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2" w:rsidRDefault="006C1BCC" w:rsidP="00346BB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24D">
        <w:rPr>
          <w:rFonts w:ascii="Times New Roman" w:hAnsi="Times New Roman" w:cs="Times New Roman"/>
          <w:b/>
          <w:sz w:val="28"/>
        </w:rPr>
        <w:t>Использование проектного метода, как способа развития познавательных способностей дошкольников</w:t>
      </w:r>
      <w:r w:rsidR="00346BB0">
        <w:rPr>
          <w:rFonts w:ascii="Times New Roman" w:hAnsi="Times New Roman" w:cs="Times New Roman"/>
          <w:b/>
          <w:sz w:val="28"/>
        </w:rPr>
        <w:t>.</w:t>
      </w:r>
    </w:p>
    <w:p w:rsidR="00346BB0" w:rsidRPr="00346BB0" w:rsidRDefault="00346BB0" w:rsidP="00346BB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Захарова А.В., </w:t>
      </w:r>
      <w:r w:rsidRPr="00346B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Драчева Н.Г</w:t>
      </w:r>
      <w:r w:rsidR="00DE2643">
        <w:rPr>
          <w:rFonts w:ascii="Times New Roman" w:hAnsi="Times New Roman" w:cs="Times New Roman"/>
          <w:sz w:val="28"/>
        </w:rPr>
        <w:t>.</w:t>
      </w:r>
    </w:p>
    <w:p w:rsidR="00346BB0" w:rsidRDefault="00346BB0" w:rsidP="00346BB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воспитатели,</w:t>
      </w:r>
    </w:p>
    <w:p w:rsidR="00346BB0" w:rsidRDefault="00346BB0" w:rsidP="00346BB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«Детский сад №117»</w:t>
      </w:r>
    </w:p>
    <w:p w:rsidR="00F14974" w:rsidRPr="00F14974" w:rsidRDefault="00346BB0" w:rsidP="00F149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72A75">
        <w:rPr>
          <w:rFonts w:ascii="Times New Roman" w:hAnsi="Times New Roman" w:cs="Times New Roman"/>
          <w:sz w:val="28"/>
        </w:rPr>
        <w:tab/>
      </w:r>
      <w:r w:rsidR="006C1BCC">
        <w:rPr>
          <w:rFonts w:ascii="Times New Roman" w:hAnsi="Times New Roman" w:cs="Times New Roman"/>
          <w:sz w:val="28"/>
        </w:rPr>
        <w:t>«Почему идёт дождь?», «Почему у жирафа длинная шея?». Сто тысяч почему слышит воспитатель в течении дня.  Для каждого воспитателя слышать такие вопросы – счастье! Воспитать такого Почемучку – важнейшая задача дошкольного воспитания.</w:t>
      </w:r>
      <w:r w:rsidR="00D80D0F">
        <w:rPr>
          <w:rFonts w:ascii="Times New Roman" w:hAnsi="Times New Roman" w:cs="Times New Roman"/>
          <w:sz w:val="28"/>
        </w:rPr>
        <w:t xml:space="preserve">  Воспитание самостоятельности, активности всегда было актуально. </w:t>
      </w:r>
      <w:r w:rsidR="00D80D0F">
        <w:rPr>
          <w:rFonts w:ascii="Cambria" w:hAnsi="Cambria"/>
          <w:color w:val="000000"/>
          <w:sz w:val="23"/>
          <w:szCs w:val="23"/>
          <w:shd w:val="clear" w:color="auto" w:fill="FFFFFF"/>
        </w:rPr>
        <w:t> </w:t>
      </w:r>
      <w:r w:rsidR="00D80D0F" w:rsidRP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Этим вопросом занимались многие педагоги, психологи. Развитие познавательных способностей детей, а также становление образных форм познания — это осно</w:t>
      </w:r>
      <w:r w:rsid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вная линия умственного развития </w:t>
      </w:r>
      <w:r w:rsidR="00D80D0F" w:rsidRP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дошкольников.         </w:t>
      </w:r>
      <w:r w:rsid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Лучшие отечественные учёные </w:t>
      </w:r>
      <w:r w:rsidR="00D80D0F" w:rsidRP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      </w:t>
      </w:r>
      <w:r w:rsid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                            </w:t>
      </w:r>
      <w:r w:rsidR="00D80D0F" w:rsidRP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Выготский Л.С., Запорожец А.В., Эльконин Д.Б., Поддьяков Н.Н</w:t>
      </w:r>
      <w:r w:rsid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считали дошкольный возраст </w:t>
      </w:r>
      <w:r w:rsidR="00D72A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сенситивным</w:t>
      </w:r>
      <w:r w:rsid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периодом для формирования умственного  развития. </w:t>
      </w:r>
      <w:r w:rsidR="00D80D0F" w:rsidRP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Именно поэтому следует максимально использовать потенциальные возможности детей для развития познавательных способностей.         </w:t>
      </w:r>
      <w:r w:rsid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Проектная деятельность давно  доказала свою эффективность. В ходе проектной деятельности закладываются основы учебной деятельности. Дети учатся формулировать проблему, подбирать способы решения. Взрослый выполняет функцию партнё</w:t>
      </w:r>
      <w:r w:rsidR="003E78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ра, помощника.  Проект является</w:t>
      </w:r>
      <w:r w:rsidR="00D80D0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своего рода, мотивацией для познавательной активности ребёнка, способ постижения окружения мира, инструментом познания.</w:t>
      </w:r>
      <w:r w:rsidR="00D467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F14974" w:rsidRPr="00F14974">
        <w:rPr>
          <w:rFonts w:ascii="Times New Roman" w:hAnsi="Times New Roman" w:cs="Times New Roman"/>
          <w:sz w:val="28"/>
        </w:rPr>
        <w:t>Познавательная активность, сформированная в период дошкольного детства, является важной движущей силой познавательного развития ребенка</w:t>
      </w:r>
      <w:r w:rsidR="00F14974">
        <w:rPr>
          <w:rFonts w:ascii="Times New Roman" w:hAnsi="Times New Roman" w:cs="Times New Roman"/>
          <w:sz w:val="28"/>
        </w:rPr>
        <w:t>.</w:t>
      </w:r>
      <w:r w:rsidR="00F14974" w:rsidRPr="00F14974">
        <w:rPr>
          <w:rFonts w:ascii="Times New Roman" w:hAnsi="Times New Roman" w:cs="Times New Roman"/>
          <w:sz w:val="28"/>
        </w:rPr>
        <w:t xml:space="preserve"> С этих позиций особого внимания заслуживает проектная деятельность дошкольников в образовательном пространстве детского сада. </w:t>
      </w:r>
    </w:p>
    <w:p w:rsidR="009E38F3" w:rsidRDefault="005F424D" w:rsidP="00D4672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2"/>
        </w:rPr>
      </w:pP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="00D46723" w:rsidRPr="00D46723">
        <w:rPr>
          <w:color w:val="111111"/>
          <w:sz w:val="28"/>
          <w:szCs w:val="22"/>
        </w:rPr>
        <w:t>В своей п</w:t>
      </w:r>
      <w:r w:rsidR="00D46723">
        <w:rPr>
          <w:color w:val="111111"/>
          <w:sz w:val="28"/>
          <w:szCs w:val="22"/>
        </w:rPr>
        <w:t xml:space="preserve">рактике отдаём предпочтение </w:t>
      </w:r>
      <w:r w:rsidR="00D46723" w:rsidRPr="00D46723">
        <w:rPr>
          <w:color w:val="111111"/>
          <w:sz w:val="28"/>
          <w:szCs w:val="22"/>
        </w:rPr>
        <w:t xml:space="preserve"> </w:t>
      </w:r>
      <w:r w:rsidR="00D46723" w:rsidRPr="009E38F3">
        <w:rPr>
          <w:color w:val="111111"/>
          <w:sz w:val="28"/>
          <w:szCs w:val="22"/>
          <w:bdr w:val="none" w:sz="0" w:space="0" w:color="auto" w:frame="1"/>
        </w:rPr>
        <w:t>исследовательски</w:t>
      </w:r>
      <w:r w:rsidR="009E38F3" w:rsidRPr="009E38F3">
        <w:rPr>
          <w:color w:val="111111"/>
          <w:sz w:val="28"/>
          <w:szCs w:val="22"/>
          <w:bdr w:val="none" w:sz="0" w:space="0" w:color="auto" w:frame="1"/>
        </w:rPr>
        <w:t>м</w:t>
      </w:r>
      <w:r w:rsidR="009E38F3">
        <w:rPr>
          <w:color w:val="111111"/>
          <w:sz w:val="28"/>
          <w:szCs w:val="22"/>
          <w:bdr w:val="none" w:sz="0" w:space="0" w:color="auto" w:frame="1"/>
        </w:rPr>
        <w:t xml:space="preserve"> проектам, где </w:t>
      </w:r>
      <w:r w:rsidR="00D46723" w:rsidRPr="00D46723">
        <w:rPr>
          <w:color w:val="111111"/>
          <w:sz w:val="28"/>
          <w:szCs w:val="22"/>
        </w:rPr>
        <w:t xml:space="preserve"> дети экспериментируют, а затем результаты оформляют в виде </w:t>
      </w:r>
      <w:r w:rsidR="009E38F3">
        <w:rPr>
          <w:color w:val="111111"/>
          <w:sz w:val="28"/>
          <w:szCs w:val="22"/>
        </w:rPr>
        <w:t>газет, выставок, Лэп-буков.</w:t>
      </w:r>
    </w:p>
    <w:p w:rsidR="00D46723" w:rsidRDefault="009E38F3" w:rsidP="009E38F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2"/>
        </w:rPr>
      </w:pPr>
      <w:r>
        <w:rPr>
          <w:color w:val="111111"/>
          <w:sz w:val="28"/>
          <w:szCs w:val="22"/>
        </w:rPr>
        <w:t xml:space="preserve">Такие проекты помогают решать задачи </w:t>
      </w:r>
      <w:r w:rsidRPr="009E38F3">
        <w:rPr>
          <w:rStyle w:val="ab"/>
          <w:b w:val="0"/>
          <w:color w:val="111111"/>
          <w:sz w:val="28"/>
          <w:szCs w:val="22"/>
          <w:bdr w:val="none" w:sz="0" w:space="0" w:color="auto" w:frame="1"/>
        </w:rPr>
        <w:t>развития</w:t>
      </w:r>
      <w:r w:rsidR="00D46723" w:rsidRPr="009E38F3">
        <w:rPr>
          <w:rStyle w:val="ab"/>
          <w:b w:val="0"/>
          <w:color w:val="111111"/>
          <w:sz w:val="28"/>
          <w:szCs w:val="22"/>
          <w:bdr w:val="none" w:sz="0" w:space="0" w:color="auto" w:frame="1"/>
        </w:rPr>
        <w:t xml:space="preserve"> познавательных способностей детей</w:t>
      </w:r>
      <w:r w:rsidR="00D46723" w:rsidRPr="009E38F3">
        <w:rPr>
          <w:b/>
          <w:color w:val="111111"/>
          <w:sz w:val="28"/>
          <w:szCs w:val="22"/>
        </w:rPr>
        <w:t xml:space="preserve">: </w:t>
      </w:r>
      <w:r w:rsidRPr="009E38F3">
        <w:rPr>
          <w:color w:val="111111"/>
          <w:sz w:val="28"/>
          <w:szCs w:val="22"/>
        </w:rPr>
        <w:t xml:space="preserve">умение </w:t>
      </w:r>
      <w:r w:rsidR="00D46723" w:rsidRPr="009E38F3">
        <w:rPr>
          <w:color w:val="111111"/>
          <w:sz w:val="28"/>
          <w:szCs w:val="22"/>
        </w:rPr>
        <w:t>наблюдать, описывать, сравнивать, строить предположения и предлагать </w:t>
      </w:r>
      <w:r w:rsidR="00D46723" w:rsidRPr="009E38F3">
        <w:rPr>
          <w:rStyle w:val="ab"/>
          <w:b w:val="0"/>
          <w:color w:val="111111"/>
          <w:sz w:val="28"/>
          <w:szCs w:val="22"/>
          <w:bdr w:val="none" w:sz="0" w:space="0" w:color="auto" w:frame="1"/>
        </w:rPr>
        <w:t>способы их проверки</w:t>
      </w:r>
      <w:r w:rsidR="00D46723" w:rsidRPr="009E38F3">
        <w:rPr>
          <w:b/>
          <w:color w:val="111111"/>
          <w:sz w:val="28"/>
          <w:szCs w:val="22"/>
        </w:rPr>
        <w:t>;</w:t>
      </w:r>
      <w:r>
        <w:rPr>
          <w:b/>
          <w:color w:val="111111"/>
          <w:sz w:val="28"/>
          <w:szCs w:val="22"/>
        </w:rPr>
        <w:t xml:space="preserve"> </w:t>
      </w:r>
      <w:r w:rsidRPr="009E38F3">
        <w:rPr>
          <w:color w:val="111111"/>
          <w:sz w:val="28"/>
          <w:szCs w:val="22"/>
        </w:rPr>
        <w:t>систематизировать</w:t>
      </w:r>
      <w:r>
        <w:rPr>
          <w:color w:val="111111"/>
          <w:sz w:val="28"/>
          <w:szCs w:val="22"/>
        </w:rPr>
        <w:t xml:space="preserve"> знания</w:t>
      </w:r>
      <w:r w:rsidR="00D46723" w:rsidRPr="00D46723">
        <w:rPr>
          <w:color w:val="111111"/>
          <w:sz w:val="28"/>
          <w:szCs w:val="22"/>
        </w:rPr>
        <w:t xml:space="preserve"> об окружающем мире;</w:t>
      </w:r>
      <w:r>
        <w:rPr>
          <w:b/>
          <w:color w:val="111111"/>
          <w:sz w:val="28"/>
          <w:szCs w:val="22"/>
        </w:rPr>
        <w:t xml:space="preserve"> ф</w:t>
      </w:r>
      <w:r>
        <w:rPr>
          <w:color w:val="111111"/>
          <w:sz w:val="28"/>
          <w:szCs w:val="22"/>
        </w:rPr>
        <w:t>ормировать элементарные  представления</w:t>
      </w:r>
      <w:r w:rsidR="00D46723" w:rsidRPr="00D46723">
        <w:rPr>
          <w:color w:val="111111"/>
          <w:sz w:val="28"/>
          <w:szCs w:val="22"/>
        </w:rPr>
        <w:t xml:space="preserve"> о взаимосвязях и взаимозависимостях в жизни, в природе.</w:t>
      </w:r>
    </w:p>
    <w:p w:rsidR="007F1B1A" w:rsidRDefault="007F1B1A" w:rsidP="00747F0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19"/>
          <w:shd w:val="clear" w:color="auto" w:fill="FFFFFF"/>
        </w:rPr>
      </w:pPr>
      <w:r w:rsidRPr="007F1B1A">
        <w:rPr>
          <w:sz w:val="28"/>
        </w:rPr>
        <w:t xml:space="preserve">Наблюдая за детьми в различных видах деятельности, </w:t>
      </w:r>
      <w:r>
        <w:rPr>
          <w:sz w:val="28"/>
        </w:rPr>
        <w:t xml:space="preserve"> мы отметили, </w:t>
      </w:r>
      <w:r w:rsidRPr="007F1B1A">
        <w:rPr>
          <w:sz w:val="28"/>
        </w:rPr>
        <w:t xml:space="preserve">что </w:t>
      </w:r>
      <w:r>
        <w:rPr>
          <w:sz w:val="28"/>
        </w:rPr>
        <w:t xml:space="preserve"> наши дети испытываю затруднения в постановке вопросов, формулировке проблемы, детям трудно анализировать, сравнивать.  Поэтому нашей задачей стало сформировать у детей умение организовывать свою деятельность, научиться собирать и анализировать информацию. </w:t>
      </w:r>
      <w:r w:rsidR="00747F03">
        <w:rPr>
          <w:sz w:val="28"/>
        </w:rPr>
        <w:t xml:space="preserve"> В интренет –ресурсах часто можно прочесть статьи о том, что ребёнок не хочет учиться. По –нашему </w:t>
      </w:r>
      <w:r w:rsidR="0056702A">
        <w:rPr>
          <w:sz w:val="28"/>
        </w:rPr>
        <w:lastRenderedPageBreak/>
        <w:t>мнению</w:t>
      </w:r>
      <w:r w:rsidR="00747F03">
        <w:rPr>
          <w:sz w:val="28"/>
        </w:rPr>
        <w:t xml:space="preserve">, одной из причин такой проблемы является </w:t>
      </w:r>
      <w:r w:rsidR="0056702A">
        <w:rPr>
          <w:sz w:val="28"/>
        </w:rPr>
        <w:t>отсутствие</w:t>
      </w:r>
      <w:r w:rsidR="00747F03">
        <w:rPr>
          <w:sz w:val="28"/>
        </w:rPr>
        <w:t xml:space="preserve"> мотивации к  обучению и низкий уровень познавательной активности.</w:t>
      </w:r>
      <w:r w:rsidR="00747F03" w:rsidRPr="00747F03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Проблемой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развития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познавательной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активности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у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дошкольников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в разное время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занимались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и широко исследовали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ученые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Б. Г. Ананьев, М. Ф. Беляев, Е. М. Беспаленко, Л. И. Божович, Л. А. Гордон, С. Л. Рубинштейн, Г. И. Щукина, Н. С. Махина, Н. Г. Морозова и др.</w:t>
      </w:r>
      <w:r w:rsidR="00D72A75">
        <w:rPr>
          <w:color w:val="333333"/>
          <w:sz w:val="28"/>
          <w:szCs w:val="19"/>
          <w:shd w:val="clear" w:color="auto" w:fill="FFFFFF"/>
        </w:rPr>
        <w:t xml:space="preserve"> </w:t>
      </w:r>
      <w:r w:rsidR="00747F03" w:rsidRPr="00747F03">
        <w:rPr>
          <w:color w:val="333333"/>
          <w:sz w:val="28"/>
          <w:szCs w:val="19"/>
          <w:shd w:val="clear" w:color="auto" w:fill="FFFFFF"/>
        </w:rPr>
        <w:t xml:space="preserve"> Доказано, что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познавательные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ценности формируются у ребенка под воздействием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познавательной</w:t>
      </w:r>
      <w:r w:rsidR="00747F03" w:rsidRPr="00747F03">
        <w:rPr>
          <w:color w:val="333333"/>
          <w:sz w:val="28"/>
          <w:szCs w:val="19"/>
          <w:shd w:val="clear" w:color="auto" w:fill="FFFFFF"/>
        </w:rPr>
        <w:t> </w:t>
      </w:r>
      <w:r w:rsidR="00747F03" w:rsidRPr="00747F03">
        <w:rPr>
          <w:bCs/>
          <w:color w:val="333333"/>
          <w:sz w:val="28"/>
          <w:szCs w:val="19"/>
          <w:shd w:val="clear" w:color="auto" w:fill="FFFFFF"/>
        </w:rPr>
        <w:t>активности</w:t>
      </w:r>
      <w:r w:rsidR="00747F03" w:rsidRPr="00747F03">
        <w:rPr>
          <w:color w:val="333333"/>
          <w:sz w:val="28"/>
          <w:szCs w:val="19"/>
          <w:shd w:val="clear" w:color="auto" w:fill="FFFFFF"/>
        </w:rPr>
        <w:t>, которая проявляется в самостоятельном желании «открытия» мира путем его изучения и преобразования.</w:t>
      </w:r>
      <w:r w:rsidR="00747F03">
        <w:rPr>
          <w:color w:val="333333"/>
          <w:sz w:val="28"/>
          <w:szCs w:val="19"/>
          <w:shd w:val="clear" w:color="auto" w:fill="FFFFFF"/>
        </w:rPr>
        <w:t xml:space="preserve"> </w:t>
      </w:r>
    </w:p>
    <w:p w:rsidR="00747F03" w:rsidRDefault="00747F03" w:rsidP="00747F0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19"/>
          <w:shd w:val="clear" w:color="auto" w:fill="FFFFFF"/>
        </w:rPr>
      </w:pPr>
      <w:r>
        <w:rPr>
          <w:color w:val="333333"/>
          <w:sz w:val="28"/>
          <w:szCs w:val="19"/>
          <w:shd w:val="clear" w:color="auto" w:fill="FFFFFF"/>
        </w:rPr>
        <w:t>Поэтому, планируя работу над проектом</w:t>
      </w:r>
      <w:r w:rsidR="0056702A">
        <w:rPr>
          <w:color w:val="333333"/>
          <w:sz w:val="28"/>
          <w:szCs w:val="19"/>
          <w:shd w:val="clear" w:color="auto" w:fill="FFFFFF"/>
        </w:rPr>
        <w:t xml:space="preserve">, </w:t>
      </w:r>
      <w:r>
        <w:rPr>
          <w:color w:val="333333"/>
          <w:sz w:val="28"/>
          <w:szCs w:val="19"/>
          <w:shd w:val="clear" w:color="auto" w:fill="FFFFFF"/>
        </w:rPr>
        <w:t xml:space="preserve"> мы руководствовались  следующими  принципами:</w:t>
      </w:r>
    </w:p>
    <w:p w:rsidR="00747F03" w:rsidRDefault="00747F03" w:rsidP="00747F0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19"/>
          <w:shd w:val="clear" w:color="auto" w:fill="FFFFFF"/>
        </w:rPr>
      </w:pPr>
      <w:r>
        <w:rPr>
          <w:color w:val="333333"/>
          <w:sz w:val="28"/>
          <w:szCs w:val="19"/>
          <w:shd w:val="clear" w:color="auto" w:fill="FFFFFF"/>
        </w:rPr>
        <w:t>1.ориенировка на интересы детей (ребёнок запоминает то, что ему интересно, будет действовать только при наличии интереса к деятельности);</w:t>
      </w:r>
    </w:p>
    <w:p w:rsidR="00747F03" w:rsidRDefault="00747F03" w:rsidP="00747F0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19"/>
          <w:shd w:val="clear" w:color="auto" w:fill="FFFFFF"/>
        </w:rPr>
        <w:t>2.Нужно показать</w:t>
      </w:r>
      <w:r w:rsidR="00D72A75">
        <w:rPr>
          <w:color w:val="333333"/>
          <w:sz w:val="28"/>
          <w:szCs w:val="19"/>
          <w:shd w:val="clear" w:color="auto" w:fill="FFFFFF"/>
        </w:rPr>
        <w:t>,</w:t>
      </w:r>
      <w:r>
        <w:rPr>
          <w:color w:val="333333"/>
          <w:sz w:val="28"/>
          <w:szCs w:val="19"/>
          <w:shd w:val="clear" w:color="auto" w:fill="FFFFFF"/>
        </w:rPr>
        <w:t xml:space="preserve"> как добывать и применять знания </w:t>
      </w:r>
      <w:r w:rsidRPr="00747F03">
        <w:rPr>
          <w:color w:val="333333"/>
          <w:sz w:val="28"/>
          <w:szCs w:val="28"/>
          <w:shd w:val="clear" w:color="auto" w:fill="FFFFFF"/>
        </w:rPr>
        <w:t>(</w:t>
      </w:r>
      <w:r w:rsidRPr="00747F03">
        <w:rPr>
          <w:color w:val="000000"/>
          <w:sz w:val="28"/>
          <w:szCs w:val="28"/>
          <w:shd w:val="clear" w:color="auto" w:fill="FFFFFF"/>
        </w:rPr>
        <w:t>процесс получения знаний и навыков на их основе в идеале должен состоять из нескольких этапов. Сначала ознакомление с каким-либо объектом или явлением, затем желание разобраться, как это работает, применение этого на практике и, наконец, осмысление пережитого опыта.)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47F03" w:rsidRPr="00747F03" w:rsidRDefault="00747F03" w:rsidP="00747F03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3.Пробовать разные форматы (подбирать способы взаимодействия в зависимости от индивидуальных и возрастных особенностей ребёнка).</w:t>
      </w:r>
    </w:p>
    <w:p w:rsidR="005F424D" w:rsidRDefault="009E38F3" w:rsidP="007832B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Каждый проект мы начинаем с постановки проблемы, которая помогает мотивировать детей на деятельность, заставляет задумываться, активизирует их познавательную активность.</w:t>
      </w:r>
    </w:p>
    <w:p w:rsidR="007470E4" w:rsidRDefault="00BC12CA" w:rsidP="007470E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Так мы начали работу над проектом </w:t>
      </w:r>
      <w:r w:rsidR="007470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«Я папой своим горжусь».</w:t>
      </w:r>
    </w:p>
    <w:p w:rsidR="0079124F" w:rsidRPr="0079124F" w:rsidRDefault="00346BB0" w:rsidP="00F149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Когда дети играли в сюжетно-ролевые игры, мы обратили  внимание на то, что дети  не знают как называются некоторые профессии. Мы решили п</w:t>
      </w:r>
      <w:r w:rsidR="003E78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обеседовать с детьми о том, кем работают их родители,  оказалось, что </w:t>
      </w:r>
      <w:r w:rsidR="007832B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10% детей знают,  где и кем работают родители, 50% - имеют отдалённые представления и 40% -  не знают о профессии родителей. Работу над </w:t>
      </w:r>
      <w:r w:rsidR="00D467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проектом</w:t>
      </w:r>
      <w:r w:rsidR="007832B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начали с постановки проблемы</w:t>
      </w:r>
      <w:r w:rsidR="00D4672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 «Кем ты сможешь работать, когда вырастешь?». Обсудили с детьми</w:t>
      </w:r>
      <w:r w:rsidR="007470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 что бы они хотели узнать и где и как можно получить информацию.</w:t>
      </w:r>
      <w:r w:rsidR="00F149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ab/>
      </w:r>
      <w:r w:rsidR="007470E4">
        <w:rPr>
          <w:rFonts w:ascii="Times New Roman" w:hAnsi="Times New Roman" w:cs="Times New Roman"/>
          <w:sz w:val="28"/>
          <w:szCs w:val="28"/>
        </w:rPr>
        <w:t>Нами был составлен план работы, определены наиболее эффективные формы работы</w:t>
      </w:r>
      <w:r w:rsidR="00F14974">
        <w:rPr>
          <w:rFonts w:ascii="Times New Roman" w:hAnsi="Times New Roman" w:cs="Times New Roman"/>
          <w:sz w:val="28"/>
          <w:szCs w:val="28"/>
        </w:rPr>
        <w:t xml:space="preserve"> с</w:t>
      </w:r>
      <w:r w:rsidR="006A1851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F14974">
        <w:rPr>
          <w:rFonts w:ascii="Times New Roman" w:hAnsi="Times New Roman" w:cs="Times New Roman"/>
          <w:sz w:val="28"/>
          <w:szCs w:val="28"/>
        </w:rPr>
        <w:t>:</w:t>
      </w:r>
      <w:r w:rsidR="006A1851">
        <w:rPr>
          <w:rFonts w:ascii="Times New Roman" w:hAnsi="Times New Roman" w:cs="Times New Roman"/>
          <w:sz w:val="28"/>
          <w:szCs w:val="28"/>
        </w:rPr>
        <w:t xml:space="preserve"> </w:t>
      </w:r>
      <w:r w:rsidR="006A1851" w:rsidRPr="006A1851">
        <w:rPr>
          <w:rFonts w:ascii="Times New Roman" w:hAnsi="Times New Roman" w:cs="Times New Roman"/>
          <w:sz w:val="28"/>
          <w:szCs w:val="28"/>
        </w:rPr>
        <w:t>проблемные ситуации, дидактические игры, сюжетно-ролевые игры, театрализованные игры,</w:t>
      </w:r>
      <w:r w:rsidR="00F14974">
        <w:rPr>
          <w:rFonts w:ascii="Times New Roman" w:hAnsi="Times New Roman" w:cs="Times New Roman"/>
          <w:sz w:val="28"/>
          <w:szCs w:val="28"/>
        </w:rPr>
        <w:t xml:space="preserve"> моделирование, образовательные ситуации,</w:t>
      </w:r>
      <w:r w:rsidR="006A1851" w:rsidRPr="006A1851">
        <w:rPr>
          <w:rFonts w:ascii="Times New Roman" w:hAnsi="Times New Roman" w:cs="Times New Roman"/>
          <w:sz w:val="28"/>
          <w:szCs w:val="28"/>
        </w:rPr>
        <w:t xml:space="preserve"> чтение художественной л</w:t>
      </w:r>
      <w:r w:rsidR="00CF1499">
        <w:rPr>
          <w:rFonts w:ascii="Times New Roman" w:hAnsi="Times New Roman" w:cs="Times New Roman"/>
          <w:sz w:val="28"/>
          <w:szCs w:val="28"/>
        </w:rPr>
        <w:t>итературы,</w:t>
      </w:r>
      <w:r w:rsidR="006A1851" w:rsidRPr="006A1851">
        <w:rPr>
          <w:rFonts w:ascii="Times New Roman" w:hAnsi="Times New Roman" w:cs="Times New Roman"/>
          <w:sz w:val="28"/>
          <w:szCs w:val="28"/>
        </w:rPr>
        <w:t xml:space="preserve"> </w:t>
      </w:r>
      <w:r w:rsidR="00F14974">
        <w:rPr>
          <w:rFonts w:ascii="Times New Roman" w:hAnsi="Times New Roman" w:cs="Times New Roman"/>
          <w:sz w:val="28"/>
          <w:szCs w:val="28"/>
        </w:rPr>
        <w:t>подготовка презентации</w:t>
      </w:r>
      <w:r w:rsidR="006A1851" w:rsidRPr="006A1851">
        <w:rPr>
          <w:rFonts w:ascii="Times New Roman" w:hAnsi="Times New Roman" w:cs="Times New Roman"/>
          <w:sz w:val="28"/>
          <w:szCs w:val="28"/>
        </w:rPr>
        <w:t xml:space="preserve"> профессии папы.</w:t>
      </w:r>
      <w:r w:rsidR="00F14974">
        <w:rPr>
          <w:rFonts w:ascii="Times New Roman" w:hAnsi="Times New Roman" w:cs="Times New Roman"/>
          <w:sz w:val="28"/>
          <w:szCs w:val="28"/>
        </w:rPr>
        <w:t xml:space="preserve"> </w:t>
      </w:r>
      <w:r w:rsidR="00F1497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предложили родителям стать активными участниками нашего проекта:</w:t>
      </w:r>
      <w:r w:rsidR="00F14974">
        <w:rPr>
          <w:rFonts w:ascii="Times New Roman" w:hAnsi="Times New Roman" w:cs="Times New Roman"/>
          <w:sz w:val="28"/>
          <w:szCs w:val="28"/>
        </w:rPr>
        <w:t xml:space="preserve"> </w:t>
      </w:r>
      <w:r w:rsidR="00F14974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3C7EF8">
        <w:rPr>
          <w:rFonts w:ascii="Times New Roman" w:hAnsi="Times New Roman" w:cs="Times New Roman"/>
          <w:bCs/>
          <w:iCs/>
          <w:sz w:val="28"/>
          <w:szCs w:val="28"/>
        </w:rPr>
        <w:t>аждой семье предложили на выбор</w:t>
      </w:r>
      <w:r w:rsidR="00CF1499">
        <w:rPr>
          <w:rFonts w:ascii="Times New Roman" w:hAnsi="Times New Roman" w:cs="Times New Roman"/>
          <w:bCs/>
          <w:iCs/>
          <w:sz w:val="28"/>
          <w:szCs w:val="28"/>
        </w:rPr>
        <w:t xml:space="preserve"> сделать </w:t>
      </w:r>
      <w:r w:rsidR="003C7EF8" w:rsidRPr="003C7EF8">
        <w:rPr>
          <w:rFonts w:ascii="Times New Roman" w:hAnsi="Times New Roman" w:cs="Times New Roman"/>
          <w:bCs/>
          <w:iCs/>
          <w:sz w:val="28"/>
          <w:szCs w:val="28"/>
        </w:rPr>
        <w:t>презентацию о</w:t>
      </w:r>
      <w:r w:rsidR="00372882"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профессии папы,</w:t>
      </w:r>
      <w:r w:rsidR="00F149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7EF8" w:rsidRPr="003C7EF8">
        <w:rPr>
          <w:rFonts w:ascii="Times New Roman" w:hAnsi="Times New Roman" w:cs="Times New Roman"/>
          <w:bCs/>
          <w:iCs/>
          <w:sz w:val="28"/>
          <w:szCs w:val="28"/>
        </w:rPr>
        <w:t>изготовление совместно с ребёнком коллажа, фотогазеты,альбома  с фотографиями</w:t>
      </w:r>
      <w:r w:rsidR="00372882">
        <w:rPr>
          <w:rFonts w:ascii="Times New Roman" w:hAnsi="Times New Roman" w:cs="Times New Roman"/>
          <w:bCs/>
          <w:iCs/>
          <w:sz w:val="28"/>
          <w:szCs w:val="28"/>
        </w:rPr>
        <w:t xml:space="preserve"> папы с места работы</w:t>
      </w:r>
      <w:r w:rsidR="003C7EF8" w:rsidRPr="003C7EF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149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328F7">
        <w:rPr>
          <w:rFonts w:ascii="Times New Roman" w:hAnsi="Times New Roman" w:cs="Times New Roman"/>
          <w:sz w:val="28"/>
          <w:szCs w:val="28"/>
        </w:rPr>
        <w:t>В</w:t>
      </w:r>
      <w:r w:rsidR="0079124F" w:rsidRPr="0079124F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4F" w:rsidRPr="0079124F">
        <w:rPr>
          <w:rFonts w:ascii="Times New Roman" w:hAnsi="Times New Roman" w:cs="Times New Roman"/>
          <w:sz w:val="28"/>
          <w:szCs w:val="28"/>
        </w:rPr>
        <w:t>реализации</w:t>
      </w:r>
      <w:r w:rsidR="0079124F">
        <w:rPr>
          <w:rFonts w:ascii="Times New Roman" w:hAnsi="Times New Roman" w:cs="Times New Roman"/>
          <w:sz w:val="28"/>
          <w:szCs w:val="28"/>
        </w:rPr>
        <w:t xml:space="preserve"> проекта дети рисовали </w:t>
      </w:r>
      <w:r w:rsidR="0079124F" w:rsidRPr="0079124F">
        <w:rPr>
          <w:rFonts w:ascii="Times New Roman" w:hAnsi="Times New Roman" w:cs="Times New Roman"/>
          <w:sz w:val="28"/>
          <w:szCs w:val="28"/>
        </w:rPr>
        <w:t>портрет</w:t>
      </w:r>
      <w:r w:rsidR="0079124F">
        <w:rPr>
          <w:rFonts w:ascii="Times New Roman" w:hAnsi="Times New Roman" w:cs="Times New Roman"/>
          <w:sz w:val="28"/>
          <w:szCs w:val="28"/>
        </w:rPr>
        <w:t>ы своих пап</w:t>
      </w:r>
      <w:r w:rsidR="0079124F" w:rsidRPr="0079124F">
        <w:rPr>
          <w:rFonts w:ascii="Times New Roman" w:hAnsi="Times New Roman" w:cs="Times New Roman"/>
          <w:sz w:val="28"/>
          <w:szCs w:val="28"/>
        </w:rPr>
        <w:t>,</w:t>
      </w:r>
      <w:r w:rsidR="0079124F">
        <w:rPr>
          <w:rFonts w:ascii="Times New Roman" w:hAnsi="Times New Roman" w:cs="Times New Roman"/>
          <w:sz w:val="28"/>
          <w:szCs w:val="28"/>
        </w:rPr>
        <w:t>конструировали современные</w:t>
      </w:r>
      <w:r w:rsidR="0079124F" w:rsidRPr="0079124F">
        <w:rPr>
          <w:rFonts w:ascii="Times New Roman" w:hAnsi="Times New Roman" w:cs="Times New Roman"/>
          <w:sz w:val="28"/>
          <w:szCs w:val="28"/>
        </w:rPr>
        <w:t xml:space="preserve"> дом</w:t>
      </w:r>
      <w:r w:rsidR="0079124F">
        <w:rPr>
          <w:rFonts w:ascii="Times New Roman" w:hAnsi="Times New Roman" w:cs="Times New Roman"/>
          <w:sz w:val="28"/>
          <w:szCs w:val="28"/>
        </w:rPr>
        <w:t>а</w:t>
      </w:r>
      <w:r w:rsidR="0079124F" w:rsidRPr="0079124F">
        <w:rPr>
          <w:rFonts w:ascii="Times New Roman" w:hAnsi="Times New Roman" w:cs="Times New Roman"/>
          <w:sz w:val="28"/>
          <w:szCs w:val="28"/>
        </w:rPr>
        <w:t>,гараж</w:t>
      </w:r>
      <w:r w:rsidR="0079124F">
        <w:rPr>
          <w:rFonts w:ascii="Times New Roman" w:hAnsi="Times New Roman" w:cs="Times New Roman"/>
          <w:sz w:val="28"/>
          <w:szCs w:val="28"/>
        </w:rPr>
        <w:t>и, готовили аппликацию «Подарок для папы». На</w:t>
      </w:r>
      <w:r w:rsidR="00C328F7">
        <w:rPr>
          <w:rFonts w:ascii="Times New Roman" w:hAnsi="Times New Roman" w:cs="Times New Roman"/>
          <w:sz w:val="28"/>
          <w:szCs w:val="28"/>
        </w:rPr>
        <w:t xml:space="preserve"> занятиях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F7">
        <w:rPr>
          <w:rFonts w:ascii="Times New Roman" w:hAnsi="Times New Roman" w:cs="Times New Roman"/>
          <w:sz w:val="28"/>
          <w:szCs w:val="28"/>
        </w:rPr>
        <w:t>лепке, лепили на тему «Профессии наших пап».</w:t>
      </w:r>
    </w:p>
    <w:p w:rsidR="00F14974" w:rsidRDefault="00F14974" w:rsidP="00F1497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F14974">
        <w:rPr>
          <w:rFonts w:ascii="Times New Roman" w:hAnsi="Times New Roman" w:cs="Times New Roman"/>
          <w:sz w:val="28"/>
        </w:rPr>
        <w:lastRenderedPageBreak/>
        <w:t>Реализ</w:t>
      </w:r>
      <w:r>
        <w:rPr>
          <w:rFonts w:ascii="Times New Roman" w:hAnsi="Times New Roman" w:cs="Times New Roman"/>
          <w:sz w:val="28"/>
        </w:rPr>
        <w:t>ация проекта  позволила детям узнать: как называется профессия папы, какими умениями они владеют, какие инструменты используют, какое значение имеет труд каждой профессии для всего общества, насколько значима каждая профессия. Дети научились получать и анализировать информацию. Родители получили бесценную возможность провести со своим ребёнком время, стать ещё более значимыми для своих детей.  В результате работы над проектом в группе значительно пополнилась  развивающая предметно-пространственная среда. Итогом работы стала выставка  семейных газе</w:t>
      </w:r>
      <w:r w:rsidR="00D72A7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«Я папой своим очень горжусь».</w:t>
      </w:r>
    </w:p>
    <w:p w:rsidR="0056702A" w:rsidRDefault="0056702A" w:rsidP="00F1497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окончанию  работы над проектом, мы получили следующие результаты: 95% детей знают о профессиях родителей, 5 % имеют общие представлении о профессии родителей.</w:t>
      </w:r>
    </w:p>
    <w:p w:rsidR="007F1B1A" w:rsidRDefault="007F1B1A" w:rsidP="007F1B1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Реализация проекта настолько увлекла детей, что наш проект плавно перерос в новый проект. Мы создали «Космический огород на окне», где дети не только занимались выращиванием рассады, но и  создали фигурки космонавтов, пришельцев, что, в свою очередь послужило мотивацией для сюжетно-ролевых игр, и дальнейшей исследовательской деятельности.</w:t>
      </w:r>
      <w:r w:rsidR="0056702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Они придумывали новые интересные профессии для пришельцев, наделяли их необычными и земными способностями.</w:t>
      </w:r>
    </w:p>
    <w:p w:rsidR="0056702A" w:rsidRDefault="0056702A" w:rsidP="007F1B1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Родители стали  больше общаться с детьми, с удовольствием стали включаться в образовательную деятельность.  </w:t>
      </w:r>
    </w:p>
    <w:p w:rsidR="0056702A" w:rsidRDefault="0056702A" w:rsidP="007F1B1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Многие дети всерьёз задумались о том, кем бы они хотели стать, кода вырастут.</w:t>
      </w:r>
    </w:p>
    <w:p w:rsidR="00F14974" w:rsidRPr="00F14974" w:rsidRDefault="00F14974" w:rsidP="007F1B1A">
      <w:pPr>
        <w:spacing w:line="240" w:lineRule="auto"/>
        <w:ind w:firstLine="708"/>
        <w:rPr>
          <w:rFonts w:ascii="Times New Roman" w:hAnsi="Times New Roman" w:cs="Times New Roman"/>
          <w:color w:val="000000"/>
          <w:sz w:val="36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D72A7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исследовательский проект </w:t>
      </w:r>
      <w:r w:rsidR="007F1B1A">
        <w:rPr>
          <w:rFonts w:ascii="Times New Roman" w:hAnsi="Times New Roman" w:cs="Times New Roman"/>
          <w:sz w:val="28"/>
        </w:rPr>
        <w:t xml:space="preserve">способствовал расширению знаний </w:t>
      </w:r>
      <w:r w:rsidRPr="00F14974">
        <w:rPr>
          <w:rFonts w:ascii="Times New Roman" w:hAnsi="Times New Roman" w:cs="Times New Roman"/>
          <w:sz w:val="28"/>
        </w:rPr>
        <w:t xml:space="preserve">детей об окружающем мире, развитию у детей способности экспериментировать, синтезировать полученные знания, формированию творческих способностей и коммуникативных навыков, умению детей планировать и решать поставленные проблемы, приобретению навыка публичного изложения своих мыслей, развитию творческого и критического мышления у детей, оцениванию результативности предпринятых действий, формированию навыков исследовательской деятельности, развитию познавательной активности, самостоятельность, умению работать в коллективе, что позволит им успешно адаптироваться к </w:t>
      </w:r>
      <w:r w:rsidR="00D72A75">
        <w:rPr>
          <w:rFonts w:ascii="Times New Roman" w:hAnsi="Times New Roman" w:cs="Times New Roman"/>
          <w:sz w:val="28"/>
        </w:rPr>
        <w:t xml:space="preserve"> школьному обучению.</w:t>
      </w:r>
    </w:p>
    <w:p w:rsidR="00F14974" w:rsidRDefault="00F14974" w:rsidP="00346B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7832B9" w:rsidRPr="007F1B1A" w:rsidRDefault="007832B9" w:rsidP="0056702A">
      <w:pPr>
        <w:pStyle w:val="aa"/>
        <w:shd w:val="clear" w:color="auto" w:fill="FFFFFF"/>
        <w:spacing w:before="0" w:beforeAutospacing="0" w:after="0" w:afterAutospacing="0"/>
        <w:rPr>
          <w:color w:val="111111"/>
          <w:sz w:val="28"/>
          <w:szCs w:val="22"/>
        </w:rPr>
      </w:pPr>
      <w:r w:rsidRPr="007F1B1A">
        <w:rPr>
          <w:color w:val="111111"/>
          <w:sz w:val="28"/>
          <w:szCs w:val="22"/>
          <w:u w:val="single"/>
          <w:bdr w:val="none" w:sz="0" w:space="0" w:color="auto" w:frame="1"/>
        </w:rPr>
        <w:t>Список литературы</w:t>
      </w:r>
      <w:r w:rsidRPr="007F1B1A">
        <w:rPr>
          <w:color w:val="111111"/>
          <w:sz w:val="28"/>
          <w:szCs w:val="22"/>
        </w:rPr>
        <w:t>:</w:t>
      </w:r>
    </w:p>
    <w:p w:rsidR="007832B9" w:rsidRPr="007F1B1A" w:rsidRDefault="007832B9" w:rsidP="007F1B1A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7F1B1A">
        <w:rPr>
          <w:color w:val="111111"/>
          <w:sz w:val="28"/>
          <w:szCs w:val="22"/>
        </w:rPr>
        <w:t>1. Веракса Н. Е., Веракса А. Н. </w:t>
      </w:r>
      <w:r w:rsidRPr="007F1B1A">
        <w:rPr>
          <w:rStyle w:val="ab"/>
          <w:color w:val="111111"/>
          <w:sz w:val="28"/>
          <w:szCs w:val="22"/>
          <w:bdr w:val="none" w:sz="0" w:space="0" w:color="auto" w:frame="1"/>
        </w:rPr>
        <w:t>Проектная деятельность дошкольников</w:t>
      </w:r>
      <w:r w:rsidRPr="007F1B1A">
        <w:rPr>
          <w:color w:val="111111"/>
          <w:sz w:val="28"/>
          <w:szCs w:val="22"/>
        </w:rPr>
        <w:t>. Пособие для педагогов </w:t>
      </w:r>
      <w:r w:rsidRPr="007F1B1A">
        <w:rPr>
          <w:rStyle w:val="ab"/>
          <w:color w:val="111111"/>
          <w:sz w:val="28"/>
          <w:szCs w:val="22"/>
          <w:bdr w:val="none" w:sz="0" w:space="0" w:color="auto" w:frame="1"/>
        </w:rPr>
        <w:t>дошкольных учреждений</w:t>
      </w:r>
      <w:r w:rsidRPr="007F1B1A">
        <w:rPr>
          <w:color w:val="111111"/>
          <w:sz w:val="28"/>
          <w:szCs w:val="22"/>
        </w:rPr>
        <w:t>. — М.: Мозаика — Синтез, 2008. — 112 с.</w:t>
      </w:r>
    </w:p>
    <w:p w:rsidR="007832B9" w:rsidRPr="007F1B1A" w:rsidRDefault="007832B9" w:rsidP="007F1B1A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7F1B1A">
        <w:rPr>
          <w:color w:val="111111"/>
          <w:sz w:val="28"/>
          <w:szCs w:val="22"/>
        </w:rPr>
        <w:lastRenderedPageBreak/>
        <w:t>2. Захарова М. А., Костина Е. В. </w:t>
      </w:r>
      <w:r w:rsidRPr="007F1B1A">
        <w:rPr>
          <w:rStyle w:val="ab"/>
          <w:color w:val="111111"/>
          <w:sz w:val="28"/>
          <w:szCs w:val="22"/>
          <w:bdr w:val="none" w:sz="0" w:space="0" w:color="auto" w:frame="1"/>
        </w:rPr>
        <w:t>Проектная</w:t>
      </w:r>
      <w:r w:rsidRPr="007F1B1A">
        <w:rPr>
          <w:color w:val="111111"/>
          <w:sz w:val="28"/>
          <w:szCs w:val="22"/>
          <w:u w:val="single"/>
          <w:bdr w:val="none" w:sz="0" w:space="0" w:color="auto" w:frame="1"/>
        </w:rPr>
        <w:t>деятельность в детском саду</w:t>
      </w:r>
      <w:r w:rsidRPr="007F1B1A">
        <w:rPr>
          <w:color w:val="111111"/>
          <w:sz w:val="28"/>
          <w:szCs w:val="22"/>
        </w:rPr>
        <w:t>: родители и дети. М. А Захарова, Е. В. Костина. – М.: Школьная Пресса, 2010. – 64 с.</w:t>
      </w:r>
    </w:p>
    <w:p w:rsidR="007832B9" w:rsidRPr="007F1B1A" w:rsidRDefault="007832B9" w:rsidP="007F1B1A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7F1B1A">
        <w:rPr>
          <w:color w:val="111111"/>
          <w:sz w:val="28"/>
          <w:szCs w:val="22"/>
        </w:rPr>
        <w:t>3. Евдокимова Е. С. Технология </w:t>
      </w:r>
      <w:r w:rsidRPr="007F1B1A">
        <w:rPr>
          <w:rStyle w:val="ab"/>
          <w:color w:val="111111"/>
          <w:sz w:val="28"/>
          <w:szCs w:val="22"/>
          <w:bdr w:val="none" w:sz="0" w:space="0" w:color="auto" w:frame="1"/>
        </w:rPr>
        <w:t>проектирования в ДОУ</w:t>
      </w:r>
      <w:r w:rsidRPr="007F1B1A">
        <w:rPr>
          <w:color w:val="111111"/>
          <w:sz w:val="28"/>
          <w:szCs w:val="22"/>
        </w:rPr>
        <w:t>. М., 2008.</w:t>
      </w:r>
    </w:p>
    <w:p w:rsidR="007832B9" w:rsidRPr="007F1B1A" w:rsidRDefault="007832B9" w:rsidP="007F1B1A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2"/>
        </w:rPr>
      </w:pPr>
      <w:r w:rsidRPr="007F1B1A">
        <w:rPr>
          <w:color w:val="111111"/>
          <w:sz w:val="28"/>
          <w:szCs w:val="22"/>
        </w:rPr>
        <w:t>4. Морозова Л. Д. Педагогическое </w:t>
      </w:r>
      <w:r w:rsidRPr="007F1B1A">
        <w:rPr>
          <w:rStyle w:val="ab"/>
          <w:color w:val="111111"/>
          <w:sz w:val="28"/>
          <w:szCs w:val="22"/>
          <w:bdr w:val="none" w:sz="0" w:space="0" w:color="auto" w:frame="1"/>
        </w:rPr>
        <w:t>проектирование в ДОУ</w:t>
      </w:r>
      <w:r w:rsidRPr="007F1B1A">
        <w:rPr>
          <w:color w:val="111111"/>
          <w:sz w:val="28"/>
          <w:szCs w:val="22"/>
        </w:rPr>
        <w:t>. /Л. Д. Морозова// Ребенок в детском саду. – 2010 №2 – С. 7</w:t>
      </w:r>
    </w:p>
    <w:sectPr w:rsidR="007832B9" w:rsidRPr="007F1B1A" w:rsidSect="00346BB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71" w:rsidRDefault="00913971" w:rsidP="00346BB0">
      <w:pPr>
        <w:spacing w:after="0" w:line="240" w:lineRule="auto"/>
      </w:pPr>
      <w:r>
        <w:separator/>
      </w:r>
    </w:p>
  </w:endnote>
  <w:endnote w:type="continuationSeparator" w:id="1">
    <w:p w:rsidR="00913971" w:rsidRDefault="00913971" w:rsidP="0034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76"/>
      <w:docPartObj>
        <w:docPartGallery w:val="Page Numbers (Bottom of Page)"/>
        <w:docPartUnique/>
      </w:docPartObj>
    </w:sdtPr>
    <w:sdtContent>
      <w:p w:rsidR="0056702A" w:rsidRDefault="003E2E7B">
        <w:pPr>
          <w:pStyle w:val="a6"/>
          <w:jc w:val="center"/>
        </w:pPr>
        <w:fldSimple w:instr=" PAGE   \* MERGEFORMAT ">
          <w:r w:rsidR="00DE2643">
            <w:rPr>
              <w:noProof/>
            </w:rPr>
            <w:t>1</w:t>
          </w:r>
        </w:fldSimple>
      </w:p>
    </w:sdtContent>
  </w:sdt>
  <w:p w:rsidR="0056702A" w:rsidRDefault="00567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71" w:rsidRDefault="00913971" w:rsidP="00346BB0">
      <w:pPr>
        <w:spacing w:after="0" w:line="240" w:lineRule="auto"/>
      </w:pPr>
      <w:r>
        <w:separator/>
      </w:r>
    </w:p>
  </w:footnote>
  <w:footnote w:type="continuationSeparator" w:id="1">
    <w:p w:rsidR="00913971" w:rsidRDefault="00913971" w:rsidP="0034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BCC"/>
    <w:rsid w:val="00012867"/>
    <w:rsid w:val="000D3734"/>
    <w:rsid w:val="0016537F"/>
    <w:rsid w:val="00176ABD"/>
    <w:rsid w:val="00346BB0"/>
    <w:rsid w:val="00372882"/>
    <w:rsid w:val="003C7EF8"/>
    <w:rsid w:val="003E2E7B"/>
    <w:rsid w:val="003E7813"/>
    <w:rsid w:val="00514962"/>
    <w:rsid w:val="0056702A"/>
    <w:rsid w:val="005F424D"/>
    <w:rsid w:val="00623097"/>
    <w:rsid w:val="006A1851"/>
    <w:rsid w:val="006C1BCC"/>
    <w:rsid w:val="007470E4"/>
    <w:rsid w:val="00747F03"/>
    <w:rsid w:val="007832B9"/>
    <w:rsid w:val="0079124F"/>
    <w:rsid w:val="007F1B1A"/>
    <w:rsid w:val="00827CD2"/>
    <w:rsid w:val="00913971"/>
    <w:rsid w:val="009E38F3"/>
    <w:rsid w:val="00A83FF5"/>
    <w:rsid w:val="00BC12CA"/>
    <w:rsid w:val="00C328F7"/>
    <w:rsid w:val="00CC0DD9"/>
    <w:rsid w:val="00CF1499"/>
    <w:rsid w:val="00D46723"/>
    <w:rsid w:val="00D72A75"/>
    <w:rsid w:val="00D80D0F"/>
    <w:rsid w:val="00DD2C7F"/>
    <w:rsid w:val="00DE2643"/>
    <w:rsid w:val="00F1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1286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34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BB0"/>
  </w:style>
  <w:style w:type="paragraph" w:styleId="a6">
    <w:name w:val="footer"/>
    <w:basedOn w:val="a"/>
    <w:link w:val="a7"/>
    <w:uiPriority w:val="99"/>
    <w:unhideWhenUsed/>
    <w:rsid w:val="0034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BB0"/>
  </w:style>
  <w:style w:type="paragraph" w:styleId="a8">
    <w:name w:val="Balloon Text"/>
    <w:basedOn w:val="a"/>
    <w:link w:val="a9"/>
    <w:uiPriority w:val="99"/>
    <w:semiHidden/>
    <w:unhideWhenUsed/>
    <w:rsid w:val="003E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81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8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83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19-kab</cp:lastModifiedBy>
  <cp:revision>6</cp:revision>
  <dcterms:created xsi:type="dcterms:W3CDTF">2021-12-09T17:12:00Z</dcterms:created>
  <dcterms:modified xsi:type="dcterms:W3CDTF">2021-12-13T03:52:00Z</dcterms:modified>
</cp:coreProperties>
</file>