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4020">
      <w:pPr>
        <w:divId w:val="140126251"/>
        <w:rPr>
          <w:rFonts w:ascii="Georgia" w:eastAsia="Times New Roman" w:hAnsi="Georgia"/>
        </w:rPr>
      </w:pPr>
      <w:bookmarkStart w:id="0" w:name="_GoBack"/>
      <w:bookmarkEnd w:id="0"/>
      <w:r>
        <w:rPr>
          <w:rFonts w:ascii="Georgia" w:eastAsia="Times New Roman" w:hAnsi="Georgia"/>
        </w:rPr>
        <w:t>Письмо Минпросвещения России от 07.08.2023 № АБ-3287/06</w:t>
      </w:r>
    </w:p>
    <w:p w:rsidR="00000000" w:rsidRDefault="00B04020">
      <w:pPr>
        <w:pStyle w:val="2"/>
        <w:divId w:val="89924975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направлении информации</w:t>
      </w:r>
    </w:p>
    <w:p w:rsidR="00000000" w:rsidRDefault="00B04020">
      <w:pPr>
        <w:spacing w:after="223"/>
        <w:jc w:val="both"/>
        <w:divId w:val="1049917927"/>
        <w:rPr>
          <w:rFonts w:ascii="Georgia" w:hAnsi="Georgia"/>
        </w:rPr>
      </w:pPr>
      <w:r>
        <w:rPr>
          <w:rFonts w:ascii="Georgia" w:hAnsi="Georgia"/>
        </w:rPr>
        <w:t>Министерство просвещения Российской Федерации по вопросу актуализации рабочих программ воспитания и календарных планов воспитательной работы информирует</w:t>
      </w:r>
      <w:r>
        <w:rPr>
          <w:rFonts w:ascii="Georgia" w:hAnsi="Georgia"/>
        </w:rPr>
        <w:t>.</w:t>
      </w:r>
    </w:p>
    <w:p w:rsidR="00000000" w:rsidRDefault="00B04020">
      <w:pPr>
        <w:spacing w:after="223"/>
        <w:jc w:val="both"/>
        <w:divId w:val="1049917927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351825406/XA00M6G2N3/" w:history="1">
        <w:r>
          <w:rPr>
            <w:rStyle w:val="a4"/>
            <w:rFonts w:ascii="Georgia" w:hAnsi="Georgia"/>
          </w:rPr>
          <w:t>Федеральным законом от 24 сентября 2022 г. № 371-ФЗ "О внесении изменений в Федеральный закон "Об образовании в Российской Федерации" и статью 1 Федерального з</w:t>
        </w:r>
        <w:r>
          <w:rPr>
            <w:rStyle w:val="a4"/>
            <w:rFonts w:ascii="Georgia" w:hAnsi="Georgia"/>
          </w:rPr>
          <w:t>акона "Об обязательных требованиях в Российской Федерации"</w:t>
        </w:r>
      </w:hyperlink>
      <w:r>
        <w:rPr>
          <w:rFonts w:ascii="Georgia" w:hAnsi="Georgia"/>
        </w:rPr>
        <w:t xml:space="preserve"> с 1 сентября 2023 г. образовательная деятельность в общеобразовательных организациях будет осуществляться в соответствии с федеральными государственными образовательными стандартами (далее - ФГОС) </w:t>
      </w:r>
      <w:r>
        <w:rPr>
          <w:rFonts w:ascii="Georgia" w:hAnsi="Georgia"/>
        </w:rPr>
        <w:t>и соответствующими федеральными основными образовательными программами</w:t>
      </w:r>
      <w:r>
        <w:rPr>
          <w:rFonts w:ascii="Georgia" w:hAnsi="Georgia"/>
        </w:rPr>
        <w:t>.</w:t>
      </w:r>
    </w:p>
    <w:p w:rsidR="00000000" w:rsidRDefault="00B04020">
      <w:pPr>
        <w:spacing w:after="223"/>
        <w:jc w:val="both"/>
        <w:divId w:val="1049917927"/>
        <w:rPr>
          <w:rFonts w:ascii="Georgia" w:hAnsi="Georgia"/>
        </w:rPr>
      </w:pPr>
      <w:r>
        <w:rPr>
          <w:rFonts w:ascii="Georgia" w:hAnsi="Georgia"/>
        </w:rPr>
        <w:t xml:space="preserve">Минпросвещения России утверждены федеральные основные образовательные программы </w:t>
      </w:r>
      <w:r>
        <w:rPr>
          <w:rFonts w:ascii="Georgia" w:hAnsi="Georgia"/>
        </w:rPr>
        <w:t>(</w:t>
      </w:r>
      <w:hyperlink r:id="rId5" w:anchor="/document/99/1301798824/XA00M5U2N0/" w:history="1">
        <w:r>
          <w:rPr>
            <w:rStyle w:val="a4"/>
            <w:rFonts w:ascii="Georgia" w:hAnsi="Georgia"/>
          </w:rPr>
          <w:t xml:space="preserve">приказы от 18 мая 2023 </w:t>
        </w:r>
        <w:r>
          <w:rPr>
            <w:rStyle w:val="a4"/>
            <w:rFonts w:ascii="Georgia" w:hAnsi="Georgia"/>
          </w:rPr>
          <w:t>г. № 372 "Об утверждении федеральной образовательной программы начального общего образования"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" w:anchor="/document/99/1301798826/XA00M5U2N0/" w:history="1">
        <w:r>
          <w:rPr>
            <w:rStyle w:val="a4"/>
            <w:rFonts w:ascii="Georgia" w:hAnsi="Georgia"/>
          </w:rPr>
          <w:t>от 18 мая 2023 г. № 370 "Об утверждении федеральной образовательной программы осн</w:t>
        </w:r>
        <w:r>
          <w:rPr>
            <w:rStyle w:val="a4"/>
            <w:rFonts w:ascii="Georgia" w:hAnsi="Georgia"/>
          </w:rPr>
          <w:t>овного общего образования"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" w:anchor="/document/99/1301798825/XA00M5U2N0/" w:history="1">
        <w:r>
          <w:rPr>
            <w:rStyle w:val="a4"/>
            <w:rFonts w:ascii="Georgia" w:hAnsi="Georgia"/>
          </w:rPr>
          <w:t>от 18 мая 2023 г. № 371 "Об утверждении федеральной образовательной программы среднего общего образования"</w:t>
        </w:r>
      </w:hyperlink>
      <w:r>
        <w:rPr>
          <w:rFonts w:ascii="Georgia" w:hAnsi="Georgia"/>
        </w:rPr>
        <w:t>), которые в свою очередь содержат федерал</w:t>
      </w:r>
      <w:r>
        <w:rPr>
          <w:rFonts w:ascii="Georgia" w:hAnsi="Georgia"/>
        </w:rPr>
        <w:t>ьные рабочие программы воспитания и федеральный календарный план воспитательной работы</w:t>
      </w:r>
      <w:r>
        <w:rPr>
          <w:rFonts w:ascii="Georgia" w:hAnsi="Georgia"/>
        </w:rPr>
        <w:t>.</w:t>
      </w:r>
    </w:p>
    <w:p w:rsidR="00000000" w:rsidRDefault="00B04020">
      <w:pPr>
        <w:spacing w:after="223"/>
        <w:jc w:val="both"/>
        <w:divId w:val="1049917927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8" w:anchor="/document/99/902389617/XA00MJ42NU/" w:history="1">
        <w:r>
          <w:rPr>
            <w:rStyle w:val="a4"/>
            <w:rFonts w:ascii="Georgia" w:hAnsi="Georgia"/>
          </w:rPr>
          <w:t xml:space="preserve">частью 6.1 статьи 12 Федерального закона от 29 декабря 2012 г. № 273-ФЗ </w:t>
        </w:r>
        <w:r>
          <w:rPr>
            <w:rStyle w:val="a4"/>
            <w:rFonts w:ascii="Georgia" w:hAnsi="Georgia"/>
          </w:rPr>
          <w:t>"Об образовании в Российской Федерации"</w:t>
        </w:r>
      </w:hyperlink>
      <w:r>
        <w:rPr>
          <w:rFonts w:ascii="Georgia" w:hAnsi="Georgia"/>
        </w:rPr>
        <w:t xml:space="preserve"> (далее -</w:t>
      </w:r>
      <w:r>
        <w:rPr>
          <w:rFonts w:ascii="Georgia" w:hAnsi="Georgia"/>
        </w:rPr>
        <w:t xml:space="preserve"> </w:t>
      </w:r>
      <w:hyperlink r:id="rId9" w:anchor="/document/99/902389617/XA00M1S2LR/" w:history="1">
        <w:r>
          <w:rPr>
            <w:rStyle w:val="a4"/>
            <w:rFonts w:ascii="Georgia" w:hAnsi="Georgia"/>
          </w:rPr>
          <w:t>Федеральный закон № 273-ФЗ</w:t>
        </w:r>
      </w:hyperlink>
      <w:r>
        <w:rPr>
          <w:rFonts w:ascii="Georgia" w:hAnsi="Georgia"/>
        </w:rPr>
        <w:t>) общеобразовательным организациям необходимо привести рабочие программы воспитания, календарные планы</w:t>
      </w:r>
      <w:r>
        <w:rPr>
          <w:rFonts w:ascii="Georgia" w:hAnsi="Georgia"/>
        </w:rPr>
        <w:t xml:space="preserve"> воспитательной работы начального общего, основного общего, среднего общего образования в соответствие с федеральными основными образовательными программами соответствующего уровня</w:t>
      </w:r>
      <w:r>
        <w:rPr>
          <w:rFonts w:ascii="Georgia" w:hAnsi="Georgia"/>
        </w:rPr>
        <w:t>.</w:t>
      </w:r>
    </w:p>
    <w:p w:rsidR="00000000" w:rsidRDefault="00B04020">
      <w:pPr>
        <w:spacing w:after="223"/>
        <w:jc w:val="both"/>
        <w:divId w:val="1049917927"/>
        <w:rPr>
          <w:rFonts w:ascii="Georgia" w:hAnsi="Georgia"/>
        </w:rPr>
      </w:pPr>
      <w:r>
        <w:rPr>
          <w:rFonts w:ascii="Georgia" w:hAnsi="Georgia"/>
        </w:rPr>
        <w:t>Содержание и планируемые результаты разработанных образовательными организ</w:t>
      </w:r>
      <w:r>
        <w:rPr>
          <w:rFonts w:ascii="Georgia" w:hAnsi="Georgia"/>
        </w:rPr>
        <w:t>ациями образовательных программ в части воспитания должны быть не ниже соответствующих содержания и планируемых результатов федеральной рабочей программы воспитания и федерального календарного плана воспитательной работы</w:t>
      </w:r>
      <w:r>
        <w:rPr>
          <w:rFonts w:ascii="Georgia" w:hAnsi="Georgia"/>
        </w:rPr>
        <w:t>.</w:t>
      </w:r>
    </w:p>
    <w:p w:rsidR="00000000" w:rsidRDefault="00B04020">
      <w:pPr>
        <w:spacing w:after="223"/>
        <w:jc w:val="both"/>
        <w:divId w:val="1049917927"/>
        <w:rPr>
          <w:rFonts w:ascii="Georgia" w:hAnsi="Georgia"/>
        </w:rPr>
      </w:pPr>
      <w:r>
        <w:rPr>
          <w:rFonts w:ascii="Georgia" w:hAnsi="Georgia"/>
        </w:rPr>
        <w:t>Минпросвещения России обращает вни</w:t>
      </w:r>
      <w:r>
        <w:rPr>
          <w:rFonts w:ascii="Georgia" w:hAnsi="Georgia"/>
        </w:rPr>
        <w:t>мание, что ФГОС общего образования установлена вариативность содержания основных образовательных программ</w:t>
      </w:r>
      <w:r>
        <w:rPr>
          <w:rFonts w:ascii="Georgia" w:hAnsi="Georgia"/>
        </w:rPr>
        <w:t>.</w:t>
      </w:r>
    </w:p>
    <w:p w:rsidR="00000000" w:rsidRDefault="00B04020">
      <w:pPr>
        <w:spacing w:after="223"/>
        <w:jc w:val="both"/>
        <w:divId w:val="1049917927"/>
        <w:rPr>
          <w:rFonts w:ascii="Georgia" w:hAnsi="Georgia"/>
        </w:rPr>
      </w:pPr>
      <w:r>
        <w:rPr>
          <w:rFonts w:ascii="Georgia" w:hAnsi="Georgia"/>
        </w:rPr>
        <w:t>В этой связи вариативную часть рабочих программ воспитания составляют (могут составлять) следующие компоненты</w:t>
      </w:r>
      <w:r>
        <w:rPr>
          <w:rFonts w:ascii="Georgia" w:hAnsi="Georgia"/>
        </w:rPr>
        <w:t>:</w:t>
      </w:r>
    </w:p>
    <w:p w:rsidR="00000000" w:rsidRDefault="00B04020">
      <w:pPr>
        <w:spacing w:after="223"/>
        <w:jc w:val="both"/>
        <w:divId w:val="1049917927"/>
        <w:rPr>
          <w:rFonts w:ascii="Georgia" w:hAnsi="Georgia"/>
        </w:rPr>
      </w:pPr>
      <w:r>
        <w:rPr>
          <w:rFonts w:ascii="Georgia" w:hAnsi="Georgia"/>
        </w:rPr>
        <w:t>1) в целевом разделе - сформулированны</w:t>
      </w:r>
      <w:r>
        <w:rPr>
          <w:rFonts w:ascii="Georgia" w:hAnsi="Georgia"/>
        </w:rPr>
        <w:t>е, при необходимости, самостоятельно общеобразовательной организацией дополнительные целевые ориентиры результатов воспитания обучающихся с учетом ее специфики (организационно-правовая форма, ведомственная принадлежность, контингент обучающихся и их родите</w:t>
      </w:r>
      <w:r>
        <w:rPr>
          <w:rFonts w:ascii="Georgia" w:hAnsi="Georgia"/>
        </w:rPr>
        <w:t>лей (законных представителей), направленность реализуемых образовательных программ, в том числе предусматривающих углубленное изучение отдельных учебных предметов, предметных областей, учитывающих этнокультурные интересы, особые образовательные потребности</w:t>
      </w:r>
      <w:r>
        <w:rPr>
          <w:rFonts w:ascii="Georgia" w:hAnsi="Georgia"/>
        </w:rPr>
        <w:t xml:space="preserve"> обучающихся и т.п.)</w:t>
      </w:r>
      <w:r>
        <w:rPr>
          <w:rFonts w:ascii="Georgia" w:hAnsi="Georgia"/>
        </w:rPr>
        <w:t>.</w:t>
      </w:r>
    </w:p>
    <w:p w:rsidR="00000000" w:rsidRDefault="00B04020">
      <w:pPr>
        <w:spacing w:after="223"/>
        <w:jc w:val="both"/>
        <w:divId w:val="1049917927"/>
        <w:rPr>
          <w:rFonts w:ascii="Georgia" w:hAnsi="Georgia"/>
        </w:rPr>
      </w:pPr>
      <w:r>
        <w:rPr>
          <w:rFonts w:ascii="Georgia" w:hAnsi="Georgia"/>
        </w:rPr>
        <w:t>При этом дополнительные целевые ориентиры результатов воспитания обучающихся не должны противоречить целевым ориентирам результатов воспитания обучающихся, указанным в федеральных рабочих программах воспитания на всех уровнях общего о</w:t>
      </w:r>
      <w:r>
        <w:rPr>
          <w:rFonts w:ascii="Georgia" w:hAnsi="Georgia"/>
        </w:rPr>
        <w:t>бразования или дублировать их</w:t>
      </w:r>
      <w:r>
        <w:rPr>
          <w:rFonts w:ascii="Georgia" w:hAnsi="Georgia"/>
        </w:rPr>
        <w:t>;</w:t>
      </w:r>
    </w:p>
    <w:p w:rsidR="00000000" w:rsidRDefault="00B04020">
      <w:pPr>
        <w:spacing w:after="223"/>
        <w:jc w:val="both"/>
        <w:divId w:val="1049917927"/>
        <w:rPr>
          <w:rFonts w:ascii="Georgia" w:hAnsi="Georgia"/>
        </w:rPr>
      </w:pPr>
      <w:r>
        <w:rPr>
          <w:rFonts w:ascii="Georgia" w:hAnsi="Georgia"/>
        </w:rPr>
        <w:lastRenderedPageBreak/>
        <w:t>2) в содержательном разделе - определенные, сформулированные самостоятельно общеобразовательной организацией конкретные характеристики ее уклада; конкретные виды, формы и содержание планируемой в общеобразовательной организац</w:t>
      </w:r>
      <w:r>
        <w:rPr>
          <w:rFonts w:ascii="Georgia" w:hAnsi="Georgia"/>
        </w:rPr>
        <w:t>ии воспитательной деятельности по всем содержательным модулям, направлениям деятельности, как по основным модулям (урочная деятельность, внеурочная деятельность и т.д.), так и дополнительным модулям (дополнительное образование, детские общественные объедин</w:t>
      </w:r>
      <w:r>
        <w:rPr>
          <w:rFonts w:ascii="Georgia" w:hAnsi="Georgia"/>
        </w:rPr>
        <w:t>ения, школьные медиа, школьный музей и т.д.), а также по тем модулям, которые, при необходимости, могут быть разработаны в общеобразовательной организации</w:t>
      </w:r>
      <w:r>
        <w:rPr>
          <w:rFonts w:ascii="Georgia" w:hAnsi="Georgia"/>
        </w:rPr>
        <w:t>.</w:t>
      </w:r>
    </w:p>
    <w:p w:rsidR="00000000" w:rsidRDefault="00B04020">
      <w:pPr>
        <w:spacing w:after="223"/>
        <w:jc w:val="both"/>
        <w:divId w:val="1049917927"/>
        <w:rPr>
          <w:rFonts w:ascii="Georgia" w:hAnsi="Georgia"/>
        </w:rPr>
      </w:pPr>
      <w:r>
        <w:rPr>
          <w:rFonts w:ascii="Georgia" w:hAnsi="Georgia"/>
        </w:rPr>
        <w:t>Последовательность описания, планирования видов, форм и содержания воспитательной деятельности по мо</w:t>
      </w:r>
      <w:r>
        <w:rPr>
          <w:rFonts w:ascii="Georgia" w:hAnsi="Georgia"/>
        </w:rPr>
        <w:t>дулям также определяется общеобразовательной организацией самостоятельно</w:t>
      </w:r>
      <w:r>
        <w:rPr>
          <w:rFonts w:ascii="Georgia" w:hAnsi="Georgia"/>
        </w:rPr>
        <w:t>;</w:t>
      </w:r>
    </w:p>
    <w:p w:rsidR="00000000" w:rsidRDefault="00B04020">
      <w:pPr>
        <w:spacing w:after="223"/>
        <w:jc w:val="both"/>
        <w:divId w:val="1049917927"/>
        <w:rPr>
          <w:rFonts w:ascii="Georgia" w:hAnsi="Georgia"/>
        </w:rPr>
      </w:pPr>
      <w:r>
        <w:rPr>
          <w:rFonts w:ascii="Georgia" w:hAnsi="Georgia"/>
        </w:rPr>
        <w:t>3) в организационном разделе - сформулированные самостоятельно общеобразовательной организацией конкретные позиции в отношении кадрового и нормативно-методического обеспечения реализ</w:t>
      </w:r>
      <w:r>
        <w:rPr>
          <w:rFonts w:ascii="Georgia" w:hAnsi="Georgia"/>
        </w:rPr>
        <w:t>ации рабочих программ воспитания (единой рабочей программы воспитания и/или рабочих программ воспитания по уровням общего образования); требования к условиям работы с обучающимися с особыми образовательными потребностями (при наличии таких обучающихся на р</w:t>
      </w:r>
      <w:r>
        <w:rPr>
          <w:rFonts w:ascii="Georgia" w:hAnsi="Georgia"/>
        </w:rPr>
        <w:t>азных уровнях общего образования); система поощрения социальной успешности и проявлений активной жизненной позиции обучающихся; анализ воспитательного процесса, его результатов</w:t>
      </w:r>
      <w:r>
        <w:rPr>
          <w:rFonts w:ascii="Georgia" w:hAnsi="Georgia"/>
        </w:rPr>
        <w:t>;</w:t>
      </w:r>
    </w:p>
    <w:p w:rsidR="00000000" w:rsidRDefault="00B04020">
      <w:pPr>
        <w:spacing w:after="223"/>
        <w:jc w:val="both"/>
        <w:divId w:val="1049917927"/>
        <w:rPr>
          <w:rFonts w:ascii="Georgia" w:hAnsi="Georgia"/>
        </w:rPr>
      </w:pPr>
      <w:r>
        <w:rPr>
          <w:rFonts w:ascii="Georgia" w:hAnsi="Georgia"/>
        </w:rPr>
        <w:t>4) в календарном плане воспитательной работы в общеобразовательной организации</w:t>
      </w:r>
      <w:r>
        <w:rPr>
          <w:rFonts w:ascii="Georgia" w:hAnsi="Georgia"/>
        </w:rPr>
        <w:t xml:space="preserve"> и/или в календарных планах воспитательной работы в составе основных общеобразовательных программ - иные мероприятия, события, кроме указанных в федеральной рабочей программе воспитания </w:t>
      </w:r>
      <w:r>
        <w:rPr>
          <w:rFonts w:ascii="Georgia" w:hAnsi="Georgia"/>
        </w:rPr>
        <w:t>(</w:t>
      </w:r>
      <w:hyperlink r:id="rId10" w:anchor="/document/99/902389617/XA00MB22MQ/" w:history="1">
        <w:r>
          <w:rPr>
            <w:rStyle w:val="a4"/>
            <w:rFonts w:ascii="Georgia" w:hAnsi="Georgia"/>
          </w:rPr>
          <w:t>часть 4 статьи 12.1 Федерального закона № 273-ФЗ</w:t>
        </w:r>
      </w:hyperlink>
      <w:r>
        <w:rPr>
          <w:rFonts w:ascii="Georgia" w:hAnsi="Georgia"/>
        </w:rPr>
        <w:t>), в федеральных календарных планах воспитательной работы в составе ФОП НОО (пункт 174), ФОП ООО (пункт 170), ФОП СОО (пункт 134)</w:t>
      </w:r>
      <w:r>
        <w:rPr>
          <w:rFonts w:ascii="Georgia" w:hAnsi="Georgia"/>
        </w:rPr>
        <w:t>.</w:t>
      </w:r>
    </w:p>
    <w:p w:rsidR="00000000" w:rsidRDefault="00B04020">
      <w:pPr>
        <w:spacing w:after="223"/>
        <w:jc w:val="both"/>
        <w:divId w:val="1049917927"/>
        <w:rPr>
          <w:rFonts w:ascii="Georgia" w:hAnsi="Georgia"/>
        </w:rPr>
      </w:pPr>
      <w:r>
        <w:rPr>
          <w:rFonts w:ascii="Georgia" w:hAnsi="Georgia"/>
        </w:rPr>
        <w:t>Кроме того, Минпросвещения России сформирован примерный календарный</w:t>
      </w:r>
      <w:r>
        <w:rPr>
          <w:rFonts w:ascii="Georgia" w:hAnsi="Georgia"/>
        </w:rPr>
        <w:t xml:space="preserve"> план воспитательной работы и перечень мероприятий на 2023/2024 учебный год (далее соответственно - примерный план, перечень)</w:t>
      </w:r>
      <w:r>
        <w:rPr>
          <w:rFonts w:ascii="Georgia" w:hAnsi="Georgia"/>
        </w:rPr>
        <w:t>.</w:t>
      </w:r>
    </w:p>
    <w:p w:rsidR="00000000" w:rsidRDefault="00B04020">
      <w:pPr>
        <w:spacing w:after="223"/>
        <w:jc w:val="both"/>
        <w:divId w:val="1049917927"/>
        <w:rPr>
          <w:rFonts w:ascii="Georgia" w:hAnsi="Georgia"/>
        </w:rPr>
      </w:pPr>
      <w:r>
        <w:rPr>
          <w:rFonts w:ascii="Georgia" w:hAnsi="Georgia"/>
        </w:rPr>
        <w:t>Примерный план и перечень будут размещены на официальном сайте федерального государственного бюджетного научного учреждения "Инст</w:t>
      </w:r>
      <w:r>
        <w:rPr>
          <w:rFonts w:ascii="Georgia" w:hAnsi="Georgia"/>
        </w:rPr>
        <w:t>итут изучения детства, семьи и воспитания" https://институтвоспитания.рф/</w:t>
      </w:r>
      <w:r>
        <w:rPr>
          <w:rFonts w:ascii="Georgia" w:hAnsi="Georgia"/>
        </w:rPr>
        <w:t>.</w:t>
      </w:r>
    </w:p>
    <w:p w:rsidR="00000000" w:rsidRDefault="00B04020">
      <w:pPr>
        <w:spacing w:after="223"/>
        <w:jc w:val="both"/>
        <w:divId w:val="1049917927"/>
        <w:rPr>
          <w:rFonts w:ascii="Georgia" w:hAnsi="Georgia"/>
        </w:rPr>
      </w:pPr>
      <w:r>
        <w:rPr>
          <w:rFonts w:ascii="Georgia" w:hAnsi="Georgia"/>
        </w:rPr>
        <w:t>Принимая во внимание разработку примерного плана и перечня на ежегодной основе с включением в них в том числе мероприятий и юбилейных дат, отсутствующих в федеральном календарном пл</w:t>
      </w:r>
      <w:r>
        <w:rPr>
          <w:rFonts w:ascii="Georgia" w:hAnsi="Georgia"/>
        </w:rPr>
        <w:t>ане, образовательные организации также вправе использовать указанные примерный план и перечень при разработке календарных планов воспитательной работы</w:t>
      </w:r>
      <w:r>
        <w:rPr>
          <w:rFonts w:ascii="Georgia" w:hAnsi="Georgia"/>
        </w:rPr>
        <w:t>.</w:t>
      </w:r>
    </w:p>
    <w:p w:rsidR="00000000" w:rsidRDefault="00B04020">
      <w:pPr>
        <w:spacing w:after="223"/>
        <w:jc w:val="both"/>
        <w:divId w:val="1049917927"/>
        <w:rPr>
          <w:rFonts w:ascii="Georgia" w:hAnsi="Georgia"/>
        </w:rPr>
      </w:pPr>
      <w:r>
        <w:rPr>
          <w:rFonts w:ascii="Georgia" w:hAnsi="Georgia"/>
        </w:rPr>
        <w:t>Вариативный компонент федеральных рабочих программ воспитания, реализуемых в общеобразовательных организ</w:t>
      </w:r>
      <w:r>
        <w:rPr>
          <w:rFonts w:ascii="Georgia" w:hAnsi="Georgia"/>
        </w:rPr>
        <w:t>ациях, разрабатывается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B04020">
      <w:pPr>
        <w:spacing w:after="223"/>
        <w:divId w:val="213661274"/>
        <w:rPr>
          <w:rFonts w:ascii="Georgia" w:hAnsi="Georgia"/>
        </w:rPr>
      </w:pPr>
      <w:r>
        <w:rPr>
          <w:rFonts w:ascii="Georgia" w:hAnsi="Georgia"/>
        </w:rPr>
        <w:t>А.В.Бугаев</w:t>
      </w:r>
      <w:r>
        <w:rPr>
          <w:rFonts w:ascii="Georgia" w:hAnsi="Georgia"/>
        </w:rPr>
        <w:t xml:space="preserve"> </w:t>
      </w:r>
    </w:p>
    <w:p w:rsidR="00000000" w:rsidRDefault="00B04020">
      <w:pPr>
        <w:spacing w:after="223"/>
        <w:jc w:val="both"/>
        <w:divId w:val="1049917927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B04020" w:rsidRDefault="00B04020">
      <w:pPr>
        <w:divId w:val="56492091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</w:t>
      </w:r>
      <w:proofErr w:type="gramStart"/>
      <w:r>
        <w:rPr>
          <w:rFonts w:ascii="Arial" w:eastAsia="Times New Roman" w:hAnsi="Arial" w:cs="Arial"/>
          <w:sz w:val="20"/>
          <w:szCs w:val="20"/>
        </w:rPr>
        <w:t>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</w:t>
      </w:r>
      <w:r>
        <w:rPr>
          <w:rFonts w:ascii="Arial" w:eastAsia="Times New Roman" w:hAnsi="Arial" w:cs="Arial"/>
          <w:sz w:val="20"/>
          <w:szCs w:val="20"/>
        </w:rPr>
        <w:t>raz.ru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Дата копирования: 06.09.2023</w:t>
      </w:r>
    </w:p>
    <w:sectPr w:rsidR="00B04020" w:rsidSect="003F4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F49E1"/>
    <w:rsid w:val="003F49E1"/>
    <w:rsid w:val="00B0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98E1F-8E52-4686-81E6-CF3089A6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2091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75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92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27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2023-09-06T04:31:00Z</dcterms:created>
  <dcterms:modified xsi:type="dcterms:W3CDTF">2023-09-06T04:31:00Z</dcterms:modified>
</cp:coreProperties>
</file>