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806" w:rsidRPr="008D21D6" w:rsidRDefault="008D21D6" w:rsidP="00FC1C8A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sz w:val="32"/>
          <w:szCs w:val="32"/>
        </w:rPr>
      </w:pPr>
      <w:r w:rsidRPr="008D21D6">
        <w:rPr>
          <w:b/>
          <w:bCs/>
          <w:iCs/>
          <w:sz w:val="32"/>
          <w:szCs w:val="32"/>
        </w:rPr>
        <w:t xml:space="preserve">Трудности усвоения письма и чтения – распространённая причина </w:t>
      </w:r>
      <w:r w:rsidR="00504A32" w:rsidRPr="008D21D6">
        <w:rPr>
          <w:b/>
          <w:sz w:val="32"/>
          <w:szCs w:val="32"/>
        </w:rPr>
        <w:t>школьной неуспеваемости</w:t>
      </w:r>
    </w:p>
    <w:p w:rsidR="00BB1DD9" w:rsidRDefault="00BB1DD9" w:rsidP="00BB1DD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B1DD9">
        <w:rPr>
          <w:sz w:val="28"/>
          <w:szCs w:val="28"/>
        </w:rPr>
        <w:t>Логопедическая работа в школе –</w:t>
      </w:r>
      <w:r w:rsidR="00A21B9A">
        <w:rPr>
          <w:sz w:val="28"/>
          <w:szCs w:val="28"/>
        </w:rPr>
        <w:t xml:space="preserve"> </w:t>
      </w:r>
      <w:r w:rsidRPr="00BB1DD9">
        <w:rPr>
          <w:sz w:val="28"/>
          <w:szCs w:val="28"/>
        </w:rPr>
        <w:t xml:space="preserve">это деятельность, которая помогает детям с теми или иными особенностями более доступно и успешно овладеть образовательным процессом, тем самым адаптируя ребёнка к школьным условиям. В настоящее время это очень актуально, так как по данным статистики около 30% школьников страдают от недостатков письма и чтения – </w:t>
      </w:r>
      <w:proofErr w:type="spellStart"/>
      <w:r w:rsidRPr="00BB1DD9">
        <w:rPr>
          <w:sz w:val="28"/>
          <w:szCs w:val="28"/>
        </w:rPr>
        <w:t>дисграфии</w:t>
      </w:r>
      <w:proofErr w:type="spellEnd"/>
      <w:r w:rsidRPr="00BB1DD9">
        <w:rPr>
          <w:sz w:val="28"/>
          <w:szCs w:val="28"/>
        </w:rPr>
        <w:t xml:space="preserve"> и </w:t>
      </w:r>
      <w:proofErr w:type="spellStart"/>
      <w:r w:rsidRPr="00BB1DD9">
        <w:rPr>
          <w:sz w:val="28"/>
          <w:szCs w:val="28"/>
        </w:rPr>
        <w:t>дислексии</w:t>
      </w:r>
      <w:proofErr w:type="spellEnd"/>
      <w:r w:rsidRPr="00BB1DD9">
        <w:rPr>
          <w:sz w:val="28"/>
          <w:szCs w:val="28"/>
        </w:rPr>
        <w:t xml:space="preserve">, растёт число детей, имеющих </w:t>
      </w:r>
      <w:proofErr w:type="spellStart"/>
      <w:r w:rsidRPr="00BB1DD9">
        <w:rPr>
          <w:sz w:val="28"/>
          <w:szCs w:val="28"/>
        </w:rPr>
        <w:t>дизорфографию</w:t>
      </w:r>
      <w:proofErr w:type="spellEnd"/>
      <w:r w:rsidRPr="00BB1DD9">
        <w:rPr>
          <w:sz w:val="28"/>
          <w:szCs w:val="28"/>
        </w:rPr>
        <w:t xml:space="preserve"> – неспособность применить орфографические правила в письменных работах. Коррекцией данных нарушений занимается логопед в школе.</w:t>
      </w:r>
    </w:p>
    <w:p w:rsidR="00E74C4E" w:rsidRPr="00E74C4E" w:rsidRDefault="00E74C4E" w:rsidP="00E74C4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  <w:r w:rsidRPr="00E74C4E">
        <w:rPr>
          <w:b/>
          <w:sz w:val="28"/>
          <w:szCs w:val="28"/>
        </w:rPr>
        <w:t>Цель логопедического обследования</w:t>
      </w:r>
    </w:p>
    <w:p w:rsidR="00BB1DD9" w:rsidRDefault="00BB1DD9" w:rsidP="0076578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B1DD9">
        <w:rPr>
          <w:sz w:val="28"/>
          <w:szCs w:val="28"/>
        </w:rPr>
        <w:t>Логопедическое обследование первоклассника направлено на то, чтобы провести диагностику состояния устной речи, а также готовности ребёнка к овладению процессами письма и чтения и самостоятельной письменной речью. Соответственно логопед оценивает звукопроизношение, состояние фонематическ</w:t>
      </w:r>
      <w:r w:rsidR="00A21B9A">
        <w:rPr>
          <w:sz w:val="28"/>
          <w:szCs w:val="28"/>
        </w:rPr>
        <w:t>их процессов</w:t>
      </w:r>
      <w:r w:rsidRPr="00BB1DD9">
        <w:rPr>
          <w:sz w:val="28"/>
          <w:szCs w:val="28"/>
        </w:rPr>
        <w:t>, словарный запас, грамматический строй речи, связную речь, а также зрительно-пространственные и двигательные функции.</w:t>
      </w:r>
    </w:p>
    <w:p w:rsidR="00504A32" w:rsidRPr="00504A32" w:rsidRDefault="00392EFA" w:rsidP="00E74C4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Процессы, влияющие на овладение письмом</w:t>
      </w:r>
    </w:p>
    <w:p w:rsidR="00BB1DD9" w:rsidRPr="00BB1DD9" w:rsidRDefault="00BB1DD9" w:rsidP="00BB1DD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B1DD9">
        <w:rPr>
          <w:sz w:val="28"/>
          <w:szCs w:val="28"/>
        </w:rPr>
        <w:t>При поступлении в первый класс ребёнок сталкивается с новой для него задачей – овладеть гра</w:t>
      </w:r>
      <w:r w:rsidR="0076578F">
        <w:rPr>
          <w:sz w:val="28"/>
          <w:szCs w:val="28"/>
        </w:rPr>
        <w:t>мотой, овладеть письменной речью.</w:t>
      </w:r>
      <w:r w:rsidRPr="00BB1DD9">
        <w:rPr>
          <w:sz w:val="28"/>
          <w:szCs w:val="28"/>
        </w:rPr>
        <w:t xml:space="preserve"> База для её форм</w:t>
      </w:r>
      <w:r w:rsidR="0076578F">
        <w:rPr>
          <w:sz w:val="28"/>
          <w:szCs w:val="28"/>
        </w:rPr>
        <w:t>ирования – э</w:t>
      </w:r>
      <w:r w:rsidR="002C5074">
        <w:rPr>
          <w:sz w:val="28"/>
          <w:szCs w:val="28"/>
        </w:rPr>
        <w:t xml:space="preserve">то устная речь. </w:t>
      </w:r>
      <w:r w:rsidR="00255CAF">
        <w:rPr>
          <w:sz w:val="28"/>
          <w:szCs w:val="28"/>
        </w:rPr>
        <w:t>К ней</w:t>
      </w:r>
      <w:r w:rsidR="0076578F" w:rsidRPr="00BB1DD9">
        <w:rPr>
          <w:sz w:val="28"/>
          <w:szCs w:val="28"/>
        </w:rPr>
        <w:t xml:space="preserve"> </w:t>
      </w:r>
      <w:r w:rsidR="00255CAF">
        <w:rPr>
          <w:sz w:val="28"/>
          <w:szCs w:val="28"/>
        </w:rPr>
        <w:t xml:space="preserve">относится звукопроизношение, которое чаще всего </w:t>
      </w:r>
      <w:r w:rsidRPr="00BB1DD9">
        <w:rPr>
          <w:sz w:val="28"/>
          <w:szCs w:val="28"/>
        </w:rPr>
        <w:t>к шко</w:t>
      </w:r>
      <w:r w:rsidR="0076578F">
        <w:rPr>
          <w:sz w:val="28"/>
          <w:szCs w:val="28"/>
        </w:rPr>
        <w:t>льному обучению уже исправлено</w:t>
      </w:r>
      <w:r w:rsidRPr="00BB1DD9">
        <w:rPr>
          <w:sz w:val="28"/>
          <w:szCs w:val="28"/>
        </w:rPr>
        <w:t xml:space="preserve">, но бывают </w:t>
      </w:r>
      <w:r w:rsidR="0076578F">
        <w:rPr>
          <w:sz w:val="28"/>
          <w:szCs w:val="28"/>
        </w:rPr>
        <w:t xml:space="preserve">дефекты </w:t>
      </w:r>
      <w:r w:rsidRPr="00BB1DD9">
        <w:rPr>
          <w:sz w:val="28"/>
          <w:szCs w:val="28"/>
        </w:rPr>
        <w:t xml:space="preserve">звукопроизношения и </w:t>
      </w:r>
      <w:r w:rsidR="0076578F">
        <w:rPr>
          <w:sz w:val="28"/>
          <w:szCs w:val="28"/>
        </w:rPr>
        <w:t xml:space="preserve">у детей </w:t>
      </w:r>
      <w:r w:rsidR="00255CAF">
        <w:rPr>
          <w:sz w:val="28"/>
          <w:szCs w:val="28"/>
        </w:rPr>
        <w:t>в 7 лет. Но</w:t>
      </w:r>
      <w:r w:rsidRPr="00BB1DD9">
        <w:rPr>
          <w:sz w:val="28"/>
          <w:szCs w:val="28"/>
        </w:rPr>
        <w:t xml:space="preserve"> </w:t>
      </w:r>
      <w:r w:rsidR="00255CAF" w:rsidRPr="00BB1DD9">
        <w:rPr>
          <w:sz w:val="28"/>
          <w:szCs w:val="28"/>
        </w:rPr>
        <w:t>непосредственное</w:t>
      </w:r>
      <w:r w:rsidR="00255CAF" w:rsidRPr="009200EC">
        <w:rPr>
          <w:sz w:val="28"/>
          <w:szCs w:val="28"/>
        </w:rPr>
        <w:t xml:space="preserve"> </w:t>
      </w:r>
      <w:r w:rsidR="00255CAF" w:rsidRPr="00BB1DD9">
        <w:rPr>
          <w:sz w:val="28"/>
          <w:szCs w:val="28"/>
        </w:rPr>
        <w:t>влияние</w:t>
      </w:r>
      <w:r w:rsidR="00255CAF" w:rsidRPr="00BB1DD9">
        <w:rPr>
          <w:sz w:val="28"/>
          <w:szCs w:val="28"/>
        </w:rPr>
        <w:br/>
        <w:t>на формирование процессов письма и чтения</w:t>
      </w:r>
      <w:r w:rsidR="00255CAF" w:rsidRPr="00255CAF">
        <w:rPr>
          <w:sz w:val="28"/>
          <w:szCs w:val="28"/>
        </w:rPr>
        <w:t xml:space="preserve"> </w:t>
      </w:r>
      <w:r w:rsidR="00255CAF" w:rsidRPr="00BB1DD9">
        <w:rPr>
          <w:sz w:val="28"/>
          <w:szCs w:val="28"/>
        </w:rPr>
        <w:t xml:space="preserve">оказывает </w:t>
      </w:r>
      <w:r w:rsidR="0076578F" w:rsidRPr="00BB1DD9">
        <w:rPr>
          <w:sz w:val="28"/>
          <w:szCs w:val="28"/>
        </w:rPr>
        <w:t>сос</w:t>
      </w:r>
      <w:r w:rsidR="009200EC">
        <w:rPr>
          <w:sz w:val="28"/>
          <w:szCs w:val="28"/>
        </w:rPr>
        <w:t xml:space="preserve">тояние фонематических процессов: </w:t>
      </w:r>
      <w:r w:rsidR="0076578F" w:rsidRPr="00BB1DD9">
        <w:rPr>
          <w:sz w:val="28"/>
          <w:szCs w:val="28"/>
        </w:rPr>
        <w:t xml:space="preserve"> умение узнавать и различать звуки речи (гласные, согласные звонкие и глухие, твёрдые и мягкие; звуки, похожи</w:t>
      </w:r>
      <w:r w:rsidR="0076578F">
        <w:rPr>
          <w:sz w:val="28"/>
          <w:szCs w:val="28"/>
        </w:rPr>
        <w:t xml:space="preserve">е акустически </w:t>
      </w:r>
      <w:r w:rsidR="0076578F" w:rsidRPr="00BB1DD9">
        <w:rPr>
          <w:sz w:val="28"/>
          <w:szCs w:val="28"/>
        </w:rPr>
        <w:t>и артикуляционно</w:t>
      </w:r>
      <w:r w:rsidR="009200EC">
        <w:rPr>
          <w:sz w:val="28"/>
          <w:szCs w:val="28"/>
        </w:rPr>
        <w:t>)</w:t>
      </w:r>
      <w:r w:rsidR="00255CAF">
        <w:rPr>
          <w:sz w:val="28"/>
          <w:szCs w:val="28"/>
        </w:rPr>
        <w:t>.</w:t>
      </w:r>
      <w:r w:rsidR="009200EC" w:rsidRPr="009200EC">
        <w:rPr>
          <w:sz w:val="28"/>
          <w:szCs w:val="28"/>
        </w:rPr>
        <w:t xml:space="preserve"> </w:t>
      </w:r>
    </w:p>
    <w:p w:rsidR="00504A32" w:rsidRDefault="00BB1DD9" w:rsidP="00E74C4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iCs/>
          <w:sz w:val="36"/>
          <w:szCs w:val="36"/>
        </w:rPr>
      </w:pPr>
      <w:r w:rsidRPr="00BB1DD9">
        <w:rPr>
          <w:sz w:val="28"/>
          <w:szCs w:val="28"/>
        </w:rPr>
        <w:t xml:space="preserve"> Недостаточное развитие фонематического восприятия может привести к тому, что ребёнок будет </w:t>
      </w:r>
      <w:r w:rsidR="009200EC">
        <w:rPr>
          <w:sz w:val="28"/>
          <w:szCs w:val="28"/>
        </w:rPr>
        <w:t xml:space="preserve">путать </w:t>
      </w:r>
      <w:r w:rsidRPr="00BB1DD9">
        <w:rPr>
          <w:sz w:val="28"/>
          <w:szCs w:val="28"/>
        </w:rPr>
        <w:t xml:space="preserve">буквы, не сможет обозначить мягкость согласных на письме. Начинающему школьнику необходимо научиться </w:t>
      </w:r>
      <w:r w:rsidRPr="00BB1DD9">
        <w:rPr>
          <w:sz w:val="28"/>
          <w:szCs w:val="28"/>
        </w:rPr>
        <w:lastRenderedPageBreak/>
        <w:t xml:space="preserve">определять количество и последовательность звуков в слове, это так называемый фонематический анализ, который формируется в процессе обучения, самые простые слова желательно начать анализировать в дошкольном возрасте, если это не получается – обратиться к логопеду. Недостатки фонематического анализа ведут к пропускам, перестановкам, заменам букв. Опыт показывает, что наиболее важным компонентом устной речи является </w:t>
      </w:r>
      <w:proofErr w:type="spellStart"/>
      <w:r w:rsidRPr="00BB1DD9">
        <w:rPr>
          <w:sz w:val="28"/>
          <w:szCs w:val="28"/>
        </w:rPr>
        <w:t>сформирова</w:t>
      </w:r>
      <w:r w:rsidR="00255CAF">
        <w:rPr>
          <w:sz w:val="28"/>
          <w:szCs w:val="28"/>
        </w:rPr>
        <w:t>нность</w:t>
      </w:r>
      <w:proofErr w:type="spellEnd"/>
      <w:r w:rsidR="00255CAF">
        <w:rPr>
          <w:sz w:val="28"/>
          <w:szCs w:val="28"/>
        </w:rPr>
        <w:t xml:space="preserve"> слоговой структуры слова.</w:t>
      </w:r>
      <w:r w:rsidRPr="00BB1DD9">
        <w:rPr>
          <w:sz w:val="28"/>
          <w:szCs w:val="28"/>
        </w:rPr>
        <w:t xml:space="preserve"> </w:t>
      </w:r>
      <w:r w:rsidR="00255CAF">
        <w:rPr>
          <w:sz w:val="28"/>
          <w:szCs w:val="28"/>
        </w:rPr>
        <w:t>Нарушения слоговой структуры</w:t>
      </w:r>
      <w:r w:rsidR="00255CAF" w:rsidRPr="00BB1DD9">
        <w:rPr>
          <w:sz w:val="28"/>
          <w:szCs w:val="28"/>
        </w:rPr>
        <w:t xml:space="preserve"> </w:t>
      </w:r>
      <w:r w:rsidRPr="00BB1DD9">
        <w:rPr>
          <w:sz w:val="28"/>
          <w:szCs w:val="28"/>
        </w:rPr>
        <w:t xml:space="preserve">приводят к </w:t>
      </w:r>
      <w:r w:rsidR="00255CAF">
        <w:rPr>
          <w:sz w:val="28"/>
          <w:szCs w:val="28"/>
        </w:rPr>
        <w:t xml:space="preserve">недостаткам </w:t>
      </w:r>
      <w:r w:rsidRPr="00BB1DD9">
        <w:rPr>
          <w:sz w:val="28"/>
          <w:szCs w:val="28"/>
        </w:rPr>
        <w:t xml:space="preserve">письма и чтения, а потом и к трудностям в овладении морфемным анализом. Школьнику нужны </w:t>
      </w:r>
      <w:r w:rsidR="009200EC">
        <w:rPr>
          <w:sz w:val="28"/>
          <w:szCs w:val="28"/>
        </w:rPr>
        <w:t xml:space="preserve">соответствующий возрасту </w:t>
      </w:r>
      <w:r w:rsidRPr="00BB1DD9">
        <w:rPr>
          <w:sz w:val="28"/>
          <w:szCs w:val="28"/>
        </w:rPr>
        <w:t xml:space="preserve">словарный запас, сформированный грамматический строй речи – возможность образовывать и изменять слова, </w:t>
      </w:r>
      <w:r w:rsidR="000A3225" w:rsidRPr="00BB1DD9">
        <w:rPr>
          <w:sz w:val="28"/>
          <w:szCs w:val="28"/>
        </w:rPr>
        <w:t>развитая связная речь</w:t>
      </w:r>
      <w:r w:rsidR="000A3225">
        <w:rPr>
          <w:sz w:val="28"/>
          <w:szCs w:val="28"/>
        </w:rPr>
        <w:t>,</w:t>
      </w:r>
      <w:r w:rsidR="000A3225" w:rsidRPr="00BB1DD9">
        <w:rPr>
          <w:sz w:val="28"/>
          <w:szCs w:val="28"/>
        </w:rPr>
        <w:t xml:space="preserve"> </w:t>
      </w:r>
      <w:r w:rsidR="000A3225">
        <w:rPr>
          <w:sz w:val="28"/>
          <w:szCs w:val="28"/>
        </w:rPr>
        <w:t>умение строить предложения</w:t>
      </w:r>
      <w:r w:rsidRPr="00BB1DD9">
        <w:rPr>
          <w:sz w:val="28"/>
          <w:szCs w:val="28"/>
        </w:rPr>
        <w:t xml:space="preserve">. Всё это касается устной речи и соответственно работы речеслухового и </w:t>
      </w:r>
      <w:proofErr w:type="spellStart"/>
      <w:r w:rsidRPr="00BB1DD9">
        <w:rPr>
          <w:sz w:val="28"/>
          <w:szCs w:val="28"/>
        </w:rPr>
        <w:t>речедвигательного</w:t>
      </w:r>
      <w:proofErr w:type="spellEnd"/>
      <w:r w:rsidRPr="00BB1DD9">
        <w:rPr>
          <w:sz w:val="28"/>
          <w:szCs w:val="28"/>
        </w:rPr>
        <w:t xml:space="preserve"> анализаторов. Однако письменная речь ориентирована не только на устную речь, но и на зрительные процессы, пространственную ориентировку, двигательную функцию руки. При некоторых особенностях зрительных процессов могут возникнуть </w:t>
      </w:r>
      <w:proofErr w:type="gramStart"/>
      <w:r w:rsidRPr="00BB1DD9">
        <w:rPr>
          <w:sz w:val="28"/>
          <w:szCs w:val="28"/>
        </w:rPr>
        <w:t>оптическая</w:t>
      </w:r>
      <w:proofErr w:type="gramEnd"/>
      <w:r w:rsidRPr="00BB1DD9">
        <w:rPr>
          <w:sz w:val="28"/>
          <w:szCs w:val="28"/>
        </w:rPr>
        <w:t xml:space="preserve"> </w:t>
      </w:r>
      <w:proofErr w:type="spellStart"/>
      <w:r w:rsidRPr="00BB1DD9">
        <w:rPr>
          <w:sz w:val="28"/>
          <w:szCs w:val="28"/>
        </w:rPr>
        <w:t>дисграфия</w:t>
      </w:r>
      <w:proofErr w:type="spellEnd"/>
      <w:r w:rsidRPr="00BB1DD9">
        <w:rPr>
          <w:sz w:val="28"/>
          <w:szCs w:val="28"/>
        </w:rPr>
        <w:t xml:space="preserve"> и </w:t>
      </w:r>
      <w:proofErr w:type="spellStart"/>
      <w:r w:rsidRPr="00BB1DD9">
        <w:rPr>
          <w:sz w:val="28"/>
          <w:szCs w:val="28"/>
        </w:rPr>
        <w:t>дислексия</w:t>
      </w:r>
      <w:proofErr w:type="spellEnd"/>
      <w:r w:rsidRPr="00BB1DD9">
        <w:rPr>
          <w:sz w:val="28"/>
          <w:szCs w:val="28"/>
        </w:rPr>
        <w:t xml:space="preserve">: дети путают оптически схожие буквы, могут допустить перестановку букв или слогов при письме и чтении, часто не дописывают слова, </w:t>
      </w:r>
      <w:r w:rsidR="000A3225">
        <w:rPr>
          <w:sz w:val="28"/>
          <w:szCs w:val="28"/>
        </w:rPr>
        <w:t xml:space="preserve">не замечают </w:t>
      </w:r>
      <w:r w:rsidRPr="00BB1DD9">
        <w:rPr>
          <w:sz w:val="28"/>
          <w:szCs w:val="28"/>
        </w:rPr>
        <w:t xml:space="preserve">строки, пишут </w:t>
      </w:r>
      <w:bookmarkStart w:id="0" w:name="_GoBack"/>
      <w:bookmarkEnd w:id="0"/>
      <w:r w:rsidRPr="00BB1DD9">
        <w:rPr>
          <w:sz w:val="28"/>
          <w:szCs w:val="28"/>
        </w:rPr>
        <w:t>«зеркально».</w:t>
      </w:r>
      <w:r w:rsidR="00504A32" w:rsidRPr="00504A32">
        <w:rPr>
          <w:b/>
          <w:bCs/>
          <w:iCs/>
          <w:sz w:val="36"/>
          <w:szCs w:val="36"/>
        </w:rPr>
        <w:t xml:space="preserve"> </w:t>
      </w:r>
    </w:p>
    <w:p w:rsidR="00504A32" w:rsidRPr="00504A32" w:rsidRDefault="00504A32" w:rsidP="0022747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 w:rsidRPr="00504A32">
        <w:rPr>
          <w:b/>
          <w:bCs/>
          <w:iCs/>
          <w:sz w:val="28"/>
          <w:szCs w:val="28"/>
        </w:rPr>
        <w:t>Рекомендации родителям будущих первоклассников</w:t>
      </w:r>
      <w:r w:rsidR="00227479">
        <w:rPr>
          <w:b/>
          <w:bCs/>
          <w:iCs/>
          <w:sz w:val="28"/>
          <w:szCs w:val="28"/>
        </w:rPr>
        <w:t xml:space="preserve"> и детей, поступивших в 1 класс</w:t>
      </w:r>
    </w:p>
    <w:p w:rsidR="00BB1DD9" w:rsidRPr="00BB1DD9" w:rsidRDefault="002C5074" w:rsidP="009200E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Обязательно пройдите</w:t>
      </w:r>
      <w:r w:rsidR="00BB1DD9" w:rsidRPr="00BB1DD9">
        <w:rPr>
          <w:sz w:val="28"/>
          <w:szCs w:val="28"/>
        </w:rPr>
        <w:t xml:space="preserve"> логопедическое обследование, лучше за год</w:t>
      </w:r>
      <w:r w:rsidR="009200EC">
        <w:rPr>
          <w:sz w:val="28"/>
          <w:szCs w:val="28"/>
        </w:rPr>
        <w:t>, два</w:t>
      </w:r>
      <w:r w:rsidR="00BB1DD9" w:rsidRPr="00BB1DD9">
        <w:rPr>
          <w:sz w:val="28"/>
          <w:szCs w:val="28"/>
        </w:rPr>
        <w:t xml:space="preserve"> до школы, а затем при поступлении в школу. Дома </w:t>
      </w:r>
      <w:r>
        <w:rPr>
          <w:sz w:val="28"/>
          <w:szCs w:val="28"/>
        </w:rPr>
        <w:t>разговаривайте, общайтесь</w:t>
      </w:r>
      <w:r w:rsidR="009200EC">
        <w:rPr>
          <w:sz w:val="28"/>
          <w:szCs w:val="28"/>
        </w:rPr>
        <w:t xml:space="preserve"> </w:t>
      </w:r>
      <w:r w:rsidR="00BB1DD9" w:rsidRPr="00BB1DD9">
        <w:rPr>
          <w:sz w:val="28"/>
          <w:szCs w:val="28"/>
        </w:rPr>
        <w:t>с ребёнком больше, очень чётко проговаривая звуки, больше читайте</w:t>
      </w:r>
      <w:r w:rsidR="000A3225">
        <w:rPr>
          <w:sz w:val="28"/>
          <w:szCs w:val="28"/>
        </w:rPr>
        <w:t xml:space="preserve"> выразительно</w:t>
      </w:r>
      <w:r w:rsidR="00BB1DD9" w:rsidRPr="00BB1DD9">
        <w:rPr>
          <w:sz w:val="28"/>
          <w:szCs w:val="28"/>
        </w:rPr>
        <w:t>, соблюдая интонацию, вызывайте интерес к чтению (если ребёнок умеет читать – читайте «по ролям»)</w:t>
      </w:r>
      <w:r>
        <w:rPr>
          <w:sz w:val="28"/>
          <w:szCs w:val="28"/>
        </w:rPr>
        <w:t>.</w:t>
      </w:r>
      <w:r w:rsidR="00BB1DD9" w:rsidRPr="00BB1DD9">
        <w:rPr>
          <w:sz w:val="28"/>
          <w:szCs w:val="28"/>
        </w:rPr>
        <w:t xml:space="preserve"> Обращайте внимание на то, чтобы чтение было осмысленным: задавайте ребёнку вопросы </w:t>
      </w:r>
      <w:r>
        <w:rPr>
          <w:sz w:val="28"/>
          <w:szCs w:val="28"/>
        </w:rPr>
        <w:t>по прочитанному тексту, просите</w:t>
      </w:r>
      <w:r w:rsidR="000A3225">
        <w:rPr>
          <w:sz w:val="28"/>
          <w:szCs w:val="28"/>
        </w:rPr>
        <w:t xml:space="preserve"> пересказ</w:t>
      </w:r>
      <w:r w:rsidR="00BB1DD9" w:rsidRPr="00BB1DD9">
        <w:rPr>
          <w:sz w:val="28"/>
          <w:szCs w:val="28"/>
        </w:rPr>
        <w:t>ать</w:t>
      </w:r>
      <w:r>
        <w:rPr>
          <w:sz w:val="28"/>
          <w:szCs w:val="28"/>
        </w:rPr>
        <w:t xml:space="preserve"> то, о чём прочитал</w:t>
      </w:r>
      <w:r w:rsidR="00BB1DD9" w:rsidRPr="00BB1DD9">
        <w:rPr>
          <w:sz w:val="28"/>
          <w:szCs w:val="28"/>
        </w:rPr>
        <w:t xml:space="preserve">. Старайтесь чаще рассматривать картинки на неподвижной плоскости, так как зрительное </w:t>
      </w:r>
      <w:r w:rsidR="00BB1DD9" w:rsidRPr="00BB1DD9">
        <w:rPr>
          <w:sz w:val="28"/>
          <w:szCs w:val="28"/>
        </w:rPr>
        <w:lastRenderedPageBreak/>
        <w:t>восприятие происходит только во время фиксации взора, а мелькание кадров на экране тормозит выработку навыков чтения. В электронных играх часто объект движется, а главное внимание ребёнка сосредоточено вокруг него, следовательно, зрительное восприятие и внимание расходятся в пространстве, развивается боковое зрение, соответственно старайтесь сократить время, проводимое ребёнком за комп</w:t>
      </w:r>
      <w:r>
        <w:rPr>
          <w:sz w:val="28"/>
          <w:szCs w:val="28"/>
        </w:rPr>
        <w:t>ьютером. Находите дело для развития мелкой моторики рук</w:t>
      </w:r>
      <w:r w:rsidR="00BB1DD9" w:rsidRPr="00BB1DD9">
        <w:rPr>
          <w:sz w:val="28"/>
          <w:szCs w:val="28"/>
        </w:rPr>
        <w:t xml:space="preserve"> – лепите, рисуйте, мастерите. </w:t>
      </w:r>
    </w:p>
    <w:p w:rsidR="000A3225" w:rsidRPr="00E74C4E" w:rsidRDefault="00B671EE" w:rsidP="00E74C4E">
      <w:pPr>
        <w:pStyle w:val="c7"/>
        <w:shd w:val="clear" w:color="auto" w:fill="FFFFFF"/>
        <w:spacing w:before="0" w:beforeAutospacing="0" w:after="0" w:afterAutospacing="0" w:line="360" w:lineRule="auto"/>
        <w:ind w:right="-1"/>
        <w:jc w:val="both"/>
        <w:rPr>
          <w:rStyle w:val="c9"/>
          <w:sz w:val="28"/>
          <w:szCs w:val="28"/>
        </w:rPr>
      </w:pPr>
      <w:r>
        <w:rPr>
          <w:rStyle w:val="c2"/>
          <w:b/>
          <w:bCs/>
          <w:sz w:val="28"/>
          <w:szCs w:val="28"/>
          <w:shd w:val="clear" w:color="auto" w:fill="FFFFFF"/>
        </w:rPr>
        <w:t xml:space="preserve">Помощь </w:t>
      </w:r>
      <w:r w:rsidR="000A3225" w:rsidRPr="000A3225">
        <w:rPr>
          <w:rStyle w:val="c2"/>
          <w:b/>
          <w:bCs/>
          <w:sz w:val="28"/>
          <w:szCs w:val="28"/>
          <w:shd w:val="clear" w:color="auto" w:fill="FFFFFF"/>
        </w:rPr>
        <w:t>ре</w:t>
      </w:r>
      <w:r>
        <w:rPr>
          <w:rStyle w:val="c2"/>
          <w:b/>
          <w:bCs/>
          <w:sz w:val="28"/>
          <w:szCs w:val="28"/>
          <w:shd w:val="clear" w:color="auto" w:fill="FFFFFF"/>
        </w:rPr>
        <w:t xml:space="preserve">бенку, если он забывает, путает и </w:t>
      </w:r>
      <w:r w:rsidR="00E74C4E">
        <w:rPr>
          <w:rStyle w:val="c2"/>
          <w:b/>
          <w:bCs/>
          <w:sz w:val="28"/>
          <w:szCs w:val="28"/>
          <w:shd w:val="clear" w:color="auto" w:fill="FFFFFF"/>
        </w:rPr>
        <w:t xml:space="preserve">неправильно </w:t>
      </w:r>
      <w:r>
        <w:rPr>
          <w:rStyle w:val="c2"/>
          <w:b/>
          <w:bCs/>
          <w:sz w:val="28"/>
          <w:szCs w:val="28"/>
          <w:shd w:val="clear" w:color="auto" w:fill="FFFFFF"/>
        </w:rPr>
        <w:t>пишет   буквы</w:t>
      </w:r>
    </w:p>
    <w:p w:rsidR="007E2B2D" w:rsidRDefault="000A3225" w:rsidP="00391DC5">
      <w:pPr>
        <w:pStyle w:val="c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1"/>
          <w:sz w:val="28"/>
          <w:szCs w:val="28"/>
          <w:shd w:val="clear" w:color="auto" w:fill="FFFFFF"/>
        </w:rPr>
      </w:pPr>
      <w:r w:rsidRPr="000A3225">
        <w:rPr>
          <w:rStyle w:val="c1"/>
          <w:sz w:val="28"/>
          <w:szCs w:val="28"/>
          <w:shd w:val="clear" w:color="auto" w:fill="FFFFFF"/>
        </w:rPr>
        <w:t>Если ребенок пишет буквы не в ту сторону (зеркально), путает расположение элементов букв</w:t>
      </w:r>
      <w:r w:rsidR="007E2B2D">
        <w:rPr>
          <w:rStyle w:val="c1"/>
          <w:sz w:val="28"/>
          <w:szCs w:val="28"/>
          <w:shd w:val="clear" w:color="auto" w:fill="FFFFFF"/>
        </w:rPr>
        <w:t>,</w:t>
      </w:r>
      <w:r w:rsidRPr="000A3225">
        <w:rPr>
          <w:rStyle w:val="c1"/>
          <w:sz w:val="28"/>
          <w:szCs w:val="28"/>
          <w:shd w:val="clear" w:color="auto" w:fill="FFFFFF"/>
        </w:rPr>
        <w:t xml:space="preserve"> чаще всего это следствие несформированных пространственных представлений. Проверьте, умеет ли ваш ребенок правильно показывать свое правое ухо, левую руку и т. д. Очень полезны игры-занятия типа «</w:t>
      </w:r>
      <w:proofErr w:type="spellStart"/>
      <w:r w:rsidRPr="000A3225">
        <w:rPr>
          <w:rStyle w:val="c1"/>
          <w:sz w:val="28"/>
          <w:szCs w:val="28"/>
          <w:shd w:val="clear" w:color="auto" w:fill="FFFFFF"/>
        </w:rPr>
        <w:t>Танграм</w:t>
      </w:r>
      <w:proofErr w:type="spellEnd"/>
      <w:r w:rsidRPr="000A3225">
        <w:rPr>
          <w:rStyle w:val="c1"/>
          <w:sz w:val="28"/>
          <w:szCs w:val="28"/>
          <w:shd w:val="clear" w:color="auto" w:fill="FFFFFF"/>
        </w:rPr>
        <w:t>», «Пифагор», «Сложи квадрат», различные «конструкторы». Бывает, что ребенок путает совершенно непохожие по написанию буквы: М и</w:t>
      </w:r>
      <w:proofErr w:type="gramStart"/>
      <w:r w:rsidRPr="000A3225">
        <w:rPr>
          <w:rStyle w:val="c1"/>
          <w:sz w:val="28"/>
          <w:szCs w:val="28"/>
          <w:shd w:val="clear" w:color="auto" w:fill="FFFFFF"/>
        </w:rPr>
        <w:t xml:space="preserve"> Б</w:t>
      </w:r>
      <w:proofErr w:type="gramEnd"/>
      <w:r w:rsidRPr="000A3225">
        <w:rPr>
          <w:rStyle w:val="c1"/>
          <w:sz w:val="28"/>
          <w:szCs w:val="28"/>
          <w:shd w:val="clear" w:color="auto" w:fill="FFFFFF"/>
        </w:rPr>
        <w:t>, Т и Д. Причиной этого может быть, то что ребенок плохо различает соответствующие звуки на слух. При этом физический слух у него может быть абсолютно нормальным. Учите ребенка находить на слух трудные звуки в слогах, словах.   </w:t>
      </w:r>
    </w:p>
    <w:p w:rsidR="00C73675" w:rsidRDefault="007E2B2D" w:rsidP="00C73675">
      <w:pPr>
        <w:pStyle w:val="c7"/>
        <w:shd w:val="clear" w:color="auto" w:fill="FFFFFF"/>
        <w:spacing w:before="0" w:beforeAutospacing="0" w:after="0" w:afterAutospacing="0" w:line="360" w:lineRule="auto"/>
        <w:ind w:right="-1"/>
        <w:jc w:val="both"/>
        <w:rPr>
          <w:rStyle w:val="c1"/>
          <w:sz w:val="28"/>
          <w:szCs w:val="28"/>
          <w:shd w:val="clear" w:color="auto" w:fill="FFFFFF"/>
        </w:rPr>
      </w:pPr>
      <w:r>
        <w:rPr>
          <w:rStyle w:val="c1"/>
          <w:sz w:val="28"/>
          <w:szCs w:val="28"/>
          <w:shd w:val="clear" w:color="auto" w:fill="FFFFFF"/>
        </w:rPr>
        <w:t xml:space="preserve">         </w:t>
      </w:r>
      <w:r w:rsidR="000A3225" w:rsidRPr="000A3225">
        <w:rPr>
          <w:rStyle w:val="c1"/>
          <w:sz w:val="28"/>
          <w:szCs w:val="28"/>
          <w:shd w:val="clear" w:color="auto" w:fill="FFFFFF"/>
        </w:rPr>
        <w:t>Чтобы ребенку было легче запоминать</w:t>
      </w:r>
      <w:r w:rsidR="004356C6">
        <w:rPr>
          <w:rStyle w:val="c1"/>
          <w:sz w:val="28"/>
          <w:szCs w:val="28"/>
          <w:shd w:val="clear" w:color="auto" w:fill="FFFFFF"/>
        </w:rPr>
        <w:t xml:space="preserve"> буквы, рекомендуются следующие </w:t>
      </w:r>
      <w:r w:rsidR="000A3225" w:rsidRPr="000A3225">
        <w:rPr>
          <w:rStyle w:val="c1"/>
          <w:sz w:val="28"/>
          <w:szCs w:val="28"/>
          <w:shd w:val="clear" w:color="auto" w:fill="FFFFFF"/>
        </w:rPr>
        <w:t>приемы: </w:t>
      </w:r>
    </w:p>
    <w:p w:rsidR="00C73675" w:rsidRDefault="00C73675" w:rsidP="00391DC5">
      <w:pPr>
        <w:pStyle w:val="c7"/>
        <w:shd w:val="clear" w:color="auto" w:fill="FFFFFF"/>
        <w:tabs>
          <w:tab w:val="left" w:pos="284"/>
          <w:tab w:val="left" w:pos="426"/>
          <w:tab w:val="left" w:pos="709"/>
          <w:tab w:val="left" w:pos="851"/>
          <w:tab w:val="left" w:pos="993"/>
          <w:tab w:val="left" w:pos="1560"/>
        </w:tabs>
        <w:spacing w:before="0" w:beforeAutospacing="0" w:after="0" w:afterAutospacing="0" w:line="360" w:lineRule="auto"/>
        <w:ind w:right="-1"/>
        <w:rPr>
          <w:rStyle w:val="c1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- </w:t>
      </w:r>
      <w:r w:rsidR="00446B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Раскрашивание и штриховка букв </w:t>
      </w:r>
      <w:r w:rsidR="000A3225" w:rsidRPr="000A3225">
        <w:rPr>
          <w:sz w:val="28"/>
          <w:szCs w:val="28"/>
        </w:rPr>
        <w:br/>
      </w:r>
      <w:r>
        <w:rPr>
          <w:rStyle w:val="c1"/>
          <w:sz w:val="28"/>
          <w:szCs w:val="28"/>
          <w:shd w:val="clear" w:color="auto" w:fill="FFFFFF"/>
        </w:rPr>
        <w:t xml:space="preserve">- </w:t>
      </w:r>
      <w:r w:rsidR="00446B2B">
        <w:rPr>
          <w:rStyle w:val="c1"/>
          <w:sz w:val="28"/>
          <w:szCs w:val="28"/>
          <w:shd w:val="clear" w:color="auto" w:fill="FFFFFF"/>
        </w:rPr>
        <w:t xml:space="preserve"> </w:t>
      </w:r>
      <w:r w:rsidR="000A3225" w:rsidRPr="000A3225">
        <w:rPr>
          <w:rStyle w:val="c1"/>
          <w:sz w:val="28"/>
          <w:szCs w:val="28"/>
          <w:shd w:val="clear" w:color="auto" w:fill="FFFFFF"/>
        </w:rPr>
        <w:t>Лепка</w:t>
      </w:r>
      <w:r w:rsidR="00B671EE">
        <w:rPr>
          <w:rStyle w:val="c1"/>
          <w:sz w:val="28"/>
          <w:szCs w:val="28"/>
          <w:shd w:val="clear" w:color="auto" w:fill="FFFFFF"/>
        </w:rPr>
        <w:t xml:space="preserve"> ребенком букв</w:t>
      </w:r>
      <w:r>
        <w:rPr>
          <w:rStyle w:val="c1"/>
          <w:sz w:val="28"/>
          <w:szCs w:val="28"/>
          <w:shd w:val="clear" w:color="auto" w:fill="FFFFFF"/>
        </w:rPr>
        <w:t xml:space="preserve"> из пластилина</w:t>
      </w:r>
      <w:r w:rsidR="000A3225" w:rsidRPr="000A3225">
        <w:rPr>
          <w:rStyle w:val="c1"/>
          <w:sz w:val="28"/>
          <w:szCs w:val="28"/>
          <w:shd w:val="clear" w:color="auto" w:fill="FFFFFF"/>
        </w:rPr>
        <w:t> </w:t>
      </w:r>
      <w:r w:rsidR="000A3225" w:rsidRPr="000A3225">
        <w:rPr>
          <w:sz w:val="28"/>
          <w:szCs w:val="28"/>
        </w:rPr>
        <w:br/>
      </w:r>
      <w:r w:rsidR="00B671EE">
        <w:rPr>
          <w:rStyle w:val="c1"/>
          <w:sz w:val="28"/>
          <w:szCs w:val="28"/>
          <w:shd w:val="clear" w:color="auto" w:fill="FFFFFF"/>
        </w:rPr>
        <w:t xml:space="preserve">- </w:t>
      </w:r>
      <w:r w:rsidR="00446B2B">
        <w:rPr>
          <w:rStyle w:val="c1"/>
          <w:sz w:val="28"/>
          <w:szCs w:val="28"/>
          <w:shd w:val="clear" w:color="auto" w:fill="FFFFFF"/>
        </w:rPr>
        <w:t xml:space="preserve"> </w:t>
      </w:r>
      <w:r w:rsidR="00B671EE">
        <w:rPr>
          <w:rStyle w:val="c1"/>
          <w:sz w:val="28"/>
          <w:szCs w:val="28"/>
          <w:shd w:val="clear" w:color="auto" w:fill="FFFFFF"/>
        </w:rPr>
        <w:t>Вырезание ребенком букв</w:t>
      </w:r>
      <w:r w:rsidR="000A3225" w:rsidRPr="000A3225">
        <w:rPr>
          <w:rStyle w:val="c1"/>
          <w:sz w:val="28"/>
          <w:szCs w:val="28"/>
          <w:shd w:val="clear" w:color="auto" w:fill="FFFFFF"/>
        </w:rPr>
        <w:t xml:space="preserve"> по </w:t>
      </w:r>
      <w:r w:rsidR="00B671EE">
        <w:rPr>
          <w:rStyle w:val="c1"/>
          <w:sz w:val="28"/>
          <w:szCs w:val="28"/>
          <w:shd w:val="clear" w:color="auto" w:fill="FFFFFF"/>
        </w:rPr>
        <w:t>контуру, нарисованному взрослым</w:t>
      </w:r>
      <w:r w:rsidR="000A3225" w:rsidRPr="000A3225">
        <w:rPr>
          <w:rStyle w:val="c1"/>
          <w:sz w:val="28"/>
          <w:szCs w:val="28"/>
          <w:shd w:val="clear" w:color="auto" w:fill="FFFFFF"/>
        </w:rPr>
        <w:t> </w:t>
      </w:r>
      <w:r w:rsidR="000A3225" w:rsidRPr="000A3225">
        <w:rPr>
          <w:sz w:val="28"/>
          <w:szCs w:val="28"/>
        </w:rPr>
        <w:br/>
      </w:r>
      <w:r>
        <w:rPr>
          <w:rStyle w:val="c1"/>
          <w:sz w:val="28"/>
          <w:szCs w:val="28"/>
          <w:shd w:val="clear" w:color="auto" w:fill="FFFFFF"/>
        </w:rPr>
        <w:t xml:space="preserve">- </w:t>
      </w:r>
      <w:r w:rsidR="00446B2B">
        <w:rPr>
          <w:rStyle w:val="c1"/>
          <w:sz w:val="28"/>
          <w:szCs w:val="28"/>
          <w:shd w:val="clear" w:color="auto" w:fill="FFFFFF"/>
        </w:rPr>
        <w:t xml:space="preserve"> </w:t>
      </w:r>
      <w:r w:rsidR="000A3225" w:rsidRPr="000A3225">
        <w:rPr>
          <w:rStyle w:val="c1"/>
          <w:sz w:val="28"/>
          <w:szCs w:val="28"/>
          <w:shd w:val="clear" w:color="auto" w:fill="FFFFFF"/>
        </w:rPr>
        <w:t xml:space="preserve">«Написание» </w:t>
      </w:r>
      <w:r>
        <w:rPr>
          <w:rStyle w:val="c1"/>
          <w:sz w:val="28"/>
          <w:szCs w:val="28"/>
          <w:shd w:val="clear" w:color="auto" w:fill="FFFFFF"/>
        </w:rPr>
        <w:t>всех изучаемых букв в воздухе</w:t>
      </w:r>
      <w:r w:rsidR="000A3225" w:rsidRPr="000A3225">
        <w:rPr>
          <w:sz w:val="28"/>
          <w:szCs w:val="28"/>
        </w:rPr>
        <w:br/>
      </w:r>
      <w:r w:rsidR="00B671EE">
        <w:rPr>
          <w:rStyle w:val="c1"/>
          <w:sz w:val="28"/>
          <w:szCs w:val="28"/>
          <w:shd w:val="clear" w:color="auto" w:fill="FFFFFF"/>
        </w:rPr>
        <w:t xml:space="preserve">- </w:t>
      </w:r>
      <w:r w:rsidR="00446B2B">
        <w:rPr>
          <w:rStyle w:val="c1"/>
          <w:sz w:val="28"/>
          <w:szCs w:val="28"/>
          <w:shd w:val="clear" w:color="auto" w:fill="FFFFFF"/>
        </w:rPr>
        <w:t xml:space="preserve"> </w:t>
      </w:r>
      <w:r w:rsidR="00B671EE">
        <w:rPr>
          <w:rStyle w:val="c1"/>
          <w:sz w:val="28"/>
          <w:szCs w:val="28"/>
          <w:shd w:val="clear" w:color="auto" w:fill="FFFFFF"/>
        </w:rPr>
        <w:t>Сравнение буквы</w:t>
      </w:r>
      <w:r w:rsidR="000A3225" w:rsidRPr="000A3225">
        <w:rPr>
          <w:rStyle w:val="c1"/>
          <w:sz w:val="28"/>
          <w:szCs w:val="28"/>
          <w:shd w:val="clear" w:color="auto" w:fill="FFFFFF"/>
        </w:rPr>
        <w:t xml:space="preserve"> и ее элементов со знакомыми предметами, други</w:t>
      </w:r>
      <w:r w:rsidR="004356C6">
        <w:rPr>
          <w:rStyle w:val="c1"/>
          <w:sz w:val="28"/>
          <w:szCs w:val="28"/>
          <w:shd w:val="clear" w:color="auto" w:fill="FFFFFF"/>
        </w:rPr>
        <w:t>ми буквами: буква У – заячьи уш</w:t>
      </w:r>
      <w:r w:rsidR="000A3225" w:rsidRPr="000A3225">
        <w:rPr>
          <w:rStyle w:val="c1"/>
          <w:sz w:val="28"/>
          <w:szCs w:val="28"/>
          <w:shd w:val="clear" w:color="auto" w:fill="FFFFFF"/>
        </w:rPr>
        <w:t>и</w:t>
      </w:r>
      <w:r w:rsidR="004356C6">
        <w:rPr>
          <w:rStyle w:val="c1"/>
          <w:sz w:val="28"/>
          <w:szCs w:val="28"/>
          <w:shd w:val="clear" w:color="auto" w:fill="FFFFFF"/>
        </w:rPr>
        <w:t xml:space="preserve">, рогатка; буква </w:t>
      </w:r>
      <w:proofErr w:type="gramStart"/>
      <w:r w:rsidR="004356C6">
        <w:rPr>
          <w:rStyle w:val="c1"/>
          <w:sz w:val="28"/>
          <w:szCs w:val="28"/>
          <w:shd w:val="clear" w:color="auto" w:fill="FFFFFF"/>
        </w:rPr>
        <w:t>П</w:t>
      </w:r>
      <w:proofErr w:type="gramEnd"/>
      <w:r w:rsidR="004356C6">
        <w:rPr>
          <w:rStyle w:val="c1"/>
          <w:sz w:val="28"/>
          <w:szCs w:val="28"/>
          <w:shd w:val="clear" w:color="auto" w:fill="FFFFFF"/>
        </w:rPr>
        <w:t xml:space="preserve"> –</w:t>
      </w:r>
      <w:r w:rsidR="000A3225" w:rsidRPr="000A3225">
        <w:rPr>
          <w:rStyle w:val="c1"/>
          <w:sz w:val="28"/>
          <w:szCs w:val="28"/>
          <w:shd w:val="clear" w:color="auto" w:fill="FFFFFF"/>
        </w:rPr>
        <w:t xml:space="preserve"> </w:t>
      </w:r>
      <w:r w:rsidR="004356C6">
        <w:rPr>
          <w:rStyle w:val="c1"/>
          <w:sz w:val="28"/>
          <w:szCs w:val="28"/>
          <w:shd w:val="clear" w:color="auto" w:fill="FFFFFF"/>
        </w:rPr>
        <w:t xml:space="preserve">ворота </w:t>
      </w:r>
      <w:r w:rsidR="000A3225" w:rsidRPr="000A3225">
        <w:rPr>
          <w:rStyle w:val="c1"/>
          <w:sz w:val="28"/>
          <w:szCs w:val="28"/>
          <w:shd w:val="clear" w:color="auto" w:fill="FFFFFF"/>
        </w:rPr>
        <w:t>и т.д. </w:t>
      </w:r>
      <w:r w:rsidR="000A3225" w:rsidRPr="000A3225">
        <w:rPr>
          <w:sz w:val="28"/>
          <w:szCs w:val="28"/>
        </w:rPr>
        <w:br/>
      </w:r>
      <w:r w:rsidR="00B671EE">
        <w:rPr>
          <w:rStyle w:val="c1"/>
          <w:sz w:val="28"/>
          <w:szCs w:val="28"/>
          <w:shd w:val="clear" w:color="auto" w:fill="FFFFFF"/>
        </w:rPr>
        <w:t xml:space="preserve">- </w:t>
      </w:r>
      <w:r w:rsidR="00446B2B">
        <w:rPr>
          <w:rStyle w:val="c1"/>
          <w:sz w:val="28"/>
          <w:szCs w:val="28"/>
          <w:shd w:val="clear" w:color="auto" w:fill="FFFFFF"/>
        </w:rPr>
        <w:t xml:space="preserve"> </w:t>
      </w:r>
      <w:r w:rsidR="00B671EE">
        <w:rPr>
          <w:rStyle w:val="c1"/>
          <w:sz w:val="28"/>
          <w:szCs w:val="28"/>
          <w:shd w:val="clear" w:color="auto" w:fill="FFFFFF"/>
        </w:rPr>
        <w:t>Обводка пальцем букв, вырезанных</w:t>
      </w:r>
      <w:r w:rsidR="000A3225" w:rsidRPr="000A3225">
        <w:rPr>
          <w:rStyle w:val="c1"/>
          <w:sz w:val="28"/>
          <w:szCs w:val="28"/>
          <w:shd w:val="clear" w:color="auto" w:fill="FFFFFF"/>
        </w:rPr>
        <w:t xml:space="preserve"> из </w:t>
      </w:r>
      <w:r w:rsidR="004356C6">
        <w:rPr>
          <w:rStyle w:val="c1"/>
          <w:sz w:val="28"/>
          <w:szCs w:val="28"/>
          <w:shd w:val="clear" w:color="auto" w:fill="FFFFFF"/>
        </w:rPr>
        <w:t xml:space="preserve">необычной по структуре </w:t>
      </w:r>
      <w:r w:rsidR="000A3225" w:rsidRPr="000A3225">
        <w:rPr>
          <w:rStyle w:val="c1"/>
          <w:sz w:val="28"/>
          <w:szCs w:val="28"/>
          <w:shd w:val="clear" w:color="auto" w:fill="FFFFFF"/>
        </w:rPr>
        <w:t>бумаги</w:t>
      </w:r>
      <w:r w:rsidR="004356C6">
        <w:rPr>
          <w:rStyle w:val="c1"/>
          <w:sz w:val="28"/>
          <w:szCs w:val="28"/>
          <w:shd w:val="clear" w:color="auto" w:fill="FFFFFF"/>
        </w:rPr>
        <w:t>, например, бархатной</w:t>
      </w:r>
      <w:r>
        <w:rPr>
          <w:rStyle w:val="c1"/>
          <w:sz w:val="28"/>
          <w:szCs w:val="28"/>
          <w:shd w:val="clear" w:color="auto" w:fill="FFFFFF"/>
        </w:rPr>
        <w:t>;</w:t>
      </w:r>
      <w:r w:rsidR="000A3225" w:rsidRPr="000A3225">
        <w:rPr>
          <w:rStyle w:val="c1"/>
          <w:sz w:val="28"/>
          <w:szCs w:val="28"/>
          <w:shd w:val="clear" w:color="auto" w:fill="FFFFFF"/>
        </w:rPr>
        <w:t xml:space="preserve"> </w:t>
      </w:r>
      <w:r w:rsidR="00B671EE">
        <w:rPr>
          <w:rStyle w:val="c1"/>
          <w:sz w:val="28"/>
          <w:szCs w:val="28"/>
          <w:shd w:val="clear" w:color="auto" w:fill="FFFFFF"/>
        </w:rPr>
        <w:t>о</w:t>
      </w:r>
      <w:r w:rsidR="00B671EE" w:rsidRPr="000A3225">
        <w:rPr>
          <w:rStyle w:val="c1"/>
          <w:sz w:val="28"/>
          <w:szCs w:val="28"/>
          <w:shd w:val="clear" w:color="auto" w:fill="FFFFFF"/>
        </w:rPr>
        <w:t xml:space="preserve">бводка </w:t>
      </w:r>
      <w:r w:rsidRPr="000A3225">
        <w:rPr>
          <w:rStyle w:val="c1"/>
          <w:sz w:val="28"/>
          <w:szCs w:val="28"/>
          <w:shd w:val="clear" w:color="auto" w:fill="FFFFFF"/>
        </w:rPr>
        <w:t>букв</w:t>
      </w:r>
      <w:r w:rsidR="00B671EE">
        <w:rPr>
          <w:rStyle w:val="c1"/>
          <w:sz w:val="28"/>
          <w:szCs w:val="28"/>
          <w:shd w:val="clear" w:color="auto" w:fill="FFFFFF"/>
        </w:rPr>
        <w:t>, написанных</w:t>
      </w:r>
      <w:r w:rsidRPr="000A3225">
        <w:rPr>
          <w:rStyle w:val="c1"/>
          <w:sz w:val="28"/>
          <w:szCs w:val="28"/>
          <w:shd w:val="clear" w:color="auto" w:fill="FFFFFF"/>
        </w:rPr>
        <w:t xml:space="preserve"> взро</w:t>
      </w:r>
      <w:r>
        <w:rPr>
          <w:rStyle w:val="c1"/>
          <w:sz w:val="28"/>
          <w:szCs w:val="28"/>
          <w:shd w:val="clear" w:color="auto" w:fill="FFFFFF"/>
        </w:rPr>
        <w:t>слым</w:t>
      </w:r>
    </w:p>
    <w:p w:rsidR="000A3225" w:rsidRPr="000A3225" w:rsidRDefault="00C73675" w:rsidP="00391DC5">
      <w:pPr>
        <w:pStyle w:val="c7"/>
        <w:shd w:val="clear" w:color="auto" w:fill="FFFFFF"/>
        <w:tabs>
          <w:tab w:val="left" w:pos="709"/>
        </w:tabs>
        <w:spacing w:before="0" w:beforeAutospacing="0" w:after="0" w:afterAutospacing="0" w:line="360" w:lineRule="auto"/>
        <w:ind w:right="-1"/>
        <w:rPr>
          <w:sz w:val="28"/>
          <w:szCs w:val="28"/>
        </w:rPr>
      </w:pPr>
      <w:r>
        <w:rPr>
          <w:rStyle w:val="c1"/>
          <w:sz w:val="28"/>
          <w:szCs w:val="28"/>
          <w:shd w:val="clear" w:color="auto" w:fill="FFFFFF"/>
        </w:rPr>
        <w:t>-</w:t>
      </w:r>
      <w:r w:rsidRPr="000A3225">
        <w:rPr>
          <w:rStyle w:val="c1"/>
          <w:sz w:val="28"/>
          <w:szCs w:val="28"/>
          <w:shd w:val="clear" w:color="auto" w:fill="FFFFFF"/>
        </w:rPr>
        <w:t> </w:t>
      </w:r>
      <w:r w:rsidR="00446B2B">
        <w:rPr>
          <w:rStyle w:val="c1"/>
          <w:sz w:val="28"/>
          <w:szCs w:val="28"/>
          <w:shd w:val="clear" w:color="auto" w:fill="FFFFFF"/>
        </w:rPr>
        <w:t xml:space="preserve"> </w:t>
      </w:r>
      <w:r>
        <w:rPr>
          <w:rStyle w:val="c1"/>
          <w:sz w:val="28"/>
          <w:szCs w:val="28"/>
          <w:shd w:val="clear" w:color="auto" w:fill="FFFFFF"/>
        </w:rPr>
        <w:t>У</w:t>
      </w:r>
      <w:r w:rsidR="000A3225" w:rsidRPr="000A3225">
        <w:rPr>
          <w:rStyle w:val="c1"/>
          <w:sz w:val="28"/>
          <w:szCs w:val="28"/>
          <w:shd w:val="clear" w:color="auto" w:fill="FFFFFF"/>
        </w:rPr>
        <w:t>знавание бу</w:t>
      </w:r>
      <w:r>
        <w:rPr>
          <w:rStyle w:val="c1"/>
          <w:sz w:val="28"/>
          <w:szCs w:val="28"/>
          <w:shd w:val="clear" w:color="auto" w:fill="FFFFFF"/>
        </w:rPr>
        <w:t>кв на ощупь с закрытыми глазами</w:t>
      </w:r>
      <w:r w:rsidR="000A3225" w:rsidRPr="000A3225">
        <w:rPr>
          <w:rStyle w:val="c1"/>
          <w:sz w:val="28"/>
          <w:szCs w:val="28"/>
          <w:shd w:val="clear" w:color="auto" w:fill="FFFFFF"/>
        </w:rPr>
        <w:t> </w:t>
      </w:r>
      <w:r w:rsidR="000A3225" w:rsidRPr="000A3225">
        <w:rPr>
          <w:sz w:val="28"/>
          <w:szCs w:val="28"/>
        </w:rPr>
        <w:br/>
      </w:r>
      <w:r>
        <w:rPr>
          <w:rStyle w:val="c1"/>
          <w:sz w:val="28"/>
          <w:szCs w:val="28"/>
          <w:shd w:val="clear" w:color="auto" w:fill="FFFFFF"/>
        </w:rPr>
        <w:t xml:space="preserve">- </w:t>
      </w:r>
      <w:r w:rsidR="00446B2B">
        <w:rPr>
          <w:rStyle w:val="c1"/>
          <w:sz w:val="28"/>
          <w:szCs w:val="28"/>
          <w:shd w:val="clear" w:color="auto" w:fill="FFFFFF"/>
        </w:rPr>
        <w:t xml:space="preserve"> </w:t>
      </w:r>
      <w:r>
        <w:rPr>
          <w:rStyle w:val="c1"/>
          <w:sz w:val="28"/>
          <w:szCs w:val="28"/>
          <w:shd w:val="clear" w:color="auto" w:fill="FFFFFF"/>
        </w:rPr>
        <w:t>Выкладывание букв</w:t>
      </w:r>
      <w:r w:rsidR="000A3225" w:rsidRPr="000A3225">
        <w:rPr>
          <w:rStyle w:val="c1"/>
          <w:sz w:val="28"/>
          <w:szCs w:val="28"/>
          <w:shd w:val="clear" w:color="auto" w:fill="FFFFFF"/>
        </w:rPr>
        <w:t xml:space="preserve"> из различных материалов: тесьмы, пуговиц, спичек</w:t>
      </w:r>
      <w:r w:rsidR="004356C6">
        <w:rPr>
          <w:rStyle w:val="c1"/>
          <w:sz w:val="28"/>
          <w:szCs w:val="28"/>
          <w:shd w:val="clear" w:color="auto" w:fill="FFFFFF"/>
        </w:rPr>
        <w:t xml:space="preserve">, </w:t>
      </w:r>
      <w:r w:rsidR="004356C6">
        <w:rPr>
          <w:rStyle w:val="c1"/>
          <w:sz w:val="28"/>
          <w:szCs w:val="28"/>
          <w:shd w:val="clear" w:color="auto" w:fill="FFFFFF"/>
        </w:rPr>
        <w:lastRenderedPageBreak/>
        <w:t>крупы</w:t>
      </w:r>
      <w:r w:rsidR="000A3225" w:rsidRPr="000A3225">
        <w:rPr>
          <w:rStyle w:val="c1"/>
          <w:sz w:val="28"/>
          <w:szCs w:val="28"/>
          <w:shd w:val="clear" w:color="auto" w:fill="FFFFFF"/>
        </w:rPr>
        <w:t xml:space="preserve"> и т.д. </w:t>
      </w:r>
      <w:r w:rsidR="000A3225" w:rsidRPr="000A3225">
        <w:rPr>
          <w:sz w:val="28"/>
          <w:szCs w:val="28"/>
        </w:rPr>
        <w:br/>
      </w:r>
      <w:r w:rsidR="00B671EE">
        <w:rPr>
          <w:rStyle w:val="c1"/>
          <w:sz w:val="28"/>
          <w:szCs w:val="28"/>
          <w:shd w:val="clear" w:color="auto" w:fill="FFFFFF"/>
        </w:rPr>
        <w:t xml:space="preserve">- </w:t>
      </w:r>
      <w:r w:rsidR="00446B2B">
        <w:rPr>
          <w:rStyle w:val="c1"/>
          <w:sz w:val="28"/>
          <w:szCs w:val="28"/>
          <w:shd w:val="clear" w:color="auto" w:fill="FFFFFF"/>
        </w:rPr>
        <w:t xml:space="preserve"> </w:t>
      </w:r>
      <w:r w:rsidR="00B671EE">
        <w:rPr>
          <w:rStyle w:val="c1"/>
          <w:sz w:val="28"/>
          <w:szCs w:val="28"/>
          <w:shd w:val="clear" w:color="auto" w:fill="FFFFFF"/>
        </w:rPr>
        <w:t>Письмо букв</w:t>
      </w:r>
      <w:r w:rsidR="000A3225" w:rsidRPr="000A3225">
        <w:rPr>
          <w:rStyle w:val="c1"/>
          <w:sz w:val="28"/>
          <w:szCs w:val="28"/>
          <w:shd w:val="clear" w:color="auto" w:fill="FFFFFF"/>
        </w:rPr>
        <w:t xml:space="preserve"> по опорным точкам, поставленным взрослым.</w:t>
      </w:r>
    </w:p>
    <w:p w:rsidR="000A3225" w:rsidRPr="00392EFA" w:rsidRDefault="00392EFA" w:rsidP="00392EFA">
      <w:pPr>
        <w:tabs>
          <w:tab w:val="left" w:pos="709"/>
        </w:tabs>
        <w:spacing w:line="36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2EFA">
        <w:rPr>
          <w:rFonts w:ascii="Times New Roman" w:hAnsi="Times New Roman" w:cs="Times New Roman"/>
          <w:b/>
          <w:sz w:val="28"/>
          <w:szCs w:val="28"/>
        </w:rPr>
        <w:t>Успехов в обучении вам и вашим детям!</w:t>
      </w:r>
    </w:p>
    <w:p w:rsidR="00392EFA" w:rsidRDefault="00392EFA" w:rsidP="00392EFA">
      <w:pPr>
        <w:shd w:val="clear" w:color="auto" w:fill="FFFFFF"/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Учитель-логопед ТПМПК: Мишенина  Ольга Владимировна</w:t>
      </w:r>
    </w:p>
    <w:p w:rsidR="000A3225" w:rsidRDefault="000A3225" w:rsidP="00391DC5">
      <w:pPr>
        <w:tabs>
          <w:tab w:val="left" w:pos="709"/>
        </w:tabs>
        <w:ind w:right="-1"/>
      </w:pPr>
    </w:p>
    <w:p w:rsidR="00BB1DD9" w:rsidRPr="00BB1DD9" w:rsidRDefault="00BB1DD9" w:rsidP="00391DC5">
      <w:pPr>
        <w:pStyle w:val="a3"/>
        <w:shd w:val="clear" w:color="auto" w:fill="FFFFFF"/>
        <w:tabs>
          <w:tab w:val="left" w:pos="709"/>
        </w:tabs>
        <w:spacing w:before="0" w:beforeAutospacing="0" w:after="0" w:afterAutospacing="0" w:line="360" w:lineRule="auto"/>
        <w:ind w:firstLine="709"/>
        <w:jc w:val="both"/>
        <w:rPr>
          <w:rFonts w:ascii="Helvetica" w:hAnsi="Helvetica" w:cs="Helvetica"/>
          <w:sz w:val="21"/>
          <w:szCs w:val="21"/>
        </w:rPr>
      </w:pPr>
    </w:p>
    <w:p w:rsidR="00BB1DD9" w:rsidRDefault="00BB1DD9" w:rsidP="00391DC5">
      <w:pPr>
        <w:pStyle w:val="c7"/>
        <w:shd w:val="clear" w:color="auto" w:fill="FFFFFF"/>
        <w:tabs>
          <w:tab w:val="left" w:pos="709"/>
        </w:tabs>
        <w:spacing w:before="0" w:beforeAutospacing="0" w:after="0" w:afterAutospacing="0" w:line="360" w:lineRule="auto"/>
        <w:ind w:left="-426" w:right="425"/>
        <w:jc w:val="both"/>
        <w:rPr>
          <w:rStyle w:val="c2"/>
          <w:rFonts w:ascii="Verdana" w:hAnsi="Verdana" w:cs="Calibri"/>
          <w:b/>
          <w:bCs/>
          <w:sz w:val="32"/>
          <w:szCs w:val="32"/>
          <w:shd w:val="clear" w:color="auto" w:fill="FFFFFF"/>
        </w:rPr>
      </w:pPr>
    </w:p>
    <w:p w:rsidR="00BB1DD9" w:rsidRDefault="00BB1DD9" w:rsidP="00391DC5">
      <w:pPr>
        <w:pStyle w:val="c7"/>
        <w:shd w:val="clear" w:color="auto" w:fill="FFFFFF"/>
        <w:tabs>
          <w:tab w:val="left" w:pos="709"/>
        </w:tabs>
        <w:spacing w:before="0" w:beforeAutospacing="0" w:after="0" w:afterAutospacing="0" w:line="360" w:lineRule="auto"/>
        <w:ind w:left="-426" w:right="425"/>
        <w:jc w:val="both"/>
        <w:rPr>
          <w:rStyle w:val="c2"/>
          <w:rFonts w:ascii="Verdana" w:hAnsi="Verdana" w:cs="Calibri"/>
          <w:b/>
          <w:bCs/>
          <w:sz w:val="32"/>
          <w:szCs w:val="32"/>
          <w:shd w:val="clear" w:color="auto" w:fill="FFFFFF"/>
        </w:rPr>
      </w:pPr>
    </w:p>
    <w:p w:rsidR="000A3225" w:rsidRDefault="000A3225" w:rsidP="00391DC5">
      <w:pPr>
        <w:pStyle w:val="c7"/>
        <w:shd w:val="clear" w:color="auto" w:fill="FFFFFF"/>
        <w:tabs>
          <w:tab w:val="left" w:pos="709"/>
        </w:tabs>
        <w:spacing w:before="0" w:beforeAutospacing="0" w:after="0" w:afterAutospacing="0" w:line="360" w:lineRule="auto"/>
        <w:ind w:left="-426" w:right="425"/>
        <w:jc w:val="both"/>
        <w:rPr>
          <w:rStyle w:val="c2"/>
          <w:rFonts w:ascii="Verdana" w:hAnsi="Verdana" w:cs="Calibri"/>
          <w:b/>
          <w:bCs/>
          <w:sz w:val="32"/>
          <w:szCs w:val="32"/>
          <w:shd w:val="clear" w:color="auto" w:fill="FFFFFF"/>
        </w:rPr>
      </w:pPr>
    </w:p>
    <w:p w:rsidR="000A3225" w:rsidRDefault="000A3225" w:rsidP="00391DC5">
      <w:pPr>
        <w:pStyle w:val="c7"/>
        <w:shd w:val="clear" w:color="auto" w:fill="FFFFFF"/>
        <w:tabs>
          <w:tab w:val="left" w:pos="709"/>
        </w:tabs>
        <w:spacing w:before="0" w:beforeAutospacing="0" w:after="0" w:afterAutospacing="0" w:line="360" w:lineRule="auto"/>
        <w:ind w:left="-426" w:right="425"/>
        <w:jc w:val="both"/>
        <w:rPr>
          <w:rStyle w:val="c2"/>
          <w:rFonts w:ascii="Verdana" w:hAnsi="Verdana" w:cs="Calibri"/>
          <w:b/>
          <w:bCs/>
          <w:sz w:val="32"/>
          <w:szCs w:val="32"/>
          <w:shd w:val="clear" w:color="auto" w:fill="FFFFFF"/>
        </w:rPr>
      </w:pPr>
    </w:p>
    <w:p w:rsidR="000A3225" w:rsidRDefault="000A3225" w:rsidP="00391DC5">
      <w:pPr>
        <w:pStyle w:val="c7"/>
        <w:shd w:val="clear" w:color="auto" w:fill="FFFFFF"/>
        <w:tabs>
          <w:tab w:val="left" w:pos="709"/>
        </w:tabs>
        <w:spacing w:before="0" w:beforeAutospacing="0" w:after="0" w:afterAutospacing="0" w:line="360" w:lineRule="auto"/>
        <w:ind w:left="-426" w:right="425"/>
        <w:jc w:val="both"/>
        <w:rPr>
          <w:rStyle w:val="c2"/>
          <w:rFonts w:ascii="Verdana" w:hAnsi="Verdana" w:cs="Calibri"/>
          <w:b/>
          <w:bCs/>
          <w:sz w:val="32"/>
          <w:szCs w:val="32"/>
          <w:shd w:val="clear" w:color="auto" w:fill="FFFFFF"/>
        </w:rPr>
      </w:pPr>
    </w:p>
    <w:p w:rsidR="000A3225" w:rsidRDefault="000A3225" w:rsidP="006669EE">
      <w:pPr>
        <w:pStyle w:val="c7"/>
        <w:shd w:val="clear" w:color="auto" w:fill="FFFFFF"/>
        <w:spacing w:before="0" w:beforeAutospacing="0" w:after="0" w:afterAutospacing="0" w:line="360" w:lineRule="auto"/>
        <w:ind w:left="-426" w:right="425"/>
        <w:jc w:val="both"/>
        <w:rPr>
          <w:rStyle w:val="c2"/>
          <w:rFonts w:ascii="Verdana" w:hAnsi="Verdana" w:cs="Calibri"/>
          <w:b/>
          <w:bCs/>
          <w:sz w:val="32"/>
          <w:szCs w:val="32"/>
          <w:shd w:val="clear" w:color="auto" w:fill="FFFFFF"/>
        </w:rPr>
      </w:pPr>
    </w:p>
    <w:p w:rsidR="000A3225" w:rsidRDefault="000A3225" w:rsidP="006669EE">
      <w:pPr>
        <w:pStyle w:val="c7"/>
        <w:shd w:val="clear" w:color="auto" w:fill="FFFFFF"/>
        <w:spacing w:before="0" w:beforeAutospacing="0" w:after="0" w:afterAutospacing="0" w:line="360" w:lineRule="auto"/>
        <w:ind w:left="-426" w:right="425"/>
        <w:jc w:val="both"/>
        <w:rPr>
          <w:rStyle w:val="c2"/>
          <w:rFonts w:ascii="Verdana" w:hAnsi="Verdana" w:cs="Calibri"/>
          <w:b/>
          <w:bCs/>
          <w:sz w:val="32"/>
          <w:szCs w:val="32"/>
          <w:shd w:val="clear" w:color="auto" w:fill="FFFFFF"/>
        </w:rPr>
      </w:pPr>
    </w:p>
    <w:p w:rsidR="000A3225" w:rsidRDefault="000A3225" w:rsidP="006669EE">
      <w:pPr>
        <w:pStyle w:val="c7"/>
        <w:shd w:val="clear" w:color="auto" w:fill="FFFFFF"/>
        <w:spacing w:before="0" w:beforeAutospacing="0" w:after="0" w:afterAutospacing="0" w:line="360" w:lineRule="auto"/>
        <w:ind w:left="-426" w:right="425"/>
        <w:jc w:val="both"/>
        <w:rPr>
          <w:rStyle w:val="c2"/>
          <w:rFonts w:ascii="Verdana" w:hAnsi="Verdana" w:cs="Calibri"/>
          <w:b/>
          <w:bCs/>
          <w:sz w:val="32"/>
          <w:szCs w:val="32"/>
          <w:shd w:val="clear" w:color="auto" w:fill="FFFFFF"/>
        </w:rPr>
      </w:pPr>
    </w:p>
    <w:p w:rsidR="000A3225" w:rsidRDefault="000A3225" w:rsidP="006669EE">
      <w:pPr>
        <w:pStyle w:val="c7"/>
        <w:shd w:val="clear" w:color="auto" w:fill="FFFFFF"/>
        <w:spacing w:before="0" w:beforeAutospacing="0" w:after="0" w:afterAutospacing="0" w:line="360" w:lineRule="auto"/>
        <w:ind w:left="-426" w:right="425"/>
        <w:jc w:val="both"/>
        <w:rPr>
          <w:rStyle w:val="c2"/>
          <w:rFonts w:ascii="Verdana" w:hAnsi="Verdana" w:cs="Calibri"/>
          <w:b/>
          <w:bCs/>
          <w:sz w:val="32"/>
          <w:szCs w:val="32"/>
          <w:shd w:val="clear" w:color="auto" w:fill="FFFFFF"/>
        </w:rPr>
      </w:pPr>
    </w:p>
    <w:p w:rsidR="000A3225" w:rsidRDefault="000A3225" w:rsidP="006669EE">
      <w:pPr>
        <w:pStyle w:val="c7"/>
        <w:shd w:val="clear" w:color="auto" w:fill="FFFFFF"/>
        <w:spacing w:before="0" w:beforeAutospacing="0" w:after="0" w:afterAutospacing="0" w:line="360" w:lineRule="auto"/>
        <w:ind w:left="-426" w:right="425"/>
        <w:jc w:val="both"/>
        <w:rPr>
          <w:rStyle w:val="c2"/>
          <w:rFonts w:ascii="Verdana" w:hAnsi="Verdana" w:cs="Calibri"/>
          <w:b/>
          <w:bCs/>
          <w:sz w:val="32"/>
          <w:szCs w:val="32"/>
          <w:shd w:val="clear" w:color="auto" w:fill="FFFFFF"/>
        </w:rPr>
      </w:pPr>
    </w:p>
    <w:p w:rsidR="000A3225" w:rsidRDefault="000A3225" w:rsidP="006669EE">
      <w:pPr>
        <w:pStyle w:val="c7"/>
        <w:shd w:val="clear" w:color="auto" w:fill="FFFFFF"/>
        <w:spacing w:before="0" w:beforeAutospacing="0" w:after="0" w:afterAutospacing="0" w:line="360" w:lineRule="auto"/>
        <w:ind w:left="-426" w:right="425"/>
        <w:jc w:val="both"/>
        <w:rPr>
          <w:rStyle w:val="c2"/>
          <w:rFonts w:ascii="Verdana" w:hAnsi="Verdana" w:cs="Calibri"/>
          <w:b/>
          <w:bCs/>
          <w:sz w:val="32"/>
          <w:szCs w:val="32"/>
          <w:shd w:val="clear" w:color="auto" w:fill="FFFFFF"/>
        </w:rPr>
      </w:pPr>
    </w:p>
    <w:p w:rsidR="000A3225" w:rsidRDefault="000A3225" w:rsidP="006669EE">
      <w:pPr>
        <w:pStyle w:val="c7"/>
        <w:shd w:val="clear" w:color="auto" w:fill="FFFFFF"/>
        <w:spacing w:before="0" w:beforeAutospacing="0" w:after="0" w:afterAutospacing="0" w:line="360" w:lineRule="auto"/>
        <w:ind w:left="-426" w:right="425"/>
        <w:jc w:val="both"/>
        <w:rPr>
          <w:rStyle w:val="c2"/>
          <w:rFonts w:ascii="Verdana" w:hAnsi="Verdana" w:cs="Calibri"/>
          <w:b/>
          <w:bCs/>
          <w:sz w:val="32"/>
          <w:szCs w:val="32"/>
          <w:shd w:val="clear" w:color="auto" w:fill="FFFFFF"/>
        </w:rPr>
      </w:pPr>
    </w:p>
    <w:p w:rsidR="000A3225" w:rsidRDefault="000A3225" w:rsidP="006669EE">
      <w:pPr>
        <w:pStyle w:val="c7"/>
        <w:shd w:val="clear" w:color="auto" w:fill="FFFFFF"/>
        <w:spacing w:before="0" w:beforeAutospacing="0" w:after="0" w:afterAutospacing="0" w:line="360" w:lineRule="auto"/>
        <w:ind w:left="-426" w:right="425"/>
        <w:jc w:val="both"/>
        <w:rPr>
          <w:rStyle w:val="c2"/>
          <w:rFonts w:ascii="Verdana" w:hAnsi="Verdana" w:cs="Calibri"/>
          <w:b/>
          <w:bCs/>
          <w:sz w:val="32"/>
          <w:szCs w:val="32"/>
          <w:shd w:val="clear" w:color="auto" w:fill="FFFFFF"/>
        </w:rPr>
      </w:pPr>
    </w:p>
    <w:p w:rsidR="000A3225" w:rsidRDefault="000A3225" w:rsidP="006669EE">
      <w:pPr>
        <w:pStyle w:val="c7"/>
        <w:shd w:val="clear" w:color="auto" w:fill="FFFFFF"/>
        <w:spacing w:before="0" w:beforeAutospacing="0" w:after="0" w:afterAutospacing="0" w:line="360" w:lineRule="auto"/>
        <w:ind w:left="-426" w:right="425"/>
        <w:jc w:val="both"/>
        <w:rPr>
          <w:rStyle w:val="c2"/>
          <w:rFonts w:ascii="Verdana" w:hAnsi="Verdana" w:cs="Calibri"/>
          <w:b/>
          <w:bCs/>
          <w:sz w:val="32"/>
          <w:szCs w:val="32"/>
          <w:shd w:val="clear" w:color="auto" w:fill="FFFFFF"/>
        </w:rPr>
      </w:pPr>
    </w:p>
    <w:p w:rsidR="000A3225" w:rsidRDefault="000A3225" w:rsidP="006669EE">
      <w:pPr>
        <w:pStyle w:val="c7"/>
        <w:shd w:val="clear" w:color="auto" w:fill="FFFFFF"/>
        <w:spacing w:before="0" w:beforeAutospacing="0" w:after="0" w:afterAutospacing="0" w:line="360" w:lineRule="auto"/>
        <w:ind w:left="-426" w:right="425"/>
        <w:jc w:val="both"/>
        <w:rPr>
          <w:rStyle w:val="c2"/>
          <w:rFonts w:ascii="Verdana" w:hAnsi="Verdana" w:cs="Calibri"/>
          <w:b/>
          <w:bCs/>
          <w:sz w:val="32"/>
          <w:szCs w:val="32"/>
          <w:shd w:val="clear" w:color="auto" w:fill="FFFFFF"/>
        </w:rPr>
      </w:pPr>
    </w:p>
    <w:p w:rsidR="000A3225" w:rsidRDefault="000A3225" w:rsidP="006669EE">
      <w:pPr>
        <w:pStyle w:val="c7"/>
        <w:shd w:val="clear" w:color="auto" w:fill="FFFFFF"/>
        <w:spacing w:before="0" w:beforeAutospacing="0" w:after="0" w:afterAutospacing="0" w:line="360" w:lineRule="auto"/>
        <w:ind w:left="-426" w:right="425"/>
        <w:jc w:val="both"/>
        <w:rPr>
          <w:rStyle w:val="c2"/>
          <w:rFonts w:ascii="Verdana" w:hAnsi="Verdana" w:cs="Calibri"/>
          <w:b/>
          <w:bCs/>
          <w:sz w:val="32"/>
          <w:szCs w:val="32"/>
          <w:shd w:val="clear" w:color="auto" w:fill="FFFFFF"/>
        </w:rPr>
      </w:pPr>
    </w:p>
    <w:p w:rsidR="000A3225" w:rsidRDefault="000A3225" w:rsidP="006669EE">
      <w:pPr>
        <w:pStyle w:val="c7"/>
        <w:shd w:val="clear" w:color="auto" w:fill="FFFFFF"/>
        <w:spacing w:before="0" w:beforeAutospacing="0" w:after="0" w:afterAutospacing="0" w:line="360" w:lineRule="auto"/>
        <w:ind w:left="-426" w:right="425"/>
        <w:jc w:val="both"/>
        <w:rPr>
          <w:rStyle w:val="c2"/>
          <w:rFonts w:ascii="Verdana" w:hAnsi="Verdana" w:cs="Calibri"/>
          <w:b/>
          <w:bCs/>
          <w:sz w:val="32"/>
          <w:szCs w:val="32"/>
          <w:shd w:val="clear" w:color="auto" w:fill="FFFFFF"/>
        </w:rPr>
      </w:pPr>
    </w:p>
    <w:p w:rsidR="000A3225" w:rsidRDefault="000A3225" w:rsidP="006669EE">
      <w:pPr>
        <w:pStyle w:val="c7"/>
        <w:shd w:val="clear" w:color="auto" w:fill="FFFFFF"/>
        <w:spacing w:before="0" w:beforeAutospacing="0" w:after="0" w:afterAutospacing="0" w:line="360" w:lineRule="auto"/>
        <w:ind w:left="-426" w:right="425"/>
        <w:jc w:val="both"/>
        <w:rPr>
          <w:rStyle w:val="c2"/>
          <w:rFonts w:ascii="Verdana" w:hAnsi="Verdana" w:cs="Calibri"/>
          <w:b/>
          <w:bCs/>
          <w:sz w:val="32"/>
          <w:szCs w:val="32"/>
          <w:shd w:val="clear" w:color="auto" w:fill="FFFFFF"/>
        </w:rPr>
      </w:pPr>
    </w:p>
    <w:p w:rsidR="000A3225" w:rsidRDefault="000A3225" w:rsidP="006669EE">
      <w:pPr>
        <w:pStyle w:val="c7"/>
        <w:shd w:val="clear" w:color="auto" w:fill="FFFFFF"/>
        <w:spacing w:before="0" w:beforeAutospacing="0" w:after="0" w:afterAutospacing="0" w:line="360" w:lineRule="auto"/>
        <w:ind w:left="-426" w:right="425"/>
        <w:jc w:val="both"/>
        <w:rPr>
          <w:rStyle w:val="c2"/>
          <w:rFonts w:ascii="Verdana" w:hAnsi="Verdana" w:cs="Calibri"/>
          <w:b/>
          <w:bCs/>
          <w:sz w:val="32"/>
          <w:szCs w:val="32"/>
          <w:shd w:val="clear" w:color="auto" w:fill="FFFFFF"/>
        </w:rPr>
      </w:pPr>
    </w:p>
    <w:p w:rsidR="000A3225" w:rsidRDefault="000A3225" w:rsidP="006669EE">
      <w:pPr>
        <w:pStyle w:val="c7"/>
        <w:shd w:val="clear" w:color="auto" w:fill="FFFFFF"/>
        <w:spacing w:before="0" w:beforeAutospacing="0" w:after="0" w:afterAutospacing="0" w:line="360" w:lineRule="auto"/>
        <w:ind w:left="-426" w:right="425"/>
        <w:jc w:val="both"/>
        <w:rPr>
          <w:rStyle w:val="c2"/>
          <w:rFonts w:ascii="Verdana" w:hAnsi="Verdana" w:cs="Calibri"/>
          <w:b/>
          <w:bCs/>
          <w:sz w:val="32"/>
          <w:szCs w:val="32"/>
          <w:shd w:val="clear" w:color="auto" w:fill="FFFFFF"/>
        </w:rPr>
      </w:pPr>
    </w:p>
    <w:sectPr w:rsidR="000A3225" w:rsidSect="00FC1C8A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A16D2"/>
    <w:multiLevelType w:val="multilevel"/>
    <w:tmpl w:val="78D62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3B0187"/>
    <w:multiLevelType w:val="multilevel"/>
    <w:tmpl w:val="B0624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7D2B68"/>
    <w:multiLevelType w:val="multilevel"/>
    <w:tmpl w:val="FE34D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06642F9"/>
    <w:multiLevelType w:val="multilevel"/>
    <w:tmpl w:val="1C6E2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F3F"/>
    <w:rsid w:val="000A3225"/>
    <w:rsid w:val="000D2806"/>
    <w:rsid w:val="00227479"/>
    <w:rsid w:val="00255CAF"/>
    <w:rsid w:val="002C5074"/>
    <w:rsid w:val="002C792A"/>
    <w:rsid w:val="00391DC5"/>
    <w:rsid w:val="00392EFA"/>
    <w:rsid w:val="004356C6"/>
    <w:rsid w:val="00446B2B"/>
    <w:rsid w:val="00504A32"/>
    <w:rsid w:val="006669EE"/>
    <w:rsid w:val="0076578F"/>
    <w:rsid w:val="007E2B2D"/>
    <w:rsid w:val="008A4551"/>
    <w:rsid w:val="008D21D6"/>
    <w:rsid w:val="009200EC"/>
    <w:rsid w:val="00A21B9A"/>
    <w:rsid w:val="00B671EE"/>
    <w:rsid w:val="00B90F3F"/>
    <w:rsid w:val="00BB1DD9"/>
    <w:rsid w:val="00C73675"/>
    <w:rsid w:val="00E74C4E"/>
    <w:rsid w:val="00FC1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2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669EE"/>
  </w:style>
  <w:style w:type="paragraph" w:customStyle="1" w:styleId="c7">
    <w:name w:val="c7"/>
    <w:basedOn w:val="a"/>
    <w:rsid w:val="00666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669EE"/>
  </w:style>
  <w:style w:type="character" w:customStyle="1" w:styleId="c1">
    <w:name w:val="c1"/>
    <w:basedOn w:val="a0"/>
    <w:rsid w:val="006669EE"/>
  </w:style>
  <w:style w:type="paragraph" w:styleId="a3">
    <w:name w:val="Normal (Web)"/>
    <w:basedOn w:val="a"/>
    <w:uiPriority w:val="99"/>
    <w:semiHidden/>
    <w:unhideWhenUsed/>
    <w:rsid w:val="00666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6669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2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669EE"/>
  </w:style>
  <w:style w:type="paragraph" w:customStyle="1" w:styleId="c7">
    <w:name w:val="c7"/>
    <w:basedOn w:val="a"/>
    <w:rsid w:val="00666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669EE"/>
  </w:style>
  <w:style w:type="character" w:customStyle="1" w:styleId="c1">
    <w:name w:val="c1"/>
    <w:basedOn w:val="a0"/>
    <w:rsid w:val="006669EE"/>
  </w:style>
  <w:style w:type="paragraph" w:styleId="a3">
    <w:name w:val="Normal (Web)"/>
    <w:basedOn w:val="a"/>
    <w:uiPriority w:val="99"/>
    <w:semiHidden/>
    <w:unhideWhenUsed/>
    <w:rsid w:val="00666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6669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871</Words>
  <Characters>4967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ПМПК</cp:lastModifiedBy>
  <cp:revision>17</cp:revision>
  <dcterms:created xsi:type="dcterms:W3CDTF">2022-02-13T15:58:00Z</dcterms:created>
  <dcterms:modified xsi:type="dcterms:W3CDTF">2022-02-14T04:12:00Z</dcterms:modified>
</cp:coreProperties>
</file>