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8" w:rsidRDefault="00385EC8" w:rsidP="00385EC8">
      <w:pPr>
        <w:ind w:left="-513" w:right="-391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Положение</w:t>
      </w:r>
    </w:p>
    <w:p w:rsidR="00385EC8" w:rsidRDefault="00385EC8" w:rsidP="00385EC8">
      <w:pPr>
        <w:ind w:left="-513" w:right="-391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 городском фестивале ансамблей и солистов</w:t>
      </w:r>
    </w:p>
    <w:p w:rsidR="00385EC8" w:rsidRDefault="00385EC8" w:rsidP="00385EC8">
      <w:pPr>
        <w:ind w:left="-513" w:right="-391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«Музицируем вместе»</w:t>
      </w:r>
    </w:p>
    <w:p w:rsidR="00385EC8" w:rsidRDefault="00385EC8" w:rsidP="00385EC8">
      <w:pPr>
        <w:ind w:left="-513" w:right="-52"/>
        <w:jc w:val="center"/>
        <w:rPr>
          <w:b/>
          <w:sz w:val="32"/>
          <w:szCs w:val="32"/>
        </w:rPr>
      </w:pPr>
    </w:p>
    <w:p w:rsidR="00385EC8" w:rsidRDefault="00385EC8" w:rsidP="00385EC8">
      <w:pPr>
        <w:ind w:left="-513" w:right="-52"/>
        <w:jc w:val="center"/>
        <w:rPr>
          <w:b/>
          <w:sz w:val="32"/>
          <w:szCs w:val="32"/>
        </w:rPr>
      </w:pPr>
    </w:p>
    <w:p w:rsidR="00385EC8" w:rsidRDefault="00385EC8" w:rsidP="00385EC8">
      <w:pPr>
        <w:ind w:left="-513" w:right="-52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32"/>
          <w:szCs w:val="32"/>
        </w:rPr>
        <w:t xml:space="preserve">    </w:t>
      </w:r>
    </w:p>
    <w:p w:rsidR="00385EC8" w:rsidRDefault="00385EC8" w:rsidP="00385EC8">
      <w:pPr>
        <w:ind w:left="-513" w:right="-52"/>
        <w:jc w:val="center"/>
        <w:rPr>
          <w:b/>
          <w:sz w:val="32"/>
          <w:szCs w:val="32"/>
        </w:rPr>
      </w:pPr>
    </w:p>
    <w:p w:rsidR="00385EC8" w:rsidRDefault="00385EC8" w:rsidP="00385EC8">
      <w:pPr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условия и порядок организации и проведения городского фестиваля ансамблей и солистов «Музицируем вместе» (далее - Фестиваль).</w:t>
      </w:r>
    </w:p>
    <w:p w:rsidR="00385EC8" w:rsidRDefault="00385EC8" w:rsidP="00385EC8">
      <w:pPr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Фестиваля является МБУ «КГ ИМЦ». </w:t>
      </w:r>
    </w:p>
    <w:p w:rsidR="00385EC8" w:rsidRDefault="00385EC8" w:rsidP="00385EC8">
      <w:pPr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Тема Фестиваля – «Жемчужины народной музыки». Программу  Фестиваля  должны составлять инструментальные обработки отечественных и зарубежных авторов в любом из жанров музыкального фольклора, созданные в любом стиле и в любое время, в том числе и обработки, выполненные самими педагогами или учащимися. На Фестивале также могут звучать произведения, стилизованные под какой либо жанр фольклора, инструментальные сочинения, которые в названии имеют определенные указания на жанр либо национальное происхождение. Все произведения, представленные на фестиваль, должны быть написаны в жанре миниатюры.</w:t>
      </w:r>
    </w:p>
    <w:p w:rsidR="00385EC8" w:rsidRDefault="00385EC8" w:rsidP="00385EC8">
      <w:pPr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Фестивале могут принимать участие воспитанники от 7 до 23 лет включительно, обучающиеся музыке в учреждениях дополнительного образования, а также в объединениях при общеобразовательных учреждениях. Исполнительский состав допускается различный:  сольное исполнение, ансамбль от двух до восьми человек, с участием либо без участия педагога. Каждый педагог может заявить не более трёх произведений.</w:t>
      </w:r>
    </w:p>
    <w:p w:rsidR="00385EC8" w:rsidRDefault="00385EC8" w:rsidP="00385EC8">
      <w:pPr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Организаторы оставляют за собой право вносить изменения в настоящее положение.</w:t>
      </w:r>
    </w:p>
    <w:p w:rsidR="00385EC8" w:rsidRDefault="00385EC8" w:rsidP="00385EC8">
      <w:pPr>
        <w:ind w:left="-171"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фестиваля</w:t>
      </w:r>
    </w:p>
    <w:p w:rsidR="00385EC8" w:rsidRDefault="00385EC8" w:rsidP="00385EC8">
      <w:pPr>
        <w:ind w:left="-171" w:right="-52"/>
        <w:jc w:val="center"/>
        <w:rPr>
          <w:b/>
          <w:sz w:val="28"/>
          <w:szCs w:val="28"/>
        </w:rPr>
      </w:pPr>
    </w:p>
    <w:p w:rsidR="00385EC8" w:rsidRDefault="00385EC8" w:rsidP="00385EC8">
      <w:pPr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Цель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Фестиваля – формирование и развитие художественного вкуса у детей и подростков в сфере музыкального творчества средствами народной музыки.</w:t>
      </w:r>
    </w:p>
    <w:p w:rsidR="00385EC8" w:rsidRDefault="00385EC8" w:rsidP="00385EC8">
      <w:pPr>
        <w:ind w:right="-52" w:firstLine="708"/>
        <w:rPr>
          <w:sz w:val="28"/>
          <w:szCs w:val="28"/>
        </w:rPr>
      </w:pPr>
      <w:r>
        <w:rPr>
          <w:sz w:val="28"/>
          <w:szCs w:val="28"/>
        </w:rPr>
        <w:t>7. Задачи фестиваля: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 обучающихся в музыкальных объединениях детей и подростков с высокохудожественными образцами  народного творчества;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культурного кругозора обучающихся в музыкальных объединениях;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творческой методической работы педагогов музыкального профиля;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взаимный обмен среди педагогов и учащихся своими творческими  достижениями;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привитие учащимся навыков концертной деятельности.</w:t>
      </w:r>
    </w:p>
    <w:p w:rsidR="00385EC8" w:rsidRDefault="00385EC8" w:rsidP="00385EC8">
      <w:pPr>
        <w:ind w:left="-171" w:right="-52" w:firstLine="879"/>
        <w:rPr>
          <w:sz w:val="28"/>
          <w:szCs w:val="28"/>
        </w:rPr>
      </w:pPr>
    </w:p>
    <w:p w:rsidR="00385EC8" w:rsidRDefault="00385EC8" w:rsidP="00385EC8">
      <w:pPr>
        <w:ind w:left="-171"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Фестиваля</w:t>
      </w:r>
    </w:p>
    <w:p w:rsidR="00385EC8" w:rsidRDefault="00385EC8" w:rsidP="00385EC8">
      <w:pPr>
        <w:ind w:left="-171" w:right="-52"/>
        <w:jc w:val="center"/>
        <w:rPr>
          <w:b/>
          <w:sz w:val="28"/>
          <w:szCs w:val="28"/>
        </w:rPr>
      </w:pP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Фестиваль проводится на базе </w:t>
      </w:r>
      <w:r>
        <w:rPr>
          <w:rStyle w:val="a3"/>
          <w:b w:val="0"/>
          <w:sz w:val="28"/>
          <w:szCs w:val="28"/>
          <w:shd w:val="clear" w:color="auto" w:fill="FFFFFF"/>
        </w:rPr>
        <w:t>Государственного бюджетного учреждения культуры «Курганская областная универсальная научная библиотека им. А.К. Югова»</w:t>
      </w:r>
      <w:r>
        <w:rPr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3 марта 2019 года в 11 часов.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Заявки на Фестиваль принимаются до 3 февраля 2019 года в  МБОУДО «Дом детского творчества «Синяя птица» (Мочалова Ольга Олеговна, руководитель городского методического объединения педагогов дополнительного образования объединений музыкального профиля, тел. 47-33-58). 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10. В заявке указываются: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образовательного учреждения;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ФИО педагога, подготовивший солиста или ансамбль;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возраст каждого участника Фестиваля (как солиста, так и участников ансамбля) на 3 февраля 2019 года;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авторы и названия исполняемых произведений;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время звучания каждого произведения.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</w:p>
    <w:p w:rsidR="00385EC8" w:rsidRDefault="00385EC8" w:rsidP="00385EC8">
      <w:pPr>
        <w:ind w:left="-171"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Фестиваля</w:t>
      </w:r>
    </w:p>
    <w:p w:rsidR="00385EC8" w:rsidRDefault="00385EC8" w:rsidP="00385EC8">
      <w:pPr>
        <w:ind w:left="-171" w:right="-52"/>
        <w:jc w:val="center"/>
        <w:rPr>
          <w:sz w:val="28"/>
          <w:szCs w:val="28"/>
        </w:rPr>
      </w:pPr>
    </w:p>
    <w:p w:rsidR="00385EC8" w:rsidRDefault="00385EC8" w:rsidP="00385EC8">
      <w:pPr>
        <w:ind w:left="-171" w:right="-52" w:firstLine="879"/>
        <w:rPr>
          <w:sz w:val="28"/>
          <w:szCs w:val="28"/>
        </w:rPr>
      </w:pPr>
      <w:r>
        <w:rPr>
          <w:sz w:val="28"/>
          <w:szCs w:val="28"/>
        </w:rPr>
        <w:t xml:space="preserve">11.  Все участники  Фестиваля награждаются дипломами организатора. </w:t>
      </w:r>
    </w:p>
    <w:p w:rsidR="00385EC8" w:rsidRDefault="00385EC8" w:rsidP="00385EC8">
      <w:pPr>
        <w:ind w:left="-171" w:right="-52" w:firstLine="879"/>
        <w:jc w:val="both"/>
        <w:rPr>
          <w:sz w:val="28"/>
          <w:szCs w:val="28"/>
        </w:rPr>
      </w:pPr>
      <w:r>
        <w:rPr>
          <w:sz w:val="28"/>
          <w:szCs w:val="28"/>
        </w:rPr>
        <w:t>12. Педагоги, подготовившие участников Фестиваля, награждаются благодарственными письмами организатора.</w:t>
      </w:r>
    </w:p>
    <w:p w:rsidR="00385EC8" w:rsidRDefault="00385EC8" w:rsidP="00385EC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13. Финансирование  Фестиваля осуществляется за счет средств МБУ «КГ ИМЦ» по муниципальной программе «Основные направления развития  образования в городе Кургане».</w:t>
      </w:r>
    </w:p>
    <w:p w:rsidR="00385EC8" w:rsidRDefault="00385EC8" w:rsidP="00385EC8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 об итогах фестиваля  размещается на интернет-сайте МБУ «КГ ИМЦ».</w:t>
      </w:r>
    </w:p>
    <w:p w:rsidR="00946E1B" w:rsidRDefault="00946E1B"/>
    <w:sectPr w:rsidR="00946E1B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C8"/>
    <w:rsid w:val="00063180"/>
    <w:rsid w:val="00385EC8"/>
    <w:rsid w:val="00713A81"/>
    <w:rsid w:val="00946E1B"/>
    <w:rsid w:val="00AF5AE3"/>
    <w:rsid w:val="00D8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2019-01-29T03:32:00Z</dcterms:created>
  <dcterms:modified xsi:type="dcterms:W3CDTF">2019-01-29T03:33:00Z</dcterms:modified>
</cp:coreProperties>
</file>