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B2" w:rsidRPr="000D52B2" w:rsidRDefault="000D52B2" w:rsidP="000D5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0D52B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МЕЖПРЕДМЕТНЫЕ  СВЯЗИ  КУРСОВ «ОКРУЖАЮЩИЙ МИР » И «ОСНОВЫ</w:t>
      </w:r>
    </w:p>
    <w:p w:rsidR="000D52B2" w:rsidRDefault="000D52B2" w:rsidP="000D5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0D52B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РЕЛИГИОЗНЫХ  КУЛЬТУР  И  СВЕТСКОЙ  ЭТИКИ»</w:t>
      </w:r>
    </w:p>
    <w:p w:rsidR="000D52B2" w:rsidRPr="000D52B2" w:rsidRDefault="000D52B2" w:rsidP="000D5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0D52B2" w:rsidRPr="000D52B2" w:rsidRDefault="000D52B2" w:rsidP="000D52B2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положения</w:t>
      </w:r>
    </w:p>
    <w:p w:rsidR="000D52B2" w:rsidRPr="000D52B2" w:rsidRDefault="000D52B2" w:rsidP="006900C2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– достояние страны, каковы дети – таково и будущее России. Не зря народная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пословица   говорит: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«Доб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  дети – дому венец, злые дети – дому конец».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нравственное воспитание и развитие подрастающего поколения – грандиозная задача, которая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перед всей страной. Но если решать вопрос о том, как собственно система общего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должна вносить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свою лепту в ре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 данной задачи, то следует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просто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в расписание учебный предмет «ОРКСЭ», а создавать в каждой школе особый уклад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жизнедеятельности и общения детей и взрослых, особую предметную среду и атмосферу. Вся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жизнь школы, все занятия, урочные   и внеурочные, должны быть наполнены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духовным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смыслом, должны ориентировать на высокие нравственные цели и идеалы. Причем не только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но и педагогов, и родителей. Ведь «кто собой не управит, тот и других не наставит». И,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конечно, все школьные дисциплины должны в рамках своей специфики решать ту же задачу,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 курс «ОРКСЭ».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Вот почему реализация меж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предметных связей двух курсов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- «Окружающий мир»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>ы религиозных культур и светской этики» - является одним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важных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эффективности работы учителя, перед которым и требованиями ФГОС НОО, и его собственной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фессиональной педагогической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озицией поставлена задача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младших школьников.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те общие положения,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обеспечивают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внутреннюю сод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ержательную </w:t>
      </w:r>
      <w:proofErr w:type="spellStart"/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взаимоподдержку</w:t>
      </w:r>
      <w:proofErr w:type="spellEnd"/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обеих дисциплин в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учебно-воспитательном пространстве начальной школы.</w:t>
      </w:r>
    </w:p>
    <w:p w:rsidR="000D52B2" w:rsidRPr="000D52B2" w:rsidRDefault="000D52B2" w:rsidP="006900C2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1. Введение в обязательную инвариантную часть основной образовательной программы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 общего образования учебного предмета «Основы религиозных культур и светской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этики» стало ответом на актуальную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современного российского общества в целом и для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образования в частности  социальную потребность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работе с детьми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богатейши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по своей нравственной сути педагогический потенциал духовной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 России, сформированный под воздействием четырёх мировых религиозных традиций –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христианства (правос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лавия), ислама, буддизма, 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>иудаизма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(1). Эти традиции,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выступая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системоообразующим</w:t>
      </w:r>
      <w:proofErr w:type="spellEnd"/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фактором для </w:t>
      </w:r>
      <w:proofErr w:type="spellStart"/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культуротворческой</w:t>
      </w:r>
      <w:proofErr w:type="spellEnd"/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народов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России,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составляют </w:t>
      </w:r>
      <w:proofErr w:type="gramStart"/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неотъемлемую  часть</w:t>
      </w:r>
      <w:proofErr w:type="gramEnd"/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историко-культурного наследия современного российского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общества в его настоящем и будущем бытии. Они издревле и доныне </w:t>
      </w:r>
      <w:proofErr w:type="gramStart"/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формируют 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как ценностное содержание сознания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и тем самым определяли и определяют уклад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духовной, семейной и общественной жизни народов России, в том числе – и тех её граждан,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стоят на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атеист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ических позициях, но разделяют традиционные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отечественные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этические установки. Ценности религиозной и светской духовной культуры,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становясь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основой нравственного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и воспитания младших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системе общего образования, нуждаются в педагогически оформленном механизме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трансляции от поколения к поколению. Целью такого образования детей является сохранение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духовно-нравственного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доровья всего российского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общества.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 «Основы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религиозных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 и светской этики» в его нынешнем варианте и стал одним из звеньев педагогического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механизма </w:t>
      </w:r>
      <w:proofErr w:type="spellStart"/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межпоколенной</w:t>
      </w:r>
      <w:proofErr w:type="spellEnd"/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трансляции фундаментальных духовно-нравственных ценностей,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накопленных российской культурой. Но это звено не должно остаться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единственным,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обособленно стоящим среди дисциплин начальной школы.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 </w:t>
      </w:r>
      <w:proofErr w:type="gramStart"/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замыслу«</w:t>
      </w:r>
      <w:proofErr w:type="gramEnd"/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Концепции духовно-нравственного развития и воспитания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России» (2; далее – «Концепция») и Федеральных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стандартов среди целого спектра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пециальных задач, которые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современная школа (задачи интеллектуального, физического, психического,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и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оспитания), важнейшей для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>шего времени признается задача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духовно-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нравстве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развития  и  воспитания детей. Эта задача стоит перед всеми педагогами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решается средствами всех учебных предметов. Таким образом, обобщается и подымается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уровен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>ь осознания материал духовного наследия каждой из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четырех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традиций, представленных в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дисциплинах: филологических («Русский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язык», «Родной язык», «Иностранный язык», «Литературное чтение»), эстетического цикла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(«Изобразительное искусство», 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>«Музыка»), интегративного курса «Окружающий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предметно-практического курса «Технология» и т.д.</w:t>
      </w:r>
    </w:p>
    <w:p w:rsidR="000D52B2" w:rsidRPr="000D52B2" w:rsidRDefault="000D52B2" w:rsidP="000D52B2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 силу своих интегративных возможностей особое место в реализации </w:t>
      </w:r>
      <w:proofErr w:type="spellStart"/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связей с курсом «ОРКСЭ» занимает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 w:rsidR="00AD5F3A">
        <w:rPr>
          <w:rFonts w:ascii="Times New Roman" w:eastAsia="Times New Roman" w:hAnsi="Times New Roman" w:cs="Times New Roman"/>
          <w:color w:val="000000"/>
          <w:sz w:val="24"/>
          <w:szCs w:val="24"/>
        </w:rPr>
        <w:t>ет «Окружающий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мир». Содержание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 построено с учетом принципов, изложенных в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Концепции.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предполагает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ориентацию воспитательного</w:t>
      </w:r>
      <w:r w:rsidR="00AD5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процесса на достижение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определенного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национального   воспитательного</w:t>
      </w:r>
      <w:r w:rsidR="00AD5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идеала, т. е. того образа человека, который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приоритетное значение для совреме</w:t>
      </w:r>
      <w:r w:rsidR="00AD5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российского общества, –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нравственного,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5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ответственного, инициативного и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компетентного гражд</w:t>
      </w:r>
      <w:r w:rsidR="00AD5F3A">
        <w:rPr>
          <w:rFonts w:ascii="Times New Roman" w:eastAsia="Times New Roman" w:hAnsi="Times New Roman" w:cs="Times New Roman"/>
          <w:color w:val="000000"/>
          <w:sz w:val="24"/>
          <w:szCs w:val="24"/>
        </w:rPr>
        <w:t>анина России, укорененного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</w:t>
      </w:r>
      <w:r w:rsidR="00AD5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ственных национально-культурных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традициях духов</w:t>
      </w:r>
      <w:r w:rsidR="00AD5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нравственности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D52B2" w:rsidRPr="000D52B2" w:rsidRDefault="00AD5F3A" w:rsidP="000D52B2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курса представлено</w:t>
      </w:r>
      <w:r w:rsidR="000D52B2"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Примерных программах начального общего</w:t>
      </w:r>
      <w:r w:rsidR="00BC4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в 3 вариантах (условно: 1 вариант – исходный; 2 </w:t>
      </w:r>
      <w:r w:rsidR="000D52B2"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– с акцентом </w:t>
      </w:r>
      <w:proofErr w:type="gramStart"/>
      <w:r w:rsidR="000D52B2"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естественнонаучной составляющей курса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;3 </w:t>
      </w:r>
      <w:r w:rsidR="000D52B2"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ариант – с социально-гуманитарной </w:t>
      </w:r>
      <w:r w:rsidR="000D52B2"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доминантой</w:t>
      </w:r>
      <w:r w:rsid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содержания). И каждый из трех вариантов обязательно содержит дидактические</w:t>
      </w:r>
      <w:r w:rsidR="000D52B2"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единицы,</w:t>
      </w:r>
      <w:r w:rsid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52B2"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направленные на духовно-нравственное развитие личности, в том числе - с обращением к этической</w:t>
      </w:r>
      <w:r w:rsid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52B2"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стороне традиционных д</w:t>
      </w:r>
      <w:r w:rsidR="00617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России религиозных культур. </w:t>
      </w:r>
      <w:r w:rsidR="000D52B2"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общем виде – это знакомство детей с</w:t>
      </w:r>
      <w:r w:rsid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52B2"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традициями семьи, с достопримечательностями истории и культуры родного края, с бережным</w:t>
      </w:r>
      <w:r w:rsid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52B2"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к родной природе, характерным для традиционной культуры народов России, </w:t>
      </w:r>
      <w:r w:rsidR="000D52B2"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52B2"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особенностями народной памяти о важнейших исторических этапах в жизни Отечества и его героях,</w:t>
      </w:r>
      <w:r w:rsid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52B2"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деятелях истории и культуры, воплотивших в себе национальный идеал.</w:t>
      </w:r>
    </w:p>
    <w:p w:rsidR="000D52B2" w:rsidRPr="000D52B2" w:rsidRDefault="000D52B2" w:rsidP="000D52B2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Наиболее полно </w:t>
      </w:r>
      <w:proofErr w:type="spellStart"/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двух дисциплин могут быть реализованы в том</w:t>
      </w:r>
      <w:r w:rsidR="00BC4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случае, если используется 3 вариант тематического планирования, в котором акцент сделан </w:t>
      </w:r>
      <w:proofErr w:type="gramStart"/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BC4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социально-гуманитарной составляющей курса</w:t>
      </w:r>
      <w:proofErr w:type="gramEnd"/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«Окружающий мир». Тогда</w:t>
      </w:r>
      <w:r w:rsid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изучения того</w:t>
      </w:r>
      <w:r w:rsid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7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другого</w:t>
      </w:r>
      <w:r w:rsid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74F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предмета</w:t>
      </w:r>
      <w:r w:rsidR="00AD5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617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способности к духовному развитию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4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</w:t>
      </w:r>
      <w:r w:rsidR="00617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самосовершенствованию личности посредством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</w:t>
      </w:r>
      <w:r w:rsidR="00BC4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</w:t>
      </w:r>
      <w:r w:rsidR="00617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полагающих   представлений о нравственных ценностях российской цивилизации,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BC4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позитивной роли в культуре, истории и современной жизни нашего Отечества, о великих</w:t>
      </w:r>
      <w:r w:rsidR="00BC4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религиях мира, традиционных для народов Российской Федерации, – будут в существенной</w:t>
      </w:r>
      <w:r w:rsidR="00BC4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совпадать, и эффективность работы станет заметно повышаться. Тем более, что курс</w:t>
      </w:r>
      <w:r w:rsidR="00BC4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«Окружающий мир» входит в программу начальной школы сразу с 1 класса. И учитель, не</w:t>
      </w:r>
      <w:r w:rsidR="00BC4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7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ожидая три года до начала курса «ОРКСЭ»,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7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меет возможность работать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над   освоением</w:t>
      </w:r>
      <w:r w:rsidR="00BC4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отечественных ценностей, большинство из которых сформировались именно в лоне</w:t>
      </w:r>
      <w:r w:rsidR="00BC4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</w:t>
      </w:r>
      <w:r w:rsidR="00617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озных традиций, определяя собой основу этических, экологических,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историко-культурных </w:t>
      </w:r>
      <w:r w:rsidR="00617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представлений современных граждан России. Тем самым к 4 классу,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 w:rsidR="00BC4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наступит очередь курса «ОРКСЭ», будет подготовлена почва для восприятия его сложного</w:t>
      </w:r>
      <w:r w:rsidR="00BC4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духовного материала. Кроме того – сложится система сопоставления в едином образовательном</w:t>
      </w:r>
      <w:r w:rsidR="00BC4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74F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контексте конкретных реалий, форм, фактов, характерных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многоцветья традиционных</w:t>
      </w:r>
      <w:r w:rsidR="00BC4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</w:t>
      </w:r>
      <w:r w:rsidR="00BC4353">
        <w:rPr>
          <w:rFonts w:ascii="Times New Roman" w:eastAsia="Times New Roman" w:hAnsi="Times New Roman" w:cs="Times New Roman"/>
          <w:color w:val="000000"/>
          <w:sz w:val="24"/>
          <w:szCs w:val="24"/>
        </w:rPr>
        <w:t>ур народов России.</w:t>
      </w:r>
    </w:p>
    <w:p w:rsidR="006174F5" w:rsidRDefault="00D869D4" w:rsidP="000D52B2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52B2"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5. К окончанию начальной школы, объединяя усилия всех дисциплин, нацеленных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52B2"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курсом «ОРКСЭ» на решение задач духовно-нравственного развития младших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52B2"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школьников, можно планировать и общие результаты освоения всех учебных предметов: </w:t>
      </w:r>
    </w:p>
    <w:p w:rsidR="00507EF9" w:rsidRDefault="000D52B2" w:rsidP="000D52B2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B7"/>
      </w:r>
      <w:r w:rsidR="00C35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пособность к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духовному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развитию, осознанному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нравственному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самосовершенствованию личности;</w:t>
      </w:r>
    </w:p>
    <w:p w:rsidR="00507EF9" w:rsidRDefault="000D52B2" w:rsidP="000D52B2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внутренней установки личности поступать по совести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нести ответственность за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 поступок; </w:t>
      </w:r>
    </w:p>
    <w:p w:rsidR="00507EF9" w:rsidRDefault="000D52B2" w:rsidP="000D52B2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значения веры, религии и нравственности в жизни человека и общества;</w:t>
      </w:r>
    </w:p>
    <w:p w:rsidR="00507EF9" w:rsidRDefault="000D52B2" w:rsidP="000D52B2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основных нравственных норм светской и религиозной морали, понимание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их значения для построения конструктивных отношений в семье и обществе;</w:t>
      </w:r>
    </w:p>
    <w:p w:rsidR="000D52B2" w:rsidRPr="000D52B2" w:rsidRDefault="000D52B2" w:rsidP="000D52B2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оначальными представлениями об исторической роли и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традиционных религий в становлении и развитии российской государственности, истории и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культуре народов России;</w:t>
      </w:r>
    </w:p>
    <w:p w:rsidR="000D52B2" w:rsidRPr="000D52B2" w:rsidRDefault="000D52B2" w:rsidP="000D52B2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C35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ятие нравственных </w:t>
      </w:r>
      <w:r w:rsidR="00921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правил, </w:t>
      </w:r>
      <w:r w:rsidR="00B92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основанных на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своб</w:t>
      </w:r>
      <w:r w:rsidR="00B92723">
        <w:rPr>
          <w:rFonts w:ascii="Times New Roman" w:eastAsia="Times New Roman" w:hAnsi="Times New Roman" w:cs="Times New Roman"/>
          <w:color w:val="000000"/>
          <w:sz w:val="24"/>
          <w:szCs w:val="24"/>
        </w:rPr>
        <w:t>оде совести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вероисповедания</w:t>
      </w:r>
      <w:r w:rsidR="00B92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  духовных традициях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</w:t>
      </w:r>
      <w:r w:rsidR="00B92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и обеспечивающих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гармонию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межлично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стных </w:t>
      </w:r>
      <w:r w:rsidR="00B92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отношений, единство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07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оциокультурного </w:t>
      </w:r>
      <w:r w:rsidR="00B92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пространства РФ,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мирное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сосуществование граждан в условиях национально-конфессионального многообразия; </w:t>
      </w:r>
    </w:p>
    <w:p w:rsidR="000D52B2" w:rsidRPr="000D52B2" w:rsidRDefault="000D52B2" w:rsidP="00C35DBF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C35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ценности человеческой жизни.</w:t>
      </w:r>
    </w:p>
    <w:p w:rsidR="000D52B2" w:rsidRPr="000D52B2" w:rsidRDefault="00921471" w:rsidP="000D52B2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и практика</w:t>
      </w:r>
      <w:r w:rsidR="000D52B2"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</w:t>
      </w:r>
      <w:proofErr w:type="spellStart"/>
      <w:r w:rsidR="000D52B2"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="000D52B2"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курсов ОРКСЭ и</w:t>
      </w:r>
      <w:r w:rsid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52B2"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«Окружающий мир»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52B2"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(на примере УМК «Окружающий мир» в системе «Перспектива»)</w:t>
      </w:r>
    </w:p>
    <w:p w:rsidR="006900C2" w:rsidRPr="006900C2" w:rsidRDefault="000D52B2" w:rsidP="00BE280B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E280B" w:rsidRP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УМК «Окружающий мир» в системе «Перспектива» с точки зрения организации межпредметных связей с кур</w:t>
      </w:r>
      <w:r w:rsidR="00B92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сом «ОРКСЭ» Методологической основой </w:t>
      </w:r>
      <w:r w:rsidR="00BE280B" w:rsidRP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содержания УМК «Окружающий мир» </w:t>
      </w:r>
      <w:r w:rsidR="00BE280B" w:rsidRP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80B" w:rsidRP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 «Перспектива» является положение о принципиальной возможности сопоставления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80B" w:rsidRP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религиозных этических ц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енностей, которые опираются на </w:t>
      </w:r>
      <w:r w:rsidR="00BE280B" w:rsidRP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>идеалы и законы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80B" w:rsidRP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людей на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80B" w:rsidRP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Земле, освящённые многовековым опытом мировых рел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игий. Каждая из них по-своему, </w:t>
      </w:r>
      <w:r w:rsidR="00BE280B" w:rsidRP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80B" w:rsidRP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со св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оими принципами, рассматривает </w:t>
      </w:r>
      <w:r w:rsidR="00BE280B" w:rsidRP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духовность человека как данное Богом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80B" w:rsidRP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содержание сознания, а оно, в свою очередь, </w:t>
      </w:r>
      <w:r w:rsidR="00BE280B" w:rsidRP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предопределяет личную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80B" w:rsidRP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человека по отношению к природе, семье, Родине и к себе самому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Именно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на осознанное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этого качества - личной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ответственности каждого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 по отношению к природе, семье, Родине и к самому себе –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красной нитью проходит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весь курс «Окружающий мир» в данной системе. УМК всех четырех лет обучения (программы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1-4 классов, учебники,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ронные приложения к учебникам, рабочие тетради,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для учителя) представляют духовно-нравственные ценности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экологической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семейной этики, а также этики гражданина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точки зрения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вероисповедания или с позиции светского мировоззрения. В УМК каждого класса эти три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пласта этики постепенно раскрывают перед детьми красоту и логику ценностных отношений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 к природе, гармонию в иерархии семейных отношений, духовную высоту образов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наших соотечественников, которые</w:t>
      </w:r>
      <w:r w:rsidR="00B92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сформировались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 w:rsidR="00B92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остранстве российской истории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цивилизации под мощным системообразующим воздействием вероисповедных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традиций.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тельно, ценностно-смысловым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стержнем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организующим содержание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«Окружающий мир», являются ключевые понятия «природа», «семья», «Родина», которые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чрезвычайно значимы и для организации содержания курса «ОРКСЭ». Именно такой подход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наличие в структуре  каждого из модулей вступительного и заключительного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блоков, общих для курса в целом, а также сопоставимость этической проблематики  модулей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всем своеобразии конкретного фактического материала духовной традиции определенного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религиозного или внерелигиозного мировоззрения.</w:t>
      </w:r>
    </w:p>
    <w:p w:rsidR="006900C2" w:rsidRPr="006900C2" w:rsidRDefault="00F26530" w:rsidP="006900C2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вышеск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азанное, общая для двух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урсов духовно-нравственная,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этическая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проблематика – экологическая этика,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семейная этик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этика гражданина России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– может быть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представлена следующим образом:</w:t>
      </w:r>
    </w:p>
    <w:p w:rsidR="006900C2" w:rsidRPr="006900C2" w:rsidRDefault="006900C2" w:rsidP="006900C2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Вводная часть</w:t>
      </w:r>
    </w:p>
    <w:p w:rsidR="006900C2" w:rsidRPr="006900C2" w:rsidRDefault="006900C2" w:rsidP="00BE280B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народов, культур и религий на Земле. Духовные начала в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7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религиях и культурах народов мира (России): понятия о Добре и Зле; духовный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поведения человека в обществе – этическая основа </w:t>
      </w:r>
      <w:proofErr w:type="gramStart"/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proofErr w:type="gramEnd"/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Добром и Злом;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7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совершенный выбор. </w:t>
      </w:r>
      <w:r w:rsidR="00617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Духовные составляющие нравственной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многонационального российского общества.</w:t>
      </w:r>
    </w:p>
    <w:p w:rsidR="006900C2" w:rsidRPr="006900C2" w:rsidRDefault="006900C2" w:rsidP="00BE280B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1: Экологическая этика.</w:t>
      </w:r>
    </w:p>
    <w:p w:rsidR="006900C2" w:rsidRPr="006900C2" w:rsidRDefault="006900C2" w:rsidP="00C35DBF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Этическое отношение к природе в духовной культуре</w:t>
      </w:r>
      <w:r w:rsidR="00C35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 России с точки зрения традиц</w:t>
      </w:r>
      <w:r w:rsidR="00C35DBF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 религий и светской этики.</w:t>
      </w:r>
    </w:p>
    <w:p w:rsidR="006900C2" w:rsidRPr="006900C2" w:rsidRDefault="006900C2" w:rsidP="00C35DBF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C35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6174F5"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отворение   мира и человека по священным текстам конфессии;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структура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духовного мира; понятие Добра и Зла в конфессии и в светской этике.</w:t>
      </w:r>
    </w:p>
    <w:p w:rsidR="006900C2" w:rsidRPr="006900C2" w:rsidRDefault="006900C2" w:rsidP="006900C2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C35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природы в системе ценностей конфессии; символический образ культовых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сооружений; ответственное отношение личности к природному миру как этическая норма в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духовной культуре народов России. </w:t>
      </w:r>
    </w:p>
    <w:p w:rsidR="006900C2" w:rsidRPr="006900C2" w:rsidRDefault="006900C2" w:rsidP="00C35DBF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C35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7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Восприимчивость к красоте природы как мерило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духовно-нравственного</w:t>
      </w:r>
    </w:p>
    <w:p w:rsidR="006900C2" w:rsidRPr="006900C2" w:rsidRDefault="006174F5" w:rsidP="006900C2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состояния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Традиционный календарь в духовной культуре народов России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отражение цикличности природных явлений и универсальный культурный код человеческого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общества в его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историко-конфесси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ональном развитии. Образы природы в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словесности,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архитектуре, изобразительном религиозном и светском искусстве.</w:t>
      </w:r>
    </w:p>
    <w:p w:rsidR="006900C2" w:rsidRPr="006900C2" w:rsidRDefault="006900C2" w:rsidP="006900C2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•Современна</w:t>
      </w:r>
      <w:r w:rsidR="00617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экологическая этика как развитие принципов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ответственного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человека к природе в духовной культуре народов России. Гармонизация жизни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 в единстве с природой и система ценностного отношения людей к природе и между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собой.</w:t>
      </w:r>
    </w:p>
    <w:p w:rsidR="006900C2" w:rsidRPr="006900C2" w:rsidRDefault="006900C2" w:rsidP="00BE280B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2: Семейная этика.</w:t>
      </w:r>
    </w:p>
    <w:p w:rsidR="006900C2" w:rsidRPr="006900C2" w:rsidRDefault="006900C2" w:rsidP="006900C2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Этические традиции семьи в духовной культуре народов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России с точки зрения традиционных религий и светской этики. </w:t>
      </w:r>
    </w:p>
    <w:p w:rsidR="006900C2" w:rsidRPr="006900C2" w:rsidRDefault="006900C2" w:rsidP="006900C2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C35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381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Родительство</w:t>
      </w:r>
      <w:proofErr w:type="spellEnd"/>
      <w:r w:rsidR="00633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многодетность как ценность в религиозных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представлениях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конфессии. Образы материнства и отцовства по священным текстам. Почитание родителей как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нравственная норма отношения к ним детей в духовной культуре народов России.</w:t>
      </w:r>
    </w:p>
    <w:p w:rsidR="006900C2" w:rsidRPr="006900C2" w:rsidRDefault="006900C2" w:rsidP="00BE280B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C35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Крепкие семейные связи между поколениями на основе взаимной любви и труда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каждого на пользу всех. Трудолюбие как нравственная норма жизни всех членов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семьи.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Любовь как добрый поступок, как </w:t>
      </w:r>
      <w:proofErr w:type="spellStart"/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доброделание</w:t>
      </w:r>
      <w:proofErr w:type="spellEnd"/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пользу своей душе.</w:t>
      </w:r>
    </w:p>
    <w:p w:rsidR="006900C2" w:rsidRPr="006900C2" w:rsidRDefault="006900C2" w:rsidP="006900C2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•Взаимодействие старших и младших на основе заботы; уважение членов семьи к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детству и к старости; память о почивших род</w:t>
      </w:r>
      <w:r w:rsidR="00F2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ственниках как этический долг. </w:t>
      </w:r>
      <w:bookmarkStart w:id="0" w:name="_GoBack"/>
      <w:bookmarkEnd w:id="0"/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 семьи за жизнь друг друга. Духовно-нравственные ценности в семье и их передача от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поколе</w:t>
      </w:r>
      <w:r w:rsidR="006174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"дедов" к поколению "внуков"; осознанная ответственность «дедов»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преемственность духовных и нравственных ценностей в семье. </w:t>
      </w:r>
    </w:p>
    <w:p w:rsidR="006900C2" w:rsidRPr="006900C2" w:rsidRDefault="006900C2" w:rsidP="006900C2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C35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азличие в воспитании девочек и мальчиков; роль личного примера матери и отца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формировании личности будущих мужчин и женщин; ответственность среднего поколения за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сохранение ценностного статуса мужчины и отца, женщины и матери. </w:t>
      </w:r>
    </w:p>
    <w:p w:rsidR="006900C2" w:rsidRPr="006900C2" w:rsidRDefault="006174F5" w:rsidP="006900C2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•Формирование ценностей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образа жизни в системе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религиозных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принципов определенной конфессии и в светской этике (здоровье физическое, психическое и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духовно-нравственное)</w:t>
      </w:r>
      <w:r w:rsidR="00F2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Осознанное формирование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</w:t>
      </w:r>
      <w:r w:rsidR="00F2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ьных человеческих качеств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семье. Ответственность за собственную жизнь и нравственная мотивация поступков на каждом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возрастном этапе как норма семейной и личностной этики.</w:t>
      </w:r>
    </w:p>
    <w:p w:rsidR="006900C2" w:rsidRPr="006900C2" w:rsidRDefault="006900C2" w:rsidP="006900C2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3:</w:t>
      </w:r>
    </w:p>
    <w:p w:rsidR="006900C2" w:rsidRPr="006900C2" w:rsidRDefault="006900C2" w:rsidP="00BE280B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Гражданско-патриотическая этика.</w:t>
      </w:r>
    </w:p>
    <w:p w:rsidR="006900C2" w:rsidRPr="006900C2" w:rsidRDefault="006900C2" w:rsidP="006900C2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Этическое отношение к Отечеству, его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историко-культурному наследию, историческая память с точки зрения традиционных религий и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светской этики.</w:t>
      </w:r>
    </w:p>
    <w:p w:rsidR="006900C2" w:rsidRPr="006900C2" w:rsidRDefault="008543C2" w:rsidP="006900C2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•Идеальная личность в религиях мира. Примеры истинного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человеческого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достоинства в религиозном и светском историко-культурном наследии. Нравственная зрелость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человека как показатель освоения им ценностей духовной культуры. </w:t>
      </w:r>
    </w:p>
    <w:p w:rsidR="006900C2" w:rsidRPr="006900C2" w:rsidRDefault="008543C2" w:rsidP="006900C2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•Личное имя как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духовная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ценность и нравственный ориентир человека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протяжении всей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жизни. Идеальные качества человеческой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отраженные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образах носителей имени.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Честь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родовой фамилии и уважение к семейным династиям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духовно-нравственная ценность и норма гражданской этики.</w:t>
      </w:r>
    </w:p>
    <w:p w:rsidR="006B0923" w:rsidRDefault="006900C2" w:rsidP="00C35DBF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•Взвешенное отношение личности к миру материальных ценностей. Социальная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тика носителей религиозного и светского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ззрения в жизни народов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России.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Примеры гражданско-патриотического служения на разных поприщах во славу Родины. </w:t>
      </w:r>
    </w:p>
    <w:p w:rsidR="006900C2" w:rsidRPr="006900C2" w:rsidRDefault="006900C2" w:rsidP="006900C2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•Ответственность гражданина за своих соотечественников и его личный вклад на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 Отечества.</w:t>
      </w:r>
    </w:p>
    <w:p w:rsidR="00BE280B" w:rsidRDefault="006900C2" w:rsidP="00BE280B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выводы:</w:t>
      </w:r>
    </w:p>
    <w:p w:rsidR="006900C2" w:rsidRPr="006900C2" w:rsidRDefault="006900C2" w:rsidP="00BE280B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Смысл и ценность человеческого достоинства. Религиозные ценности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конфессии и их вклад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становление и развитие российской цивилизации.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Российский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национальный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 как отражение духовных ценностей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многоконфессионального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Отечества. </w:t>
      </w:r>
    </w:p>
    <w:p w:rsidR="006900C2" w:rsidRPr="006900C2" w:rsidRDefault="006900C2" w:rsidP="006900C2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</w:t>
      </w:r>
    </w:p>
    <w:p w:rsidR="006900C2" w:rsidRPr="006900C2" w:rsidRDefault="006900C2" w:rsidP="006900C2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УМК</w:t>
      </w:r>
    </w:p>
    <w:p w:rsidR="006900C2" w:rsidRPr="006900C2" w:rsidRDefault="006900C2" w:rsidP="00BE280B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«Окружающий мир»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«Перспектива» определяется именно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логикой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едовательного раскрытия в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ржании учебного материала каждого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 из трех названных пластов этической проблематики курса. Тематическое содержание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2 класса по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преимуществу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организует </w:t>
      </w:r>
      <w:proofErr w:type="gramStart"/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>облема  экологической</w:t>
      </w:r>
      <w:proofErr w:type="gramEnd"/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>этики.</w:t>
      </w:r>
    </w:p>
    <w:p w:rsidR="006900C2" w:rsidRPr="006900C2" w:rsidRDefault="006900C2" w:rsidP="00BE280B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раскрывается на материале календарной культуры и сотрудничества человека с природой в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круглого года. Это чрезвычайно значимая в жизни и отдельного человека, и целого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 проблема, которая по-своему решается и в разных религиозных традициях, и во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внерелигиозных</w:t>
      </w:r>
      <w:proofErr w:type="spellEnd"/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культурах. Тематическое содержание программы 3 класса по преимуществу организует проблема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семейной этики, раскрываемая на материале жизненного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 человека от рождения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кончины. По сути – это проблема смысла жизни на разных возрастных этапах, через которые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проходит каждый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обретение им системы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духовных 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 и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достойных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нравственных качеств. Эта проблема также по-своему решается в разных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религиозных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традициях, и во внерелигиозных культурах. </w:t>
      </w:r>
    </w:p>
    <w:p w:rsidR="008543C2" w:rsidRDefault="006900C2" w:rsidP="006900C2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Сопоставление семейных традиций разных народов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России и мира, связанных с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ключевыми события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человеческой жизни –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рождением,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вступлением в брак, кончиной, дает возможность познакомиться с общезначимыми ценностями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(материнство, отцовство,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тство, почитание старости и т.д.) и своеобразной формой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ыражения в разных культурах.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содержание программы в выпускном, 4 классе по преимуществу организует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гражданско-патриотической этики. Основным принципом работы над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этой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проблемой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стремление всесторонне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аскрыть мысль о том, что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историческое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существование народов России должно сознательно строиться на основе взаимного уважения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национальных традиций и плодотворного труда каждого гражданина для достижения ОБЩЕГО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БЛАГА. </w:t>
      </w:r>
    </w:p>
    <w:p w:rsidR="006900C2" w:rsidRPr="006900C2" w:rsidRDefault="006900C2" w:rsidP="006900C2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Такого рода осознанный труд отдельной личности во благо сограждан является одним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важных показателей уровня её (личности) восхождения к духовно-нравственному идеалу. </w:t>
      </w:r>
    </w:p>
    <w:p w:rsidR="00BE280B" w:rsidRDefault="006900C2" w:rsidP="00BE280B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 скажем о структуре программы 1 класса. В её содержание </w:t>
      </w:r>
      <w:proofErr w:type="spellStart"/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пропедевтически</w:t>
      </w:r>
      <w:proofErr w:type="spellEnd"/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сразу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вводятся темы и экологической, и семейной, и гражданско-патриотической этики, чтобы затем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последующих трех лет каждая из них была раскрыта особо. Но это не означает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забвения в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содержании каждого класса двух других пластов. Этим и объясняется оговорка «по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преимуществу» при характеристике духовно-нравственной специфики каждого года обучения: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она необходима для того, чтобы отметить неразрывную связь всех трех пластов этической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проблематики. </w:t>
      </w:r>
    </w:p>
    <w:p w:rsidR="006900C2" w:rsidRPr="006900C2" w:rsidRDefault="006900C2" w:rsidP="00BE280B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УМК «Окружающий мир»</w:t>
      </w:r>
    </w:p>
    <w:p w:rsidR="006900C2" w:rsidRPr="006900C2" w:rsidRDefault="00F26530" w:rsidP="006900C2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важно сказать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том, что с 1 класса начинается </w:t>
      </w:r>
      <w:proofErr w:type="gramStart"/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многогранная  работа</w:t>
      </w:r>
      <w:proofErr w:type="gramEnd"/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понятием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внутренний мир человека, для того, чтобы показать детям путь к пониманию самого себя и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людей, учить их оценивать духовные качества личности и её вклад в созидание общей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человеческой культуры. Так, например, в 3 классе дети знакомятся с духовными ценностями,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накопленными во Всемирном культурном наследии Египта, Греции, Иерусалима, Китая. В том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 - с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высказываниями  </w:t>
      </w:r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древнегреческих философов, египетских монахов,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китайского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мудреца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фуция, </w:t>
      </w:r>
      <w:r w:rsidR="00854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изречениями из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</w:t>
      </w:r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ана, Торы, с жизненными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максимами,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были сформулированы выдающимися людьми, жившими в 19-20 веках. </w:t>
      </w:r>
    </w:p>
    <w:p w:rsidR="006900C2" w:rsidRPr="006900C2" w:rsidRDefault="006900C2" w:rsidP="00BE280B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2.Принципы организации межпредметных связей курсов «Окружающий мир» и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«ОРКСЭ»</w:t>
      </w:r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организации </w:t>
      </w:r>
      <w:proofErr w:type="spellStart"/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двух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рсов 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учитывается,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во-первых,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позитивный</w:t>
      </w:r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ноговекового дружественного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сосуществ</w:t>
      </w:r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российских народов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больших социальных групп, исповедующих разные религии либо имеющих </w:t>
      </w:r>
      <w:proofErr w:type="spellStart"/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внерелигиозное</w:t>
      </w:r>
      <w:proofErr w:type="spellEnd"/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мировоззрение. Во-вторых, во главу угла ставится необходимость сохранения единого образовательного и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социокультурного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</w:t>
      </w:r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Российской Федерации, обеспечивающего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гармонию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межличнос</w:t>
      </w:r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тных отношений российских граждан в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свободы совести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вероисповедания, а такж</w:t>
      </w:r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равноправия граждан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 от их отношения к религии и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религиозной принадлежности, гарантированных Конституцией РФ. </w:t>
      </w:r>
    </w:p>
    <w:p w:rsidR="006900C2" w:rsidRPr="006900C2" w:rsidRDefault="006900C2" w:rsidP="00C35DBF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поэтому на протяжении всех четырех лет обучения по предмету «Окружающий</w:t>
      </w:r>
      <w:r w:rsidR="00BE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мир» все составные части его УМК предусматривают работу по темам культурологического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характера, которые соотносятся с этической тематикой всех шести модулей учебного предмета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«ОРКСЭ» («Основы православной культуры», «Основы исламской культуры»,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будд</w:t>
      </w:r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ийской культуры», «Основы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иудейс</w:t>
      </w:r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ультуры», «Основы мировых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религиозных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культур», «Основы светской этики»). Также предусмотрен целенаправленный</w:t>
      </w:r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отбор регионального материала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с точки зрения</w:t>
      </w:r>
      <w:r w:rsidR="00C35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представленности</w:t>
      </w:r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нем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разных </w:t>
      </w:r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конфессиональных традиций в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</w:t>
      </w:r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регионах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 w:rsidR="00C35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(культовые сооружения и святыни края; календарные праздники, связанные с определенными</w:t>
      </w:r>
      <w:r w:rsidR="00C35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религиями; обряды и обычаи жизненного цикла на основе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определенных</w:t>
      </w:r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религиозных</w:t>
      </w:r>
      <w:r w:rsidR="00C35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традиций; </w:t>
      </w:r>
      <w:proofErr w:type="spellStart"/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>этноэкология</w:t>
      </w:r>
      <w:proofErr w:type="spellEnd"/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базирующаяся на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мировоззренч</w:t>
      </w:r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еских принципах той или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иной</w:t>
      </w:r>
      <w:r w:rsidR="00C35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религии и т.п.). Соответственно возрастным особенностям учащихся, их личному (семейному) выбору и</w:t>
      </w:r>
      <w:r w:rsidR="00C35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тем развивающим и</w:t>
      </w:r>
      <w:r w:rsidR="00C35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воспитательным задачам, которые ставятся в каждом конкретном классе,</w:t>
      </w:r>
      <w:r w:rsidR="00C35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рамками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уроков</w:t>
      </w:r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курсу «Окружающий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предусмотрена проектная работа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35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привлечением материала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или иной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</w:t>
      </w:r>
      <w:r w:rsidR="00C4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ссии или этической темы </w:t>
      </w:r>
      <w:proofErr w:type="spellStart"/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внерелигиозного</w:t>
      </w:r>
      <w:proofErr w:type="spellEnd"/>
      <w:r w:rsidR="00C35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характера. Это может быть тема нравственного идеала, воплощенного в религиозных образах</w:t>
      </w:r>
      <w:r w:rsidR="00C35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или в личности соотечественника; тема нравственных семейных принципов, из поколения в</w:t>
      </w:r>
      <w:r w:rsidR="00C35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поколение передающихся в роде, и пр.</w:t>
      </w:r>
    </w:p>
    <w:p w:rsidR="006900C2" w:rsidRPr="006900C2" w:rsidRDefault="00C47DEE" w:rsidP="006900C2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своему месту в обязательной инвариантной части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сновной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учебный предмет «Окружающий мир» является интегрирующим курсом, задавая в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течение трех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вых лет обучения вектор </w:t>
      </w:r>
      <w:proofErr w:type="spellStart"/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в русле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духо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вно-нравственных ориентиров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Еще до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ключения в этот процесс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«ОРКСЭ», курс «Окружающий мир» определяет направление процесса духовно-нравственного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и воспитания младших школьников и во внеурочное время благодаря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выстроенной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аботе с помощью Блока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внеклассной,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внеурочной деятельности,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тематику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которой в тесном взаимодействии с семьей и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социальными партнерами задает рубрика «За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страницами учебника». Эта рубрика завершает каждый раздел работы в классе с тем, чтобы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0C2"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углубить ее во внеурочное время.</w:t>
      </w:r>
    </w:p>
    <w:p w:rsidR="000D52B2" w:rsidRPr="000D52B2" w:rsidRDefault="006900C2" w:rsidP="006900C2">
      <w:pPr>
        <w:shd w:val="clear" w:color="auto" w:fill="FFFFFF"/>
        <w:spacing w:after="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культурологическая специфика предмета «Окружающий мир» в системе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«Перспектива» состоит в том, что на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званный курс в целом формирует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основополагающие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детей о духовно-нравственных ценностях российской цивилизации. При этом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имеют возможность сосредоточить в ходе повседневной работы свое внимание и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познавательную деятельность на ценностях определенной религиозной культуры, добровольно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выбранной</w:t>
      </w:r>
      <w:r w:rsidR="00C35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ими в соответ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ствии с семейными традициями,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либо на </w:t>
      </w:r>
      <w:proofErr w:type="spellStart"/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этноконфессиональных</w:t>
      </w:r>
      <w:proofErr w:type="spellEnd"/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ценностях или на ценностях отечественной этики светского характера. А к 4 классу педагог,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учащиеся, родители,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бирая определенный модуль курса «ОРКСЭ», приступают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B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00C2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углубленной работе в данном направлении, уже имея за плечами трехлетний опыт освоения</w:t>
      </w:r>
      <w:r w:rsidR="00C35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52B2" w:rsidRPr="000D52B2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отечественных культурных ценностей, в том числе – и с опорой на религиозные ценности</w:t>
      </w:r>
    </w:p>
    <w:p w:rsidR="00C35DBF" w:rsidRDefault="00C35DBF" w:rsidP="000D52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0D52B2" w:rsidRPr="000D52B2" w:rsidRDefault="000D52B2" w:rsidP="000D52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D52B2">
        <w:rPr>
          <w:rFonts w:ascii="Times New Roman" w:eastAsia="Times New Roman" w:hAnsi="Times New Roman" w:cs="Times New Roman"/>
          <w:color w:val="000000"/>
          <w:sz w:val="21"/>
          <w:szCs w:val="21"/>
        </w:rPr>
        <w:t>Новицкая Марина Юрьевна,</w:t>
      </w:r>
    </w:p>
    <w:p w:rsidR="000D52B2" w:rsidRPr="000D52B2" w:rsidRDefault="000D52B2" w:rsidP="000D52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D52B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ведущий научный сотрудник  Центра дошкольного, </w:t>
      </w:r>
    </w:p>
    <w:p w:rsidR="000D52B2" w:rsidRPr="000D52B2" w:rsidRDefault="000D52B2" w:rsidP="000D52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D52B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общего и дополнительного образования ФГАУ ФИРО,  </w:t>
      </w:r>
    </w:p>
    <w:p w:rsidR="000D52B2" w:rsidRPr="000D52B2" w:rsidRDefault="000D52B2" w:rsidP="000D52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D52B2">
        <w:rPr>
          <w:rFonts w:ascii="Times New Roman" w:eastAsia="Times New Roman" w:hAnsi="Times New Roman" w:cs="Times New Roman"/>
          <w:color w:val="000000"/>
          <w:sz w:val="21"/>
          <w:szCs w:val="21"/>
        </w:rPr>
        <w:t>г. Москва</w:t>
      </w:r>
    </w:p>
    <w:p w:rsidR="00E02247" w:rsidRDefault="00E02247" w:rsidP="000D52B2">
      <w:pPr>
        <w:jc w:val="right"/>
      </w:pPr>
    </w:p>
    <w:sectPr w:rsidR="00E02247" w:rsidSect="004B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52B2"/>
    <w:rsid w:val="000D52B2"/>
    <w:rsid w:val="004B01CB"/>
    <w:rsid w:val="00507EF9"/>
    <w:rsid w:val="006174F5"/>
    <w:rsid w:val="0063381A"/>
    <w:rsid w:val="006900C2"/>
    <w:rsid w:val="006B0923"/>
    <w:rsid w:val="008543C2"/>
    <w:rsid w:val="00921471"/>
    <w:rsid w:val="00AB7D4D"/>
    <w:rsid w:val="00AD5F3A"/>
    <w:rsid w:val="00B92723"/>
    <w:rsid w:val="00BC4353"/>
    <w:rsid w:val="00BE280B"/>
    <w:rsid w:val="00C35DBF"/>
    <w:rsid w:val="00C47DEE"/>
    <w:rsid w:val="00D869D4"/>
    <w:rsid w:val="00E02247"/>
    <w:rsid w:val="00F2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B2C20-3511-4E42-B360-DF59C017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56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67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9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01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5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5432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0382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191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3364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11</cp:revision>
  <dcterms:created xsi:type="dcterms:W3CDTF">2018-03-16T07:27:00Z</dcterms:created>
  <dcterms:modified xsi:type="dcterms:W3CDTF">2018-03-19T05:06:00Z</dcterms:modified>
</cp:coreProperties>
</file>