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3C" w:rsidRDefault="005E639F" w:rsidP="0028243C">
      <w:pPr>
        <w:jc w:val="right"/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</w:pPr>
      <w:r w:rsidRPr="005E639F"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  <w:t>В феврале 2018 года в МБОУ города Кургана «Гимназия № 27» состоялся семинар, посвященный реализации программы «Разговор о правильном питании»</w:t>
      </w:r>
    </w:p>
    <w:p w:rsidR="004A3DB5" w:rsidRDefault="0028243C" w:rsidP="00EA78F4">
      <w:pPr>
        <w:rPr>
          <w:rFonts w:ascii="Times New Roman" w:hAnsi="Times New Roman" w:cs="Times New Roman"/>
          <w:sz w:val="24"/>
          <w:szCs w:val="24"/>
        </w:rPr>
      </w:pPr>
      <w:r w:rsidRPr="0028243C"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9pt;height:225pt">
            <v:imagedata r:id="rId6" o:title="IMG-6f14365947dffe4d54034664b7ccfe25-V"/>
          </v:shape>
        </w:pict>
      </w:r>
      <w:r w:rsidR="004A3DB5"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  <w:t xml:space="preserve"> </w:t>
      </w:r>
      <w:r w:rsidRPr="0028243C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32pt;height:130pt">
            <v:imagedata r:id="rId7" o:title="WP_20180221_13_09_56_Pro"/>
          </v:shape>
        </w:pict>
      </w:r>
    </w:p>
    <w:p w:rsidR="004A3DB5" w:rsidRDefault="004A3DB5" w:rsidP="00EA78F4">
      <w:pPr>
        <w:rPr>
          <w:rFonts w:ascii="Times New Roman" w:hAnsi="Times New Roman" w:cs="Times New Roman"/>
          <w:sz w:val="24"/>
          <w:szCs w:val="24"/>
        </w:rPr>
      </w:pPr>
      <w:r w:rsidRPr="004A3DB5">
        <w:rPr>
          <w:rFonts w:ascii="Times New Roman" w:hAnsi="Times New Roman" w:cs="Times New Roman"/>
          <w:sz w:val="24"/>
          <w:szCs w:val="24"/>
        </w:rPr>
        <w:pict>
          <v:shape id="_x0000_i1025" type="#_x0000_t75" style="width:197pt;height:263pt">
            <v:imagedata r:id="rId8" o:title="IMG-07afa21a862f962b73455420056cf1fc-V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A3DB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3pt;height:256pt">
            <v:imagedata r:id="rId9" o:title="WP_20180221_13_10_07_Pro"/>
          </v:shape>
        </w:pict>
      </w:r>
    </w:p>
    <w:p w:rsidR="004A3DB5" w:rsidRPr="005E639F" w:rsidRDefault="004A3DB5" w:rsidP="00EA78F4">
      <w:pPr>
        <w:rPr>
          <w:rFonts w:ascii="Times New Roman" w:hAnsi="Times New Roman" w:cs="Times New Roman"/>
          <w:b/>
          <w:i/>
          <w:color w:val="C00000"/>
          <w:spacing w:val="20"/>
          <w:sz w:val="28"/>
          <w:szCs w:val="28"/>
        </w:rPr>
      </w:pPr>
    </w:p>
    <w:p w:rsidR="00F54984" w:rsidRPr="005E639F" w:rsidRDefault="00F54984" w:rsidP="00F54984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639F">
        <w:rPr>
          <w:sz w:val="28"/>
          <w:szCs w:val="28"/>
        </w:rPr>
        <w:t xml:space="preserve">Программа «Разговор о правильном питании»  разработана в Институте возрастной физиологии Российской Академии Образования. Руководитель авторского коллектива — директор Института, академик Российской Академии Образования Российской Федерации М. М. </w:t>
      </w:r>
      <w:proofErr w:type="gramStart"/>
      <w:r w:rsidRPr="005E639F">
        <w:rPr>
          <w:sz w:val="28"/>
          <w:szCs w:val="28"/>
        </w:rPr>
        <w:t>Безруких</w:t>
      </w:r>
      <w:proofErr w:type="gramEnd"/>
      <w:r w:rsidRPr="005E639F">
        <w:rPr>
          <w:sz w:val="28"/>
          <w:szCs w:val="28"/>
        </w:rPr>
        <w:t xml:space="preserve">. Консультационную поддержку программе оказывает Федеральный исследовательский центр питания и биотехнологии. Программа состоит из трех частей: «Разговор о правильном питании» (для детей 6-8 лет); «Две недели в лагере здоровья» (для младших подростков 9-11 лет), «Формула правильного питания» (для подростков 12-14 лет). Для каждой из них имеется учебно-методический комплект, включающий яркие красочные тетради для учащихся, методические пособия для педагогов, плакаты, а также брошюры для родителей. Содержание программы базируется на российских </w:t>
      </w:r>
      <w:r w:rsidRPr="005E639F">
        <w:rPr>
          <w:sz w:val="28"/>
          <w:szCs w:val="28"/>
        </w:rPr>
        <w:lastRenderedPageBreak/>
        <w:t xml:space="preserve">кулинарных традициях и учитывает различный уровень доходов в семьях учащихся. Программа вносит важный вклад в формирование культуры здоровья подрастающего поколения. Как показывают результаты внедрения, «Разговор о правильном питании» позволяет эффективно формировать у детей и подростков полезные привычки и навыки, связанные с правильным питанием и заботой о собственном здоровье. Участие в программе, меняет поведение школьников, а также способствует совершенствованию питания в их семьях. </w:t>
      </w:r>
      <w:r w:rsidRPr="005E639F">
        <w:rPr>
          <w:sz w:val="28"/>
          <w:szCs w:val="28"/>
        </w:rPr>
        <w:tab/>
      </w:r>
    </w:p>
    <w:p w:rsidR="008A1BCD" w:rsidRPr="005E639F" w:rsidRDefault="008A1BCD" w:rsidP="008A1BCD">
      <w:pPr>
        <w:pStyle w:val="Style4"/>
        <w:widowControl/>
        <w:spacing w:line="240" w:lineRule="auto"/>
        <w:ind w:left="-142" w:firstLine="850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E639F">
        <w:rPr>
          <w:rStyle w:val="FontStyle14"/>
          <w:rFonts w:ascii="Times New Roman" w:hAnsi="Times New Roman" w:cs="Times New Roman"/>
          <w:b w:val="0"/>
          <w:sz w:val="28"/>
          <w:szCs w:val="28"/>
        </w:rPr>
        <w:t>В 2017-2018 учебном году в рамках реализации программы «Разговор о правильном питании» проводятся региональные</w:t>
      </w:r>
      <w:r w:rsidRPr="005E639F">
        <w:rPr>
          <w:rStyle w:val="FontStyle15"/>
          <w:rFonts w:ascii="Times New Roman" w:hAnsi="Times New Roman" w:cs="Times New Roman"/>
          <w:sz w:val="28"/>
          <w:szCs w:val="28"/>
        </w:rPr>
        <w:t xml:space="preserve"> этапы конкурсов по следующей объявленной тематике: «Конкурс семейных фотоплакатов «Здоровье - это здорово»; «Конкурс методик «Литературные произведения как воспитательный и образовательный ресурс реализации программы «Разговор о правильном питании»; «Конкурс детских творческих работ «Игра - это здорово!».</w:t>
      </w:r>
    </w:p>
    <w:p w:rsidR="008A1BCD" w:rsidRPr="005E639F" w:rsidRDefault="008A1BCD" w:rsidP="008A1BCD">
      <w:pPr>
        <w:pStyle w:val="a6"/>
        <w:spacing w:before="0" w:beforeAutospacing="0" w:after="0" w:afterAutospacing="0"/>
        <w:ind w:firstLine="708"/>
        <w:jc w:val="both"/>
        <w:rPr>
          <w:rStyle w:val="FontStyle14"/>
          <w:rFonts w:ascii="Times New Roman" w:hAnsi="Times New Roman" w:cs="Times New Roman"/>
          <w:b w:val="0"/>
          <w:bCs w:val="0"/>
          <w:sz w:val="28"/>
          <w:szCs w:val="28"/>
        </w:rPr>
      </w:pPr>
      <w:r w:rsidRPr="005E639F">
        <w:rPr>
          <w:color w:val="000000"/>
          <w:sz w:val="28"/>
          <w:szCs w:val="28"/>
        </w:rPr>
        <w:t>По итогам мониторинга</w:t>
      </w:r>
      <w:r w:rsidRPr="005E639F">
        <w:rPr>
          <w:sz w:val="28"/>
          <w:szCs w:val="28"/>
        </w:rPr>
        <w:t xml:space="preserve"> реализации программы «Разговор о правильном питании» в 2016-2017 учебном году курс реализует 48 образовательных организаций города Кургана (16627 детей), из них 2 детских сада (ДОУ № 100 и ДОУ № 116).</w:t>
      </w:r>
    </w:p>
    <w:p w:rsidR="008A1BCD" w:rsidRPr="005E639F" w:rsidRDefault="00436E0D" w:rsidP="008A1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39F">
        <w:rPr>
          <w:rFonts w:ascii="Times New Roman" w:hAnsi="Times New Roman" w:cs="Times New Roman"/>
          <w:color w:val="000000"/>
          <w:sz w:val="28"/>
          <w:szCs w:val="28"/>
        </w:rPr>
        <w:t>Программа «Разговор о правильном питании» является одним из средств формирования привычки к ведению здорового образа жизни у учащихся, а, следовательно, и профилактики зависимого поведения. Поэтому</w:t>
      </w:r>
      <w:r w:rsidR="008A1BCD" w:rsidRPr="005E639F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Кургане</w:t>
      </w:r>
      <w:r w:rsidRPr="005E639F">
        <w:rPr>
          <w:rFonts w:ascii="Times New Roman" w:hAnsi="Times New Roman" w:cs="Times New Roman"/>
          <w:color w:val="000000"/>
          <w:sz w:val="28"/>
          <w:szCs w:val="28"/>
        </w:rPr>
        <w:t xml:space="preserve">, ежегодно планируется </w:t>
      </w:r>
      <w:r w:rsidR="00F54984" w:rsidRPr="005E639F">
        <w:rPr>
          <w:rFonts w:ascii="Times New Roman" w:hAnsi="Times New Roman" w:cs="Times New Roman"/>
          <w:color w:val="000000"/>
          <w:sz w:val="28"/>
          <w:szCs w:val="28"/>
        </w:rPr>
        <w:t xml:space="preserve">и проводится методическое </w:t>
      </w:r>
      <w:r w:rsidRPr="005E639F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мероприятие, посвященное реализации данного курса. </w:t>
      </w:r>
      <w:r w:rsidR="008A1BCD" w:rsidRPr="005E639F">
        <w:rPr>
          <w:rFonts w:ascii="Times New Roman" w:hAnsi="Times New Roman" w:cs="Times New Roman"/>
          <w:color w:val="000000"/>
          <w:sz w:val="28"/>
          <w:szCs w:val="28"/>
        </w:rPr>
        <w:t xml:space="preserve">21 февраля 2018 года в гимназии № 27 состоялся семинар «Реализация программы «Разговор о правильном питании». Слушатели, педагоги города, познакомились с особенностями реализации данного курса в стенах учреждения. Казарина Татьяна Михайловна, заместитель директора ОУ, рассказала о том, что </w:t>
      </w:r>
      <w:r w:rsidR="008A1BCD" w:rsidRPr="005E639F">
        <w:rPr>
          <w:rFonts w:ascii="Times New Roman" w:hAnsi="Times New Roman" w:cs="Times New Roman"/>
          <w:sz w:val="28"/>
          <w:szCs w:val="28"/>
        </w:rPr>
        <w:t>программа реализуется с 1 по 6 класс в рамках внеурочной деятельности в разнообразных формах. При подготовке к классным часам учителя пользуются методическими рекомендациями сайта «Разговор о правильном питании», методическим конструктором. На собраниях классные руководители знакомят родителей с программой, с сайт</w:t>
      </w:r>
      <w:r w:rsidR="0028243C">
        <w:rPr>
          <w:rFonts w:ascii="Times New Roman" w:hAnsi="Times New Roman" w:cs="Times New Roman"/>
          <w:sz w:val="28"/>
          <w:szCs w:val="28"/>
        </w:rPr>
        <w:t>ом, раздают брошюры. Приглашают</w:t>
      </w:r>
      <w:r w:rsidR="008A1BCD" w:rsidRPr="005E639F">
        <w:rPr>
          <w:rFonts w:ascii="Times New Roman" w:hAnsi="Times New Roman" w:cs="Times New Roman"/>
          <w:sz w:val="28"/>
          <w:szCs w:val="28"/>
        </w:rPr>
        <w:t xml:space="preserve">, родителей и детей зарегистрироваться на </w:t>
      </w:r>
      <w:proofErr w:type="spellStart"/>
      <w:r w:rsidR="008A1BCD" w:rsidRPr="005E639F">
        <w:rPr>
          <w:rFonts w:ascii="Times New Roman" w:hAnsi="Times New Roman" w:cs="Times New Roman"/>
          <w:sz w:val="28"/>
          <w:szCs w:val="28"/>
        </w:rPr>
        <w:t>ссайте</w:t>
      </w:r>
      <w:proofErr w:type="spellEnd"/>
      <w:r w:rsidR="008A1BCD" w:rsidRPr="005E639F">
        <w:rPr>
          <w:rFonts w:ascii="Times New Roman" w:hAnsi="Times New Roman" w:cs="Times New Roman"/>
          <w:sz w:val="28"/>
          <w:szCs w:val="28"/>
        </w:rPr>
        <w:t xml:space="preserve"> программы и принять участие в различных конкурсах, играх и других мероприятиях.</w:t>
      </w:r>
    </w:p>
    <w:p w:rsidR="008A1BCD" w:rsidRPr="005E639F" w:rsidRDefault="008A1BCD" w:rsidP="00EA78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39F">
        <w:rPr>
          <w:rFonts w:ascii="Times New Roman" w:hAnsi="Times New Roman" w:cs="Times New Roman"/>
          <w:sz w:val="28"/>
          <w:szCs w:val="28"/>
        </w:rPr>
        <w:t xml:space="preserve">Большое значение уделяется самостоятельной творческой деятельности школьников. Материал программы реализуется </w:t>
      </w:r>
      <w:proofErr w:type="spellStart"/>
      <w:r w:rsidRPr="005E639F">
        <w:rPr>
          <w:rFonts w:ascii="Times New Roman" w:hAnsi="Times New Roman" w:cs="Times New Roman"/>
          <w:sz w:val="28"/>
          <w:szCs w:val="28"/>
        </w:rPr>
        <w:t>интегрированно</w:t>
      </w:r>
      <w:proofErr w:type="spellEnd"/>
      <w:r w:rsidRPr="005E639F">
        <w:rPr>
          <w:rFonts w:ascii="Times New Roman" w:hAnsi="Times New Roman" w:cs="Times New Roman"/>
          <w:sz w:val="28"/>
          <w:szCs w:val="28"/>
        </w:rPr>
        <w:t xml:space="preserve"> во внеурочной деятельности и на уроках окружающего мира, изобразительной деятельности, литературного чтения, русского языка, основ</w:t>
      </w:r>
      <w:r w:rsidR="00EA78F4" w:rsidRPr="005E639F">
        <w:rPr>
          <w:rFonts w:ascii="Times New Roman" w:hAnsi="Times New Roman" w:cs="Times New Roman"/>
          <w:sz w:val="28"/>
          <w:szCs w:val="28"/>
        </w:rPr>
        <w:t>ах</w:t>
      </w:r>
      <w:r w:rsidRPr="005E639F">
        <w:rPr>
          <w:rFonts w:ascii="Times New Roman" w:hAnsi="Times New Roman" w:cs="Times New Roman"/>
          <w:sz w:val="28"/>
          <w:szCs w:val="28"/>
        </w:rPr>
        <w:t xml:space="preserve"> проектной деятельности (5-6 классы).</w:t>
      </w:r>
      <w:r w:rsidR="00EA78F4" w:rsidRPr="005E639F">
        <w:rPr>
          <w:rFonts w:ascii="Times New Roman" w:hAnsi="Times New Roman" w:cs="Times New Roman"/>
          <w:sz w:val="28"/>
          <w:szCs w:val="28"/>
        </w:rPr>
        <w:t xml:space="preserve"> </w:t>
      </w:r>
      <w:r w:rsidRPr="005E639F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EA78F4" w:rsidRPr="005E639F">
        <w:rPr>
          <w:rFonts w:ascii="Times New Roman" w:hAnsi="Times New Roman" w:cs="Times New Roman"/>
          <w:sz w:val="28"/>
          <w:szCs w:val="28"/>
        </w:rPr>
        <w:t>гимназии являются активными участниками</w:t>
      </w:r>
      <w:r w:rsidRPr="005E639F">
        <w:rPr>
          <w:rFonts w:ascii="Times New Roman" w:hAnsi="Times New Roman" w:cs="Times New Roman"/>
          <w:sz w:val="28"/>
          <w:szCs w:val="28"/>
        </w:rPr>
        <w:t xml:space="preserve"> в подготовке и </w:t>
      </w:r>
      <w:r w:rsidR="00EA78F4" w:rsidRPr="005E639F">
        <w:rPr>
          <w:rFonts w:ascii="Times New Roman" w:hAnsi="Times New Roman" w:cs="Times New Roman"/>
          <w:sz w:val="28"/>
          <w:szCs w:val="28"/>
        </w:rPr>
        <w:t xml:space="preserve">проведении различных мероприятий (праздников, классных часов и т.д.), в чем лично убедились слушатели семинара </w:t>
      </w:r>
    </w:p>
    <w:p w:rsidR="00EA78F4" w:rsidRPr="005E639F" w:rsidRDefault="00EA78F4" w:rsidP="00EA78F4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5E639F">
        <w:rPr>
          <w:sz w:val="28"/>
          <w:szCs w:val="28"/>
        </w:rPr>
        <w:t>«</w:t>
      </w:r>
      <w:proofErr w:type="spellStart"/>
      <w:r w:rsidRPr="005E639F">
        <w:rPr>
          <w:sz w:val="28"/>
          <w:szCs w:val="28"/>
        </w:rPr>
        <w:t>Лэпбук</w:t>
      </w:r>
      <w:proofErr w:type="spellEnd"/>
      <w:r w:rsidRPr="005E639F">
        <w:rPr>
          <w:sz w:val="28"/>
          <w:szCs w:val="28"/>
        </w:rPr>
        <w:t xml:space="preserve"> - эффективное средство реализации программы  «Разговор о правильном питании», - доказала в своем выступлении учитель начальных классов МБОУ «Гимназии №27» </w:t>
      </w:r>
      <w:proofErr w:type="spellStart"/>
      <w:r w:rsidRPr="005E639F">
        <w:rPr>
          <w:sz w:val="28"/>
          <w:szCs w:val="28"/>
        </w:rPr>
        <w:t>Турищева</w:t>
      </w:r>
      <w:proofErr w:type="spellEnd"/>
      <w:r w:rsidRPr="005E639F">
        <w:rPr>
          <w:sz w:val="28"/>
          <w:szCs w:val="28"/>
        </w:rPr>
        <w:t xml:space="preserve"> Н.Н. </w:t>
      </w:r>
      <w:proofErr w:type="spellStart"/>
      <w:r w:rsidRPr="005E639F">
        <w:rPr>
          <w:sz w:val="28"/>
          <w:szCs w:val="28"/>
        </w:rPr>
        <w:t>Деятельностный</w:t>
      </w:r>
      <w:proofErr w:type="spellEnd"/>
      <w:r w:rsidRPr="005E639F">
        <w:rPr>
          <w:sz w:val="28"/>
          <w:szCs w:val="28"/>
        </w:rPr>
        <w:t xml:space="preserve"> подход, активное вовлечение родителей и детей к совместному процессу изготовления </w:t>
      </w:r>
      <w:proofErr w:type="spellStart"/>
      <w:r w:rsidRPr="005E639F">
        <w:rPr>
          <w:sz w:val="28"/>
          <w:szCs w:val="28"/>
        </w:rPr>
        <w:t>лэпбуков</w:t>
      </w:r>
      <w:proofErr w:type="spellEnd"/>
      <w:r w:rsidRPr="005E639F">
        <w:rPr>
          <w:sz w:val="28"/>
          <w:szCs w:val="28"/>
        </w:rPr>
        <w:t>, посвященных теме правильного питания, позволяет Наталье Николаевне добиваться множества целей, которые ставит перед педагогами Федеральный государственный образовательный стандарт.</w:t>
      </w:r>
      <w:proofErr w:type="gramEnd"/>
    </w:p>
    <w:p w:rsidR="00436E0D" w:rsidRPr="005E639F" w:rsidRDefault="005E639F" w:rsidP="0028243C">
      <w:pPr>
        <w:pStyle w:val="a6"/>
        <w:spacing w:before="0" w:beforeAutospacing="0" w:after="0" w:afterAutospacing="0"/>
        <w:ind w:firstLine="709"/>
        <w:jc w:val="both"/>
        <w:rPr>
          <w:spacing w:val="20"/>
          <w:sz w:val="28"/>
          <w:szCs w:val="28"/>
        </w:rPr>
      </w:pPr>
      <w:proofErr w:type="spellStart"/>
      <w:r>
        <w:rPr>
          <w:sz w:val="28"/>
          <w:szCs w:val="28"/>
        </w:rPr>
        <w:t>Теполухова</w:t>
      </w:r>
      <w:proofErr w:type="spellEnd"/>
      <w:r>
        <w:rPr>
          <w:sz w:val="28"/>
          <w:szCs w:val="28"/>
        </w:rPr>
        <w:t xml:space="preserve"> Лариса Васильевна, учитель математики, классный руководитель 6 класса, продемонстрировала классный час «Гастрономические праздники народов мира». </w:t>
      </w:r>
      <w:proofErr w:type="spellStart"/>
      <w:r>
        <w:rPr>
          <w:sz w:val="28"/>
          <w:szCs w:val="28"/>
        </w:rPr>
        <w:t>Сырвачева</w:t>
      </w:r>
      <w:proofErr w:type="spellEnd"/>
      <w:r>
        <w:rPr>
          <w:sz w:val="28"/>
          <w:szCs w:val="28"/>
        </w:rPr>
        <w:t xml:space="preserve"> Наталья Ивановна, учитель иностранного языка,</w:t>
      </w:r>
      <w:r w:rsidRPr="005E6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классный </w:t>
      </w:r>
      <w:r>
        <w:rPr>
          <w:sz w:val="28"/>
          <w:szCs w:val="28"/>
        </w:rPr>
        <w:lastRenderedPageBreak/>
        <w:t>руководитель 5 класса, показала классный час «Энергия жизни»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системе работы по реализации программы «Разговор о правильном питании» рассказала </w:t>
      </w:r>
      <w:proofErr w:type="spellStart"/>
      <w:r>
        <w:rPr>
          <w:sz w:val="28"/>
          <w:szCs w:val="28"/>
        </w:rPr>
        <w:t>Учевадова</w:t>
      </w:r>
      <w:proofErr w:type="spellEnd"/>
      <w:r>
        <w:rPr>
          <w:sz w:val="28"/>
          <w:szCs w:val="28"/>
        </w:rPr>
        <w:t xml:space="preserve"> Виктория (классный руководитель </w:t>
      </w:r>
      <w:proofErr w:type="spellStart"/>
      <w:r>
        <w:rPr>
          <w:sz w:val="28"/>
          <w:szCs w:val="28"/>
        </w:rPr>
        <w:t>Пылкова</w:t>
      </w:r>
      <w:proofErr w:type="spellEnd"/>
      <w:r>
        <w:rPr>
          <w:sz w:val="28"/>
          <w:szCs w:val="28"/>
        </w:rPr>
        <w:t xml:space="preserve"> Наталья Борисовна).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мероприятия состоялся небольшой концерт «Музыкальный калейдоскоп», подготовленный учащимися гимназии. </w:t>
      </w:r>
      <w:r w:rsidR="0028243C">
        <w:rPr>
          <w:sz w:val="28"/>
          <w:szCs w:val="28"/>
        </w:rPr>
        <w:t>Слушатели семинара дали высокую оценку мероприятию.</w:t>
      </w:r>
    </w:p>
    <w:p w:rsidR="00436E0D" w:rsidRDefault="00436E0D" w:rsidP="0017770A">
      <w:pPr>
        <w:ind w:left="40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28243C" w:rsidRPr="0028243C" w:rsidRDefault="0028243C" w:rsidP="0028243C">
      <w:pPr>
        <w:spacing w:after="0" w:line="240" w:lineRule="auto"/>
        <w:ind w:left="40"/>
        <w:jc w:val="right"/>
        <w:rPr>
          <w:rFonts w:ascii="Times New Roman" w:hAnsi="Times New Roman" w:cs="Times New Roman"/>
          <w:sz w:val="24"/>
          <w:szCs w:val="24"/>
        </w:rPr>
      </w:pPr>
      <w:r w:rsidRPr="0028243C">
        <w:rPr>
          <w:rFonts w:ascii="Times New Roman" w:hAnsi="Times New Roman" w:cs="Times New Roman"/>
          <w:spacing w:val="20"/>
          <w:sz w:val="24"/>
          <w:szCs w:val="24"/>
        </w:rPr>
        <w:t>Мат</w:t>
      </w:r>
      <w:r w:rsidRPr="0028243C">
        <w:rPr>
          <w:rFonts w:ascii="Times New Roman" w:hAnsi="Times New Roman" w:cs="Times New Roman"/>
          <w:sz w:val="24"/>
          <w:szCs w:val="24"/>
        </w:rPr>
        <w:t>ериал подготовлен Гребенщиковой О.Ю.,</w:t>
      </w:r>
    </w:p>
    <w:p w:rsidR="003F6AFD" w:rsidRPr="0028243C" w:rsidRDefault="0028243C" w:rsidP="0028243C">
      <w:pPr>
        <w:spacing w:after="0" w:line="240" w:lineRule="auto"/>
        <w:ind w:left="40"/>
        <w:jc w:val="right"/>
        <w:rPr>
          <w:rFonts w:ascii="Times New Roman" w:hAnsi="Times New Roman" w:cs="Times New Roman"/>
          <w:spacing w:val="20"/>
          <w:sz w:val="24"/>
          <w:szCs w:val="24"/>
        </w:rPr>
      </w:pPr>
      <w:r w:rsidRPr="0028243C">
        <w:rPr>
          <w:rFonts w:ascii="Times New Roman" w:hAnsi="Times New Roman" w:cs="Times New Roman"/>
          <w:sz w:val="24"/>
          <w:szCs w:val="24"/>
        </w:rPr>
        <w:t xml:space="preserve"> заведующей учебно-методического отдела МБУ « КГ ИМЦ»</w:t>
      </w:r>
    </w:p>
    <w:p w:rsidR="003F6AFD" w:rsidRPr="0028243C" w:rsidRDefault="003F6AFD" w:rsidP="0028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43C">
        <w:rPr>
          <w:rFonts w:ascii="Times New Roman" w:hAnsi="Times New Roman" w:cs="Times New Roman"/>
          <w:sz w:val="24"/>
          <w:szCs w:val="24"/>
        </w:rPr>
        <w:tab/>
      </w:r>
    </w:p>
    <w:p w:rsidR="003F6AFD" w:rsidRDefault="003F6AFD" w:rsidP="0028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43C" w:rsidRDefault="0028243C" w:rsidP="0028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43C" w:rsidRDefault="0028243C" w:rsidP="0028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43C" w:rsidRPr="0028243C" w:rsidRDefault="0028243C" w:rsidP="0028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8243C" w:rsidRPr="0028243C" w:rsidSect="00C63B20">
      <w:pgSz w:w="11906" w:h="16838"/>
      <w:pgMar w:top="567" w:right="567" w:bottom="45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03DE7"/>
    <w:multiLevelType w:val="hybridMultilevel"/>
    <w:tmpl w:val="FA6828C6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290011B3"/>
    <w:multiLevelType w:val="hybridMultilevel"/>
    <w:tmpl w:val="4E12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D744F"/>
    <w:multiLevelType w:val="hybridMultilevel"/>
    <w:tmpl w:val="945C20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1844B7A"/>
    <w:multiLevelType w:val="hybridMultilevel"/>
    <w:tmpl w:val="7ED2A0D6"/>
    <w:lvl w:ilvl="0" w:tplc="DFCE7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ECAF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EC29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3298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5E29B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F06FF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045B5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4E2AE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54B7E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FD9"/>
    <w:rsid w:val="00041FC1"/>
    <w:rsid w:val="000A7670"/>
    <w:rsid w:val="000D0FB3"/>
    <w:rsid w:val="000F1D75"/>
    <w:rsid w:val="0012057F"/>
    <w:rsid w:val="00171CA3"/>
    <w:rsid w:val="0017770A"/>
    <w:rsid w:val="001F575B"/>
    <w:rsid w:val="00240FEC"/>
    <w:rsid w:val="002557C2"/>
    <w:rsid w:val="0028243C"/>
    <w:rsid w:val="0029209E"/>
    <w:rsid w:val="002A354B"/>
    <w:rsid w:val="002F1E64"/>
    <w:rsid w:val="0037729B"/>
    <w:rsid w:val="003A155F"/>
    <w:rsid w:val="003F6AFD"/>
    <w:rsid w:val="00432456"/>
    <w:rsid w:val="00435198"/>
    <w:rsid w:val="00436E0D"/>
    <w:rsid w:val="00445C77"/>
    <w:rsid w:val="004834F4"/>
    <w:rsid w:val="004A3DB5"/>
    <w:rsid w:val="004C1616"/>
    <w:rsid w:val="0051523B"/>
    <w:rsid w:val="0055172D"/>
    <w:rsid w:val="0055459F"/>
    <w:rsid w:val="005A391A"/>
    <w:rsid w:val="005C0C23"/>
    <w:rsid w:val="005E46B8"/>
    <w:rsid w:val="005E639F"/>
    <w:rsid w:val="00622544"/>
    <w:rsid w:val="007A46B5"/>
    <w:rsid w:val="007C6B2C"/>
    <w:rsid w:val="007C728F"/>
    <w:rsid w:val="007E5AA3"/>
    <w:rsid w:val="008125B8"/>
    <w:rsid w:val="00822F42"/>
    <w:rsid w:val="00852099"/>
    <w:rsid w:val="008A1BCD"/>
    <w:rsid w:val="008D41E5"/>
    <w:rsid w:val="008D5BAC"/>
    <w:rsid w:val="008F12FE"/>
    <w:rsid w:val="008F7E11"/>
    <w:rsid w:val="00972DD7"/>
    <w:rsid w:val="009752FB"/>
    <w:rsid w:val="00984E1A"/>
    <w:rsid w:val="009A5F35"/>
    <w:rsid w:val="009D48F9"/>
    <w:rsid w:val="009E3B2D"/>
    <w:rsid w:val="00A33B1F"/>
    <w:rsid w:val="00A37C9D"/>
    <w:rsid w:val="00AD4032"/>
    <w:rsid w:val="00AD77FE"/>
    <w:rsid w:val="00AF42A0"/>
    <w:rsid w:val="00B33AA4"/>
    <w:rsid w:val="00B37229"/>
    <w:rsid w:val="00B7044B"/>
    <w:rsid w:val="00B864C0"/>
    <w:rsid w:val="00B96F7D"/>
    <w:rsid w:val="00BB1D3D"/>
    <w:rsid w:val="00BB7BAA"/>
    <w:rsid w:val="00C0191A"/>
    <w:rsid w:val="00C073A5"/>
    <w:rsid w:val="00C27CCF"/>
    <w:rsid w:val="00C63B20"/>
    <w:rsid w:val="00C86FD9"/>
    <w:rsid w:val="00CB2AA5"/>
    <w:rsid w:val="00CD6891"/>
    <w:rsid w:val="00CD6911"/>
    <w:rsid w:val="00CE36D0"/>
    <w:rsid w:val="00D134A0"/>
    <w:rsid w:val="00D21E3A"/>
    <w:rsid w:val="00D6500E"/>
    <w:rsid w:val="00D90328"/>
    <w:rsid w:val="00DC611D"/>
    <w:rsid w:val="00DD13CB"/>
    <w:rsid w:val="00DF158F"/>
    <w:rsid w:val="00E2726F"/>
    <w:rsid w:val="00E35F43"/>
    <w:rsid w:val="00E670DF"/>
    <w:rsid w:val="00EA78F4"/>
    <w:rsid w:val="00EB3898"/>
    <w:rsid w:val="00ED4F01"/>
    <w:rsid w:val="00F063B6"/>
    <w:rsid w:val="00F45F1E"/>
    <w:rsid w:val="00F54984"/>
    <w:rsid w:val="00F937F6"/>
    <w:rsid w:val="00FD658F"/>
    <w:rsid w:val="00FE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1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7770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17770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17770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E67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557C2"/>
    <w:pPr>
      <w:ind w:left="720"/>
    </w:pPr>
  </w:style>
  <w:style w:type="paragraph" w:customStyle="1" w:styleId="Style4">
    <w:name w:val="Style4"/>
    <w:basedOn w:val="a"/>
    <w:uiPriority w:val="99"/>
    <w:rsid w:val="00436E0D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436E0D"/>
    <w:rPr>
      <w:rFonts w:ascii="Arial" w:hAnsi="Arial" w:cs="Arial" w:hint="default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sid w:val="00436E0D"/>
    <w:rPr>
      <w:rFonts w:ascii="Arial" w:hAnsi="Arial" w:cs="Arial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193CE-1712-43D0-A791-24AE32F8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Павел</cp:lastModifiedBy>
  <cp:revision>21</cp:revision>
  <cp:lastPrinted>2018-02-21T04:49:00Z</cp:lastPrinted>
  <dcterms:created xsi:type="dcterms:W3CDTF">2017-10-01T09:37:00Z</dcterms:created>
  <dcterms:modified xsi:type="dcterms:W3CDTF">2018-03-14T16:55:00Z</dcterms:modified>
</cp:coreProperties>
</file>