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2" w:rsidRPr="00A337BD" w:rsidRDefault="004566A2" w:rsidP="004566A2">
      <w:pPr>
        <w:pStyle w:val="a3"/>
        <w:rPr>
          <w:caps/>
          <w:color w:val="000000"/>
          <w:szCs w:val="28"/>
        </w:rPr>
      </w:pPr>
      <w:r w:rsidRPr="00A337BD">
        <w:rPr>
          <w:caps/>
          <w:color w:val="000000"/>
          <w:szCs w:val="28"/>
        </w:rPr>
        <w:t>муниципальное</w:t>
      </w:r>
      <w:r w:rsidR="008F21BD">
        <w:rPr>
          <w:caps/>
          <w:color w:val="000000"/>
          <w:szCs w:val="28"/>
        </w:rPr>
        <w:t xml:space="preserve"> </w:t>
      </w:r>
      <w:r w:rsidRPr="00A337BD">
        <w:rPr>
          <w:caps/>
          <w:color w:val="000000"/>
          <w:szCs w:val="28"/>
        </w:rPr>
        <w:t>бюджетное</w:t>
      </w:r>
      <w:r w:rsidR="008F21BD">
        <w:rPr>
          <w:caps/>
          <w:color w:val="000000"/>
          <w:szCs w:val="28"/>
        </w:rPr>
        <w:t xml:space="preserve"> </w:t>
      </w:r>
      <w:r w:rsidRPr="00A337BD">
        <w:rPr>
          <w:caps/>
          <w:color w:val="000000"/>
          <w:szCs w:val="28"/>
        </w:rPr>
        <w:t>учреждение</w:t>
      </w:r>
    </w:p>
    <w:p w:rsidR="004566A2" w:rsidRPr="00A337BD" w:rsidRDefault="004566A2" w:rsidP="004566A2">
      <w:pPr>
        <w:pStyle w:val="a3"/>
        <w:rPr>
          <w:caps/>
          <w:color w:val="000000"/>
          <w:szCs w:val="28"/>
        </w:rPr>
      </w:pPr>
      <w:r w:rsidRPr="00A337BD">
        <w:rPr>
          <w:caps/>
          <w:color w:val="000000"/>
          <w:szCs w:val="28"/>
        </w:rPr>
        <w:t>«Курганский</w:t>
      </w:r>
      <w:r w:rsidR="008F21BD">
        <w:rPr>
          <w:caps/>
          <w:color w:val="000000"/>
          <w:szCs w:val="28"/>
        </w:rPr>
        <w:t xml:space="preserve"> </w:t>
      </w:r>
      <w:r w:rsidRPr="00A337BD">
        <w:rPr>
          <w:caps/>
          <w:color w:val="000000"/>
          <w:szCs w:val="28"/>
        </w:rPr>
        <w:t>городской</w:t>
      </w:r>
      <w:r w:rsidR="008F21BD">
        <w:rPr>
          <w:caps/>
          <w:color w:val="000000"/>
          <w:szCs w:val="28"/>
        </w:rPr>
        <w:t xml:space="preserve"> </w:t>
      </w:r>
    </w:p>
    <w:p w:rsidR="004566A2" w:rsidRPr="00A337BD" w:rsidRDefault="004566A2" w:rsidP="004566A2">
      <w:pPr>
        <w:pStyle w:val="a3"/>
        <w:rPr>
          <w:caps/>
          <w:color w:val="000000"/>
          <w:szCs w:val="28"/>
        </w:rPr>
      </w:pPr>
      <w:r w:rsidRPr="00A337BD">
        <w:rPr>
          <w:caps/>
          <w:color w:val="000000"/>
          <w:szCs w:val="28"/>
        </w:rPr>
        <w:t>инновационно-методический</w:t>
      </w:r>
      <w:r w:rsidR="008F21BD">
        <w:rPr>
          <w:caps/>
          <w:color w:val="000000"/>
          <w:szCs w:val="28"/>
        </w:rPr>
        <w:t xml:space="preserve"> </w:t>
      </w:r>
      <w:r w:rsidRPr="00A337BD">
        <w:rPr>
          <w:caps/>
          <w:color w:val="000000"/>
          <w:szCs w:val="28"/>
        </w:rPr>
        <w:t>центр»</w:t>
      </w:r>
    </w:p>
    <w:p w:rsidR="004566A2" w:rsidRPr="00A337BD" w:rsidRDefault="004566A2" w:rsidP="004566A2">
      <w:pPr>
        <w:pStyle w:val="a3"/>
        <w:rPr>
          <w:color w:val="000000"/>
          <w:szCs w:val="28"/>
        </w:rPr>
      </w:pPr>
    </w:p>
    <w:p w:rsidR="004566A2" w:rsidRPr="00A337BD" w:rsidRDefault="004566A2" w:rsidP="004566A2">
      <w:pPr>
        <w:pStyle w:val="a3"/>
        <w:rPr>
          <w:color w:val="000000"/>
          <w:szCs w:val="28"/>
        </w:rPr>
      </w:pPr>
    </w:p>
    <w:p w:rsidR="004566A2" w:rsidRPr="00A337BD" w:rsidRDefault="004566A2" w:rsidP="004566A2">
      <w:pPr>
        <w:pStyle w:val="a3"/>
        <w:rPr>
          <w:color w:val="000000"/>
          <w:szCs w:val="28"/>
        </w:rPr>
      </w:pPr>
      <w:r w:rsidRPr="00A337BD">
        <w:rPr>
          <w:noProof/>
          <w:color w:val="00000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10160</wp:posOffset>
            </wp:positionV>
            <wp:extent cx="838200" cy="638175"/>
            <wp:effectExtent l="19050" t="0" r="0" b="0"/>
            <wp:wrapNone/>
            <wp:docPr id="3" name="Рисунок 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6A2" w:rsidRPr="00A337BD" w:rsidRDefault="004566A2" w:rsidP="004566A2">
      <w:pPr>
        <w:pStyle w:val="a3"/>
        <w:rPr>
          <w:color w:val="000000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EF0CC5" w:rsidP="004566A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0.4pt;margin-top:3.25pt;width:335.3pt;height:112.6pt;z-index:251664384" fillcolor="black" stroked="f">
            <v:shadow on="t" color="#b2b2b2" opacity="52429f" offset=",1pt" offset2="-2pt,-2pt"/>
            <v:textpath style="font-family:&quot;Times New Roman&quot;;v-text-kern:t" trim="t" fitpath="t" string="Отчет МБУ КГ ИМЦ&#10;за 2016-2017 учебный год"/>
          </v:shape>
        </w:pict>
      </w: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32"/>
          <w:szCs w:val="32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center"/>
        <w:rPr>
          <w:bCs/>
          <w:color w:val="000000"/>
          <w:sz w:val="28"/>
          <w:szCs w:val="28"/>
        </w:rPr>
      </w:pPr>
      <w:r w:rsidRPr="00A337BD">
        <w:rPr>
          <w:bCs/>
          <w:color w:val="000000"/>
          <w:sz w:val="28"/>
          <w:szCs w:val="28"/>
        </w:rPr>
        <w:t>Курган</w:t>
      </w:r>
      <w:r w:rsidR="008F21BD"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-</w:t>
      </w:r>
      <w:r w:rsidR="008F21BD"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201</w:t>
      </w:r>
      <w:r w:rsidR="0034759A" w:rsidRPr="00A337BD">
        <w:rPr>
          <w:bCs/>
          <w:color w:val="000000"/>
          <w:sz w:val="28"/>
          <w:szCs w:val="28"/>
        </w:rPr>
        <w:t>7</w:t>
      </w:r>
      <w:r w:rsidR="008F21BD"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г.</w:t>
      </w:r>
    </w:p>
    <w:p w:rsidR="004566A2" w:rsidRPr="00A337BD" w:rsidRDefault="004566A2" w:rsidP="004566A2">
      <w:pPr>
        <w:jc w:val="center"/>
        <w:rPr>
          <w:bCs/>
          <w:caps/>
          <w:color w:val="000000"/>
          <w:sz w:val="28"/>
          <w:szCs w:val="28"/>
        </w:rPr>
      </w:pPr>
      <w:r w:rsidRPr="00A337BD">
        <w:rPr>
          <w:bCs/>
          <w:color w:val="000000"/>
          <w:sz w:val="28"/>
          <w:szCs w:val="28"/>
        </w:rPr>
        <w:br w:type="page"/>
      </w:r>
      <w:r w:rsidRPr="00A337BD">
        <w:rPr>
          <w:bCs/>
          <w:caps/>
          <w:color w:val="000000"/>
          <w:sz w:val="28"/>
          <w:szCs w:val="28"/>
        </w:rPr>
        <w:lastRenderedPageBreak/>
        <w:t>Рекомендовано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к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печати</w:t>
      </w:r>
    </w:p>
    <w:p w:rsidR="004566A2" w:rsidRPr="00A337BD" w:rsidRDefault="004566A2" w:rsidP="004566A2">
      <w:pPr>
        <w:jc w:val="center"/>
        <w:rPr>
          <w:bCs/>
          <w:caps/>
          <w:color w:val="000000"/>
          <w:sz w:val="28"/>
          <w:szCs w:val="28"/>
        </w:rPr>
      </w:pPr>
      <w:r w:rsidRPr="00A337BD">
        <w:rPr>
          <w:bCs/>
          <w:caps/>
          <w:color w:val="000000"/>
          <w:sz w:val="28"/>
          <w:szCs w:val="28"/>
        </w:rPr>
        <w:t>редакционно-издательским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советом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М</w:t>
      </w:r>
      <w:r w:rsidR="00A81032" w:rsidRPr="00A337BD">
        <w:rPr>
          <w:bCs/>
          <w:caps/>
          <w:color w:val="000000"/>
          <w:sz w:val="28"/>
          <w:szCs w:val="28"/>
        </w:rPr>
        <w:t>Б</w:t>
      </w:r>
      <w:r w:rsidRPr="00A337BD">
        <w:rPr>
          <w:bCs/>
          <w:caps/>
          <w:color w:val="000000"/>
          <w:sz w:val="28"/>
          <w:szCs w:val="28"/>
        </w:rPr>
        <w:t>У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КГ</w:t>
      </w:r>
      <w:r w:rsidR="008F21BD">
        <w:rPr>
          <w:bCs/>
          <w:caps/>
          <w:color w:val="000000"/>
          <w:sz w:val="28"/>
          <w:szCs w:val="28"/>
        </w:rPr>
        <w:t xml:space="preserve"> </w:t>
      </w:r>
      <w:r w:rsidRPr="00A337BD">
        <w:rPr>
          <w:bCs/>
          <w:caps/>
          <w:color w:val="000000"/>
          <w:sz w:val="28"/>
          <w:szCs w:val="28"/>
        </w:rPr>
        <w:t>ИМЦ</w:t>
      </w: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Сборник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подготовлен</w:t>
      </w:r>
      <w:r w:rsidR="008F21BD">
        <w:rPr>
          <w:color w:val="000000"/>
          <w:sz w:val="28"/>
          <w:szCs w:val="28"/>
        </w:rPr>
        <w:t xml:space="preserve"> </w:t>
      </w:r>
      <w:r w:rsidR="00F92318" w:rsidRPr="00A337BD">
        <w:rPr>
          <w:color w:val="000000"/>
          <w:sz w:val="28"/>
          <w:szCs w:val="28"/>
        </w:rPr>
        <w:t>методистами</w:t>
      </w:r>
    </w:p>
    <w:p w:rsidR="004566A2" w:rsidRPr="00A337BD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муниципального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бюджетного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учреждения</w:t>
      </w:r>
    </w:p>
    <w:p w:rsidR="004566A2" w:rsidRPr="00A337BD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«Курганский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инновационно-методический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центр»</w:t>
      </w:r>
    </w:p>
    <w:p w:rsidR="004566A2" w:rsidRPr="00A337BD" w:rsidRDefault="004566A2" w:rsidP="004566A2">
      <w:pPr>
        <w:spacing w:line="360" w:lineRule="auto"/>
        <w:jc w:val="both"/>
        <w:rPr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A337BD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4198D" w:rsidRPr="00A337BD" w:rsidRDefault="0044198D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A81032" w:rsidRPr="00A337BD" w:rsidRDefault="00A81032" w:rsidP="004566A2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7E22E5" w:rsidRPr="00A337BD" w:rsidRDefault="007E22E5" w:rsidP="004566A2">
      <w:pPr>
        <w:spacing w:line="264" w:lineRule="auto"/>
        <w:ind w:firstLine="709"/>
        <w:jc w:val="center"/>
        <w:rPr>
          <w:b/>
          <w:caps/>
          <w:kern w:val="24"/>
          <w:sz w:val="28"/>
          <w:szCs w:val="28"/>
        </w:rPr>
      </w:pPr>
    </w:p>
    <w:p w:rsidR="00704594" w:rsidRPr="004B737B" w:rsidRDefault="00704594" w:rsidP="00704594">
      <w:pPr>
        <w:jc w:val="center"/>
        <w:rPr>
          <w:b/>
          <w:caps/>
          <w:kern w:val="24"/>
          <w:sz w:val="28"/>
          <w:szCs w:val="28"/>
        </w:rPr>
      </w:pPr>
      <w:r w:rsidRPr="004B737B">
        <w:rPr>
          <w:b/>
          <w:caps/>
          <w:kern w:val="24"/>
          <w:sz w:val="28"/>
          <w:szCs w:val="28"/>
        </w:rPr>
        <w:lastRenderedPageBreak/>
        <w:t>содержание</w:t>
      </w:r>
    </w:p>
    <w:p w:rsidR="00704594" w:rsidRPr="004B737B" w:rsidRDefault="00704594" w:rsidP="00704594">
      <w:pPr>
        <w:jc w:val="center"/>
        <w:rPr>
          <w:b/>
          <w:caps/>
          <w:kern w:val="24"/>
          <w:sz w:val="36"/>
          <w:szCs w:val="36"/>
        </w:rPr>
      </w:pPr>
    </w:p>
    <w:tbl>
      <w:tblPr>
        <w:tblW w:w="10773" w:type="dxa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67"/>
        <w:gridCol w:w="9072"/>
        <w:gridCol w:w="1134"/>
      </w:tblGrid>
      <w:tr w:rsidR="00704594" w:rsidRPr="004B737B" w:rsidTr="0009409A">
        <w:trPr>
          <w:cantSplit/>
          <w:trHeight w:val="606"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pStyle w:val="a3"/>
              <w:jc w:val="left"/>
              <w:rPr>
                <w:sz w:val="24"/>
                <w:szCs w:val="24"/>
              </w:rPr>
            </w:pPr>
            <w:r w:rsidRPr="004B737B">
              <w:rPr>
                <w:sz w:val="24"/>
                <w:szCs w:val="24"/>
              </w:rPr>
              <w:t>Голубкова А.Н.</w:t>
            </w:r>
          </w:p>
          <w:p w:rsidR="00704594" w:rsidRPr="004B737B" w:rsidRDefault="00704594" w:rsidP="0009409A">
            <w:pPr>
              <w:pStyle w:val="a3"/>
              <w:jc w:val="left"/>
              <w:rPr>
                <w:sz w:val="24"/>
                <w:szCs w:val="24"/>
              </w:rPr>
            </w:pPr>
            <w:r w:rsidRPr="004B737B">
              <w:rPr>
                <w:b w:val="0"/>
                <w:sz w:val="24"/>
                <w:szCs w:val="24"/>
              </w:rPr>
              <w:t>Профессиональное развитие кадров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5</w:t>
            </w:r>
          </w:p>
        </w:tc>
      </w:tr>
      <w:tr w:rsidR="00704594" w:rsidRPr="004B737B" w:rsidTr="0009409A">
        <w:trPr>
          <w:cantSplit/>
          <w:trHeight w:val="359"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rPr>
                <w:b/>
              </w:rPr>
            </w:pPr>
            <w:r w:rsidRPr="004B737B">
              <w:rPr>
                <w:b/>
              </w:rPr>
              <w:t>Щербакова Е.Л.</w:t>
            </w:r>
          </w:p>
          <w:p w:rsidR="00704594" w:rsidRPr="004B737B" w:rsidRDefault="00704594" w:rsidP="0009409A">
            <w:pPr>
              <w:pStyle w:val="a3"/>
              <w:jc w:val="left"/>
              <w:rPr>
                <w:sz w:val="24"/>
                <w:szCs w:val="24"/>
              </w:rPr>
            </w:pPr>
            <w:r w:rsidRPr="004B737B">
              <w:rPr>
                <w:b w:val="0"/>
                <w:sz w:val="24"/>
                <w:szCs w:val="24"/>
              </w:rPr>
              <w:t>Методическое сопровождение инновационной деятельности системе образования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16</w:t>
            </w:r>
          </w:p>
        </w:tc>
      </w:tr>
      <w:tr w:rsidR="00704594" w:rsidRPr="00020B5A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020B5A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020B5A" w:rsidRDefault="00704594" w:rsidP="0009409A">
            <w:pPr>
              <w:rPr>
                <w:b/>
              </w:rPr>
            </w:pPr>
            <w:r w:rsidRPr="00020B5A">
              <w:rPr>
                <w:b/>
              </w:rPr>
              <w:t>Моторина Е.А.</w:t>
            </w:r>
          </w:p>
          <w:p w:rsidR="00704594" w:rsidRPr="00020B5A" w:rsidRDefault="00704594" w:rsidP="0009409A">
            <w:r w:rsidRPr="00020B5A">
              <w:rPr>
                <w:rStyle w:val="af2"/>
                <w:i w:val="0"/>
              </w:rPr>
              <w:t>Методическое сопровождение воспитательной работы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020B5A" w:rsidRDefault="00704594" w:rsidP="0009409A">
            <w:r w:rsidRPr="00020B5A">
              <w:t>стр. 24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rPr>
                <w:b/>
                <w:bCs/>
              </w:rPr>
            </w:pPr>
            <w:r w:rsidRPr="004B737B">
              <w:rPr>
                <w:b/>
                <w:bCs/>
              </w:rPr>
              <w:t>Федченко Е.А.</w:t>
            </w:r>
          </w:p>
          <w:p w:rsidR="00704594" w:rsidRPr="004B737B" w:rsidRDefault="00704594" w:rsidP="0009409A">
            <w:r w:rsidRPr="004B737B">
              <w:t>Работа по повышению квалификации (курсовой подготовке и переподготовке) педагогических и руководящих работников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3</w:t>
            </w:r>
            <w:r w:rsidR="00E707F3">
              <w:t>1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Ерменова Р.Н.</w:t>
            </w:r>
          </w:p>
          <w:p w:rsidR="00704594" w:rsidRPr="004B737B" w:rsidRDefault="00704594" w:rsidP="0009409A">
            <w:pPr>
              <w:rPr>
                <w:b/>
              </w:rPr>
            </w:pPr>
            <w:r w:rsidRPr="004B737B">
              <w:t>Аттестация педагогических работников учреждений образования города Кургана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35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Шаламова Л.В.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Информатизация в муниципальной системе образования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39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Варакосова Л.И.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Автоматизированная информационная система «Электронная школа»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44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Прядко Т.В.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Cs/>
              </w:rPr>
              <w:t>Редакционно-издательская деятельность МБУ КГ ИМЦ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46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Кудрявцева Н.И.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Отчет о межкурсовой подготовке руководителей муниципальной системы образования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48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Фрей Т.А.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Методическая работа с заместителями директоров по ВР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54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Никонова Л.Ю.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Категория педагогических работников: учителя начальных классов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57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Никонова Л.Ю.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Категория педагогических работников: педагоги предметной области ОРКСЭ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63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Комиссарова А.В.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Реализация проекта «Интеллектуал Зауралья» (шахматный всеобуч)</w:t>
            </w:r>
            <w:r>
              <w:t xml:space="preserve"> в муниципальной системе образования города Кургана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65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Першина О.А.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учителями русского языка и литературы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67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Комиссарова А.В.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учителями математики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71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Стешенко С.А.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учителями биологии и химии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>стр.</w:t>
            </w:r>
            <w:r>
              <w:t xml:space="preserve"> 74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Бобчик И.А.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Работа с учителями географии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>стр.</w:t>
            </w:r>
            <w:r>
              <w:t xml:space="preserve"> 77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Брикез М.А.</w:t>
            </w:r>
          </w:p>
          <w:p w:rsidR="00704594" w:rsidRPr="004B737B" w:rsidRDefault="00704594" w:rsidP="0009409A">
            <w:pPr>
              <w:rPr>
                <w:bCs/>
              </w:rPr>
            </w:pPr>
            <w:r w:rsidRPr="004B737B">
              <w:t>Работа с учителями истории и обществознания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80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Кузнецова И.А.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color w:val="000000"/>
              </w:rPr>
              <w:t>Работа с учителями физики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>стр.</w:t>
            </w:r>
            <w:r>
              <w:t xml:space="preserve"> 83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Бутина О.В.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Работа с учителями изобразительного искусства, учителями технологии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86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Корюкина Т.М.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Cs/>
              </w:rPr>
              <w:t>Работа с учителями информатики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89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Чиняев Д.Р.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учителями физической культуры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544E5" w:rsidRDefault="00704594" w:rsidP="0009409A">
            <w:pPr>
              <w:rPr>
                <w:lang w:val="en-US"/>
              </w:rPr>
            </w:pPr>
            <w:r w:rsidRPr="004B737B">
              <w:t xml:space="preserve">стр. </w:t>
            </w:r>
            <w:r>
              <w:t>92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rPr>
                <w:b/>
                <w:bCs/>
              </w:rPr>
            </w:pPr>
            <w:r w:rsidRPr="004B737B">
              <w:rPr>
                <w:b/>
                <w:bCs/>
              </w:rPr>
              <w:t>Федченко Е.А.</w:t>
            </w:r>
          </w:p>
          <w:p w:rsidR="00704594" w:rsidRPr="004B737B" w:rsidRDefault="00704594" w:rsidP="0009409A">
            <w:r w:rsidRPr="004B737B">
              <w:rPr>
                <w:bCs/>
              </w:rPr>
              <w:t>Р</w:t>
            </w:r>
            <w:r w:rsidRPr="004B737B">
              <w:t>абота с заведующими школьными библиотеками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>стр.</w:t>
            </w:r>
            <w:r>
              <w:t xml:space="preserve"> 95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Фрей Т.А.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Методическая работа с классными руководителями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99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Гребенщикова О.Ю.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color w:val="000000"/>
              </w:rPr>
              <w:t>Направление деятельности: профилактическая работа в ОУ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102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Джура Е.А.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color w:val="000000"/>
              </w:rPr>
              <w:t>Психолого-педагогическое сопровождение обучающихся с ОВЗ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106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Мальцева А.Н.</w:t>
            </w:r>
          </w:p>
          <w:p w:rsidR="00704594" w:rsidRPr="004B737B" w:rsidRDefault="00704594" w:rsidP="0009409A">
            <w:pPr>
              <w:rPr>
                <w:b/>
                <w:bCs/>
              </w:rPr>
            </w:pPr>
            <w:r w:rsidRPr="004B737B">
              <w:t>Работа с социальными педагогами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111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Попова Н.В.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одаренными детьми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114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Першина О.А.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Школа молодого педагога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>
              <w:t>стр. 119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Яговкина Л.С.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 xml:space="preserve">Работа с учителями-логопедами, учителями-дефектологами, воспитателями </w:t>
            </w:r>
            <w:r w:rsidRPr="004B737B">
              <w:rPr>
                <w:iCs/>
              </w:rPr>
              <w:t>групп компенсирующей направленности, учителями, работающими с учащимися с ОВЗ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121</w:t>
            </w:r>
          </w:p>
        </w:tc>
      </w:tr>
      <w:tr w:rsidR="00704594" w:rsidRPr="00C169E2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C169E2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C169E2">
              <w:t>Г</w:t>
            </w:r>
          </w:p>
        </w:tc>
        <w:tc>
          <w:tcPr>
            <w:tcW w:w="9072" w:type="dxa"/>
          </w:tcPr>
          <w:p w:rsidR="00704594" w:rsidRPr="00C169E2" w:rsidRDefault="00704594" w:rsidP="0009409A">
            <w:pPr>
              <w:rPr>
                <w:b/>
                <w:bCs/>
              </w:rPr>
            </w:pPr>
            <w:r w:rsidRPr="00C169E2">
              <w:rPr>
                <w:b/>
                <w:bCs/>
              </w:rPr>
              <w:t>Сазонова Е.Н.</w:t>
            </w:r>
          </w:p>
          <w:p w:rsidR="00704594" w:rsidRPr="00C169E2" w:rsidRDefault="00704594" w:rsidP="0009409A">
            <w:r w:rsidRPr="00C169E2">
              <w:rPr>
                <w:bCs/>
              </w:rPr>
              <w:t>Р</w:t>
            </w:r>
            <w:r w:rsidRPr="00C169E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абота с педагогами-психологами ОУ, ДОУ, УДО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C169E2" w:rsidRDefault="00704594" w:rsidP="0009409A">
            <w:r w:rsidRPr="00C169E2">
              <w:t>стр. 125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Варакосова Л.И.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Повышение ИКТ-компетентности педагогов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135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Бушукина И.В.</w:t>
            </w:r>
          </w:p>
          <w:p w:rsidR="00704594" w:rsidRPr="004B737B" w:rsidRDefault="00704594" w:rsidP="0009409A">
            <w:pPr>
              <w:jc w:val="both"/>
              <w:rPr>
                <w:bCs/>
              </w:rPr>
            </w:pPr>
            <w:r w:rsidRPr="004B737B">
              <w:rPr>
                <w:bCs/>
              </w:rPr>
              <w:t>Работа с заместителями заведующих, старшими воспитателями ДОУ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137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Гребенщикова О.Ю.</w:t>
            </w:r>
          </w:p>
          <w:p w:rsidR="00704594" w:rsidRPr="004B737B" w:rsidRDefault="00704594" w:rsidP="0009409A">
            <w:r w:rsidRPr="004B737B">
              <w:t>Работа с воспитателями ДОУ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141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Иванова Т.В.</w:t>
            </w:r>
          </w:p>
          <w:p w:rsidR="00704594" w:rsidRPr="004B737B" w:rsidRDefault="00704594" w:rsidP="0009409A">
            <w:r w:rsidRPr="004B737B">
              <w:t>Работа с воспитателями по изобразительной деятельности, физической культуре, музыкальными руководителями ДОУ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 xml:space="preserve">стр. </w:t>
            </w:r>
            <w:r>
              <w:t>148</w:t>
            </w:r>
          </w:p>
        </w:tc>
      </w:tr>
      <w:tr w:rsidR="00704594" w:rsidRPr="004B737B" w:rsidTr="0009409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04594" w:rsidRPr="004B737B" w:rsidRDefault="00704594" w:rsidP="0009409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072" w:type="dxa"/>
          </w:tcPr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rPr>
                <w:b/>
                <w:bCs/>
              </w:rPr>
              <w:t>Бутина О.В.</w:t>
            </w:r>
          </w:p>
          <w:p w:rsidR="00704594" w:rsidRPr="004B737B" w:rsidRDefault="00704594" w:rsidP="0009409A">
            <w:pPr>
              <w:jc w:val="both"/>
              <w:rPr>
                <w:b/>
                <w:bCs/>
              </w:rPr>
            </w:pPr>
            <w:r w:rsidRPr="004B737B">
              <w:t>Работа с педагогами дополнительного образования УДО, руководителей школьных музеев и музейных комнат ОУ и УДО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04594" w:rsidRPr="004B737B" w:rsidRDefault="00704594" w:rsidP="0009409A">
            <w:r w:rsidRPr="004B737B">
              <w:t>стр.</w:t>
            </w:r>
            <w:r>
              <w:t xml:space="preserve"> 151</w:t>
            </w:r>
          </w:p>
        </w:tc>
      </w:tr>
    </w:tbl>
    <w:p w:rsidR="00B61006" w:rsidRDefault="00B61006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0"/>
          <w:lang w:eastAsia="ru-RU"/>
        </w:rPr>
      </w:pPr>
      <w:r>
        <w:br w:type="page"/>
      </w:r>
    </w:p>
    <w:p w:rsidR="00AC4698" w:rsidRPr="00A337BD" w:rsidRDefault="006A4338" w:rsidP="00AC4698">
      <w:pPr>
        <w:pStyle w:val="a3"/>
      </w:pPr>
      <w:r w:rsidRPr="00A337BD">
        <w:lastRenderedPageBreak/>
        <w:t>О</w:t>
      </w:r>
      <w:r w:rsidR="00171F5D" w:rsidRPr="00A337BD">
        <w:t>тчёт</w:t>
      </w:r>
      <w:r w:rsidR="008F21BD">
        <w:t xml:space="preserve"> </w:t>
      </w:r>
      <w:r w:rsidRPr="00A337BD">
        <w:t>о</w:t>
      </w:r>
      <w:r w:rsidR="008F21BD">
        <w:t xml:space="preserve"> </w:t>
      </w:r>
      <w:r w:rsidRPr="00A337BD">
        <w:t>результатах</w:t>
      </w:r>
      <w:r w:rsidR="008F21BD">
        <w:t xml:space="preserve"> </w:t>
      </w:r>
      <w:r w:rsidRPr="00A337BD">
        <w:t>работы</w:t>
      </w:r>
      <w:r w:rsidR="008F21BD">
        <w:t xml:space="preserve"> </w:t>
      </w:r>
    </w:p>
    <w:p w:rsidR="00AC4698" w:rsidRPr="00A337BD" w:rsidRDefault="006A4338" w:rsidP="00AC4698">
      <w:pPr>
        <w:pStyle w:val="a3"/>
      </w:pPr>
      <w:r w:rsidRPr="00A337BD">
        <w:t>МБУ</w:t>
      </w:r>
      <w:r w:rsidR="008F21BD">
        <w:t xml:space="preserve"> </w:t>
      </w:r>
      <w:r w:rsidRPr="00A337BD">
        <w:t>«Курганский</w:t>
      </w:r>
      <w:r w:rsidR="008F21BD">
        <w:t xml:space="preserve"> </w:t>
      </w:r>
      <w:r w:rsidRPr="00A337BD">
        <w:t>городской</w:t>
      </w:r>
      <w:r w:rsidR="008F21BD">
        <w:t xml:space="preserve"> </w:t>
      </w:r>
      <w:r w:rsidRPr="00A337BD">
        <w:t>инновационно-методический</w:t>
      </w:r>
      <w:r w:rsidR="008F21BD">
        <w:t xml:space="preserve"> </w:t>
      </w:r>
      <w:r w:rsidRPr="00A337BD">
        <w:t>центр»</w:t>
      </w:r>
    </w:p>
    <w:p w:rsidR="006A4338" w:rsidRPr="00A337BD" w:rsidRDefault="006A4338" w:rsidP="00AC4698">
      <w:pPr>
        <w:pStyle w:val="a3"/>
      </w:pPr>
      <w:r w:rsidRPr="00A337BD">
        <w:rPr>
          <w:b w:val="0"/>
        </w:rPr>
        <w:t>(201</w:t>
      </w:r>
      <w:r w:rsidR="001D1EC3" w:rsidRPr="00A337BD">
        <w:rPr>
          <w:b w:val="0"/>
        </w:rPr>
        <w:t>6-2017</w:t>
      </w:r>
      <w:r w:rsidR="008F21BD">
        <w:rPr>
          <w:b w:val="0"/>
        </w:rPr>
        <w:t xml:space="preserve"> </w:t>
      </w:r>
      <w:r w:rsidRPr="00A337BD">
        <w:rPr>
          <w:b w:val="0"/>
        </w:rPr>
        <w:t>учебный</w:t>
      </w:r>
      <w:r w:rsidR="008F21BD">
        <w:rPr>
          <w:b w:val="0"/>
        </w:rPr>
        <w:t xml:space="preserve"> </w:t>
      </w:r>
      <w:r w:rsidRPr="00A337BD">
        <w:rPr>
          <w:b w:val="0"/>
        </w:rPr>
        <w:t>год)</w:t>
      </w:r>
    </w:p>
    <w:p w:rsidR="006A4338" w:rsidRPr="00A337BD" w:rsidRDefault="006A4338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6F79C3" w:rsidRPr="00A337BD" w:rsidRDefault="006F79C3" w:rsidP="006B1971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Профессиональное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развитие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кадров</w:t>
      </w:r>
    </w:p>
    <w:p w:rsidR="006F79C3" w:rsidRPr="00A337BD" w:rsidRDefault="006F79C3" w:rsidP="006B1971">
      <w:pPr>
        <w:pStyle w:val="af3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F79C3" w:rsidRPr="00A337BD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337BD">
        <w:rPr>
          <w:rFonts w:ascii="Times New Roman" w:hAnsi="Times New Roman"/>
          <w:i/>
          <w:sz w:val="24"/>
          <w:szCs w:val="24"/>
        </w:rPr>
        <w:t>Голубкова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А.Н.,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заместитель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директора</w:t>
      </w:r>
    </w:p>
    <w:p w:rsidR="006F79C3" w:rsidRPr="00A337BD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337BD">
        <w:rPr>
          <w:rFonts w:ascii="Times New Roman" w:hAnsi="Times New Roman"/>
          <w:i/>
          <w:sz w:val="24"/>
          <w:szCs w:val="24"/>
        </w:rPr>
        <w:t>по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учебно-методической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работе</w:t>
      </w:r>
    </w:p>
    <w:p w:rsidR="006F79C3" w:rsidRPr="006B1971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10"/>
          <w:szCs w:val="10"/>
        </w:rPr>
      </w:pPr>
    </w:p>
    <w:p w:rsidR="006F79C3" w:rsidRPr="00A337BD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Для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хорошего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образования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недостаточно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только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комфортных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зданий.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6F79C3" w:rsidRPr="00A337BD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Нужна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профессиональная,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мотивированная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работа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учителя,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6F79C3" w:rsidRPr="00A337BD" w:rsidRDefault="006F79C3" w:rsidP="006B1971">
      <w:pPr>
        <w:pStyle w:val="af3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прорывные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новые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обучающие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8"/>
          <w:szCs w:val="28"/>
          <w:shd w:val="clear" w:color="auto" w:fill="FFFFFF"/>
        </w:rPr>
        <w:t>технологии…</w:t>
      </w:r>
      <w:r w:rsidR="008F21B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6F79C3" w:rsidRPr="00A337BD" w:rsidRDefault="006F79C3" w:rsidP="006B1971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A337BD">
        <w:rPr>
          <w:i/>
          <w:sz w:val="28"/>
          <w:szCs w:val="28"/>
          <w:shd w:val="clear" w:color="auto" w:fill="FFFFFF"/>
        </w:rPr>
        <w:t>В.</w:t>
      </w:r>
      <w:r w:rsidR="008F21BD">
        <w:rPr>
          <w:i/>
          <w:sz w:val="28"/>
          <w:szCs w:val="28"/>
          <w:shd w:val="clear" w:color="auto" w:fill="FFFFFF"/>
        </w:rPr>
        <w:t xml:space="preserve"> </w:t>
      </w:r>
      <w:r w:rsidRPr="00A337BD">
        <w:rPr>
          <w:i/>
          <w:sz w:val="28"/>
          <w:szCs w:val="28"/>
          <w:shd w:val="clear" w:color="auto" w:fill="FFFFFF"/>
        </w:rPr>
        <w:t>В.</w:t>
      </w:r>
      <w:r w:rsidR="008F21BD">
        <w:rPr>
          <w:i/>
          <w:sz w:val="28"/>
          <w:szCs w:val="28"/>
          <w:shd w:val="clear" w:color="auto" w:fill="FFFFFF"/>
        </w:rPr>
        <w:t xml:space="preserve"> </w:t>
      </w:r>
      <w:r w:rsidRPr="00A337BD">
        <w:rPr>
          <w:i/>
          <w:sz w:val="28"/>
          <w:szCs w:val="28"/>
          <w:shd w:val="clear" w:color="auto" w:fill="FFFFFF"/>
        </w:rPr>
        <w:t>Путин</w:t>
      </w:r>
    </w:p>
    <w:p w:rsidR="006F79C3" w:rsidRPr="00A337BD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последние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годы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профессиональный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рост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стал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одной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самых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актуальных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тем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нашей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стране.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смену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прежнему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стилю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деятельности,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когда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хватало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одного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вузовского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приходит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новый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жизненный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стандарт: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«Образование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всех,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через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всю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жизнь».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Приоритетными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становятся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задачи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профессионального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развития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кадров.</w:t>
      </w:r>
      <w:r w:rsidR="008F21BD">
        <w:rPr>
          <w:rFonts w:ascii="Times New Roman" w:hAnsi="Times New Roman"/>
          <w:sz w:val="28"/>
          <w:szCs w:val="28"/>
        </w:rPr>
        <w:t xml:space="preserve"> </w:t>
      </w:r>
    </w:p>
    <w:p w:rsidR="006F79C3" w:rsidRPr="00A337BD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Анализ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кадрового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состава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муниципальной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системы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проводится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итогам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сверки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кадров.</w:t>
      </w:r>
      <w:r w:rsidR="008F21BD">
        <w:rPr>
          <w:rFonts w:ascii="Times New Roman" w:hAnsi="Times New Roman"/>
          <w:color w:val="800080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данным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сверки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начало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учебного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Кургане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функционировали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47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общеобразовательных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(ОУ),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71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дошкольное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(ДОУ),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дошкольных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групп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базе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20,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51,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58,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63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8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дополнительного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(УДО).</w:t>
      </w:r>
    </w:p>
    <w:p w:rsidR="006F79C3" w:rsidRPr="00A337BD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городе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населением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более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325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тысяч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учреждениях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работает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5091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(5042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чел.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прошлом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учебном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году)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педагог.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видно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5708">
        <w:rPr>
          <w:rFonts w:ascii="Times New Roman" w:hAnsi="Times New Roman"/>
          <w:sz w:val="28"/>
          <w:szCs w:val="28"/>
          <w:shd w:val="clear" w:color="auto" w:fill="FFFFFF"/>
        </w:rPr>
        <w:t>представленной</w:t>
      </w:r>
      <w:r w:rsidR="008F21BD" w:rsidRPr="007F57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5708">
        <w:rPr>
          <w:rFonts w:ascii="Times New Roman" w:hAnsi="Times New Roman"/>
          <w:sz w:val="28"/>
          <w:szCs w:val="28"/>
          <w:shd w:val="clear" w:color="auto" w:fill="FFFFFF"/>
        </w:rPr>
        <w:t>диаграммы</w:t>
      </w:r>
      <w:r w:rsidR="00BA45D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три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общее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количество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ОУ,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ДОУ,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увеличилось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2,9%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(147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чел.).</w:t>
      </w:r>
    </w:p>
    <w:p w:rsidR="006F79C3" w:rsidRPr="00A337BD" w:rsidRDefault="006B1971" w:rsidP="006B197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4335" cy="2275205"/>
            <wp:effectExtent l="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F79C3" w:rsidRPr="00A337BD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212090</wp:posOffset>
            </wp:positionV>
            <wp:extent cx="3076575" cy="2110740"/>
            <wp:effectExtent l="0" t="0" r="0" b="0"/>
            <wp:wrapSquare wrapText="right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2197" t="-7214" r="-8723" b="-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C3" w:rsidRPr="00A337BD" w:rsidRDefault="006F79C3" w:rsidP="006B1971">
      <w:pPr>
        <w:pStyle w:val="af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Педагоги-женщины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составляют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94,4%,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мужчины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5,6%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общего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количества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работающих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педагогических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руководящих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работников.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Средний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возраст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составляет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43,5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года: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школах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45,7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лет,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детских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садах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42,3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года,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учреждениях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дополнительного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42,5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года.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возрасте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педагогами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работают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человек,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них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стажем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3-х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7,6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%.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величилась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возрасте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лет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28,6%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29,4%.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4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bCs/>
          <w:color w:val="000000"/>
          <w:sz w:val="28"/>
          <w:szCs w:val="28"/>
        </w:rPr>
        <w:t>увеличилась</w:t>
      </w:r>
      <w:r w:rsidR="008F2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F2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bCs/>
          <w:color w:val="000000"/>
          <w:sz w:val="28"/>
          <w:szCs w:val="28"/>
        </w:rPr>
        <w:t>доля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пенсионного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учреждениях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сравнении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прошлым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годом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21,2%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году</w:t>
      </w:r>
      <w:r w:rsidR="00BA4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20%).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Статистические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данные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BA45D6">
        <w:rPr>
          <w:rFonts w:ascii="Times New Roman" w:hAnsi="Times New Roman"/>
          <w:sz w:val="28"/>
          <w:szCs w:val="28"/>
        </w:rPr>
        <w:t>свидетельствую</w:t>
      </w:r>
      <w:r w:rsidRPr="006B1971">
        <w:rPr>
          <w:rFonts w:ascii="Times New Roman" w:hAnsi="Times New Roman"/>
          <w:sz w:val="28"/>
          <w:szCs w:val="28"/>
        </w:rPr>
        <w:t>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том,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проявляется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егативная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тенденция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старения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педагогического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состава.</w:t>
      </w:r>
      <w:r w:rsidR="008F21BD">
        <w:rPr>
          <w:rFonts w:ascii="Times New Roman" w:hAnsi="Times New Roman"/>
          <w:sz w:val="28"/>
          <w:szCs w:val="28"/>
        </w:rPr>
        <w:t xml:space="preserve"> 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Об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свидетельствует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образование.</w:t>
      </w:r>
      <w:r w:rsidR="008F21BD">
        <w:rPr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Наблюдается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рост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уровня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образования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педагогов.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За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три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года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количество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педагогов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с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высшим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образованием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увеличилось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3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%,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высшее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3671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чел.</w:t>
      </w:r>
      <w:r w:rsidR="00BA45D6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72,1%.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rStyle w:val="apple-style-span"/>
          <w:sz w:val="28"/>
          <w:szCs w:val="28"/>
        </w:rPr>
        <w:t>Доля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аттестованных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педагогов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-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82,7%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(81,8%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-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в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прошлом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году),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из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них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73,7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%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(67,2%)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аттестованы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на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высшую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и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первую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квалификационные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категории.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sz w:val="28"/>
          <w:szCs w:val="28"/>
        </w:rPr>
        <w:t>1012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награды,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19,9%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(20,6%</w:t>
      </w:r>
      <w:r w:rsidR="00BA45D6">
        <w:rPr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-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в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прошлом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году</w:t>
      </w:r>
      <w:r w:rsidRPr="006B1971">
        <w:rPr>
          <w:sz w:val="28"/>
          <w:szCs w:val="28"/>
        </w:rPr>
        <w:t>).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971">
        <w:rPr>
          <w:rFonts w:ascii="Times New Roman" w:hAnsi="Times New Roman"/>
          <w:sz w:val="28"/>
          <w:szCs w:val="28"/>
          <w:lang w:eastAsia="ru-RU"/>
        </w:rPr>
        <w:t>В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ФГОСОО,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подготовки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к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введению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профессиональных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стандартов,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качества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важным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вопрос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оптимального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выбора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содержания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и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форм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методической</w:t>
      </w:r>
      <w:r w:rsidR="008F2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  <w:lang w:eastAsia="ru-RU"/>
        </w:rPr>
        <w:t>работы.</w:t>
      </w:r>
    </w:p>
    <w:p w:rsidR="006F79C3" w:rsidRPr="006B1971" w:rsidRDefault="00A337BD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М</w:t>
      </w:r>
      <w:r w:rsidR="006F79C3" w:rsidRPr="006B1971">
        <w:rPr>
          <w:rFonts w:ascii="Times New Roman" w:hAnsi="Times New Roman"/>
          <w:sz w:val="28"/>
          <w:szCs w:val="28"/>
        </w:rPr>
        <w:t>етодическая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работа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руководящими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педагогическими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работниками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осуществлялась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основании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приказа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Департамента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социальной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политики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Администрации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города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Кургана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336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от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сентября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2016г.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«О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структуре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методической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работы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повышении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квалификации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работников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2016-2017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учебном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году»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изменениями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от</w:t>
      </w:r>
      <w:r w:rsidR="00BA45D6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15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сентября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2016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г.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6F79C3" w:rsidRPr="006B1971">
        <w:rPr>
          <w:rFonts w:ascii="Times New Roman" w:hAnsi="Times New Roman"/>
          <w:sz w:val="28"/>
          <w:szCs w:val="28"/>
        </w:rPr>
        <w:t>353.</w:t>
      </w:r>
      <w:r w:rsidR="008F21BD">
        <w:rPr>
          <w:rFonts w:ascii="Times New Roman" w:hAnsi="Times New Roman"/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течение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учебного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функционировали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городской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экспертный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совет,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редакционно-издательский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совет,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9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советов,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10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консультационных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пунктов,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школ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начинающих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руководителей,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школы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правовых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знаний,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школа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классного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руководителя,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школа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младших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воспитателей,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клуба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наставников,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19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объединений,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творческих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проблемных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группы,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18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постоянно-действующих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семинаров,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федеральных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инновационных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площадок,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41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инновационная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площадка,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70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являются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участниками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39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областных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инновационных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проектов.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Действующая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структура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службы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направлена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создание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условий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организационной,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информационной,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поддержки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руководящих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кадров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соответствии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федерально-региональными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приоритетными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направлениями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развития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потребностями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особенностями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состояния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развития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системы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образования.</w:t>
      </w:r>
      <w:r w:rsidR="008F21BD">
        <w:rPr>
          <w:rFonts w:ascii="Times New Roman" w:hAnsi="Times New Roman"/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служба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работала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«Профессиональная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фактор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введения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Методологической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системно-деятельностный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подход,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обусловливает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требования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предполагает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активных,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интерактивных,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практико-ориентированных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отчетный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период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организовано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4483человека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(14512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человекопосещений).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Охват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составил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88%.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актуальных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компетенций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наряду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традиционными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использовались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семинары-практикумы,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семинары-тренинги,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круглые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столы,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панельная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дискуссия,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мастер-классы,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мастерские,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психологические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гостиные,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балинтовские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группы,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группа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экскурсии,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наставничество,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помощь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интернет-ресурсов.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1164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дистанционных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(вебинарах)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ИРОСТ.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Наиболее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актуальными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межкурсовой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период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были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связанные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введением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профильного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профориентационной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управлением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работой,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ОГЭ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ЕГЭ,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спецификой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теорией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преподавания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предметов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др.</w:t>
      </w:r>
    </w:p>
    <w:p w:rsidR="006F79C3" w:rsidRPr="006B1971" w:rsidRDefault="006F79C3" w:rsidP="006B1971">
      <w:pPr>
        <w:ind w:firstLine="709"/>
        <w:jc w:val="both"/>
        <w:rPr>
          <w:color w:val="000000"/>
          <w:sz w:val="28"/>
          <w:szCs w:val="28"/>
        </w:rPr>
      </w:pPr>
      <w:r w:rsidRPr="006B1971">
        <w:rPr>
          <w:sz w:val="28"/>
          <w:szCs w:val="28"/>
        </w:rPr>
        <w:t>Своевременная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введению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профессионального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стандарта</w:t>
      </w:r>
      <w:r w:rsidR="008F21BD">
        <w:rPr>
          <w:color w:val="000000"/>
          <w:sz w:val="28"/>
          <w:szCs w:val="28"/>
        </w:rPr>
        <w:t xml:space="preserve"> </w:t>
      </w:r>
      <w:r w:rsidR="00D46158">
        <w:rPr>
          <w:color w:val="000000"/>
          <w:sz w:val="28"/>
          <w:szCs w:val="28"/>
        </w:rPr>
        <w:t xml:space="preserve">- </w:t>
      </w:r>
      <w:r w:rsidRPr="006B1971">
        <w:rPr>
          <w:color w:val="000000"/>
          <w:sz w:val="28"/>
          <w:szCs w:val="28"/>
        </w:rPr>
        <w:t>одна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из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приоритетных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задач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муниципальной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институциональных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методических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служб.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оценки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степени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соответствия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требованиям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выявления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квалификационных</w:t>
      </w:r>
      <w:r w:rsidR="008F21BD">
        <w:rPr>
          <w:sz w:val="28"/>
          <w:szCs w:val="28"/>
        </w:rPr>
        <w:t xml:space="preserve"> </w:t>
      </w:r>
      <w:r w:rsidR="00D46158">
        <w:rPr>
          <w:sz w:val="28"/>
          <w:szCs w:val="28"/>
        </w:rPr>
        <w:t>дефицитов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августе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анкетирование,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1004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Сравнивая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диагностики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2016г.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2014г.,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можно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сделать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вывод,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сохранилась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потребность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помощи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оценке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метапредметных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компетенций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обучающихся,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интерактивных,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использовании</w:t>
      </w:r>
      <w:r w:rsidR="008F21BD">
        <w:rPr>
          <w:sz w:val="28"/>
          <w:szCs w:val="28"/>
        </w:rPr>
        <w:t xml:space="preserve"> </w:t>
      </w:r>
      <w:r w:rsidR="00D46158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занятии,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внеурочной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навыков,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связанных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информационно-коммуникационными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технологиями</w:t>
      </w:r>
      <w:r w:rsidRPr="006B1971">
        <w:rPr>
          <w:bCs/>
          <w:sz w:val="28"/>
          <w:szCs w:val="28"/>
        </w:rPr>
        <w:t>.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Наибольшую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проблему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у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педагогов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вызывает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организация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обучения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детей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ОВЗ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совместно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нормативно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развивающимися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сверстниками.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каждым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годом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численность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обучающихся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данной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категории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увеличивается,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количество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специализированных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классов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групп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уменьшается.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Профстандарт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обязывает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всех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педагогических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работников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владеть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специальными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компетенциями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области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инклюзивного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образования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детей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ОВЗ.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Анкетирование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показало,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что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испытывают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затруднения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разработке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индивидуального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ребенка,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применении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психолого-педагогических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необходимых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адресной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различными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контингентами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обучающихся.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задачей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психолого-педагогического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режиме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инклюзии</w:t>
      </w:r>
      <w:r w:rsidR="008F21BD">
        <w:rPr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текущем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учебном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году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проведены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методические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мероприятия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помощь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учителям,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воспитателям,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учителям-логопедам,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педагогам-психологам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разработке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а</w:t>
      </w:r>
      <w:r w:rsidRPr="006B1971">
        <w:rPr>
          <w:sz w:val="28"/>
          <w:szCs w:val="28"/>
        </w:rPr>
        <w:t>даптированной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ОВЗ,</w:t>
      </w:r>
      <w:r w:rsidR="008F21BD">
        <w:rPr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специальной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индивидуальной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программы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развития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учащегося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ОВЗ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процессе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реализации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ФГОС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НОО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обучающихся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ОВЗ,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реализации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части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адаптированной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образовательной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программы,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формируемой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участниками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образовательной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деятельности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режимных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моментах,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организации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работы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детьми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аутистическим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спектром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расстройств,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использованию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современных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технологий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логопедической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работе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др.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целях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пропедевтики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</w:t>
      </w:r>
      <w:r w:rsidRPr="006B1971">
        <w:rPr>
          <w:sz w:val="28"/>
          <w:szCs w:val="28"/>
        </w:rPr>
        <w:t>роведены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«Реализация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заместителей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директоров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УВР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НШ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будут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классах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2017-2018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уч.году,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спецкурс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</w:t>
      </w:r>
      <w:r w:rsidRPr="006B1971">
        <w:rPr>
          <w:bCs/>
          <w:sz w:val="28"/>
          <w:szCs w:val="28"/>
        </w:rPr>
        <w:t>Включение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детей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ОВЗ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детей-инвалидов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инклюзивные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формы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воспитания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ДОУ</w:t>
      </w:r>
      <w:r w:rsidRPr="006B1971">
        <w:rPr>
          <w:sz w:val="28"/>
          <w:szCs w:val="28"/>
        </w:rPr>
        <w:t>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«Нейропсихологический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подход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мелко-моторного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праксиса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др.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действовала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«Группа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разрешению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затруднений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воспитателей,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работающих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детьми-инвалидами»,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«ВКонтакте»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страница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«Другой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ребенок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другой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взгляд».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Работали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муниципальная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опорная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площадка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на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базе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школы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№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39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«Комплексное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сопровождение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детей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ОВЗ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условиях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образовательной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организации»,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постоянно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действующий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семинар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(ДОУ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№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111)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«Развитие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коммуникативных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компетенций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дошкольников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через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различные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формы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виды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деятельности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условиях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ДОУ»,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консультпункт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«Организация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профилактической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логопедической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работы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на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основе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взаимодействия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ДОУ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семьи»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(ДОУ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№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128).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На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педагогическом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марафоне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педагоги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ОУ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ДОУ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представили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опыт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работы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по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теме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«Современные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тенденции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образовательной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деятельности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детьми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ОВЗ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условиях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реализации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ФГОС».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декабре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начата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сетевого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«Развитие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потенциала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инклюзивного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регионе»,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разработка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модели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непрерывного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специалистов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инклюзивного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этапе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где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(«Подготовка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ЕГЭ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ОГЭ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ОВЗ»),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комбинированного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вида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(«Речевое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возраста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речевое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общение»).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Образовательным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учреждениям</w:t>
      </w:r>
      <w:r w:rsidR="008F21BD">
        <w:rPr>
          <w:rFonts w:eastAsia="Times New Roman"/>
          <w:sz w:val="28"/>
          <w:szCs w:val="28"/>
        </w:rPr>
        <w:t xml:space="preserve"> </w:t>
      </w:r>
      <w:r w:rsidRPr="006B1971">
        <w:rPr>
          <w:rFonts w:eastAsia="Times New Roman"/>
          <w:sz w:val="28"/>
          <w:szCs w:val="28"/>
        </w:rPr>
        <w:t>необходимо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использовать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имеющиеся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ресурсы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муниципальной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методической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службы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для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профессионального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развития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межкурсовой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период.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rFonts w:eastAsia="Times New Roman"/>
          <w:sz w:val="28"/>
          <w:szCs w:val="28"/>
          <w:lang w:eastAsia="ru-RU"/>
        </w:rPr>
        <w:t>Оценка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и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развитие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профессиональной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компетентности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учителя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на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разных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этапах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его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профессиональной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карьеры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является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одним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из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важнейших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направлений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государственной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политики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в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области</w:t>
      </w:r>
      <w:r w:rsidR="008F21BD">
        <w:rPr>
          <w:rFonts w:eastAsia="Times New Roman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sz w:val="28"/>
          <w:szCs w:val="28"/>
          <w:lang w:eastAsia="ru-RU"/>
        </w:rPr>
        <w:t>образования.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апреле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-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мае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lastRenderedPageBreak/>
        <w:t>2016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года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Федеральная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служба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надзору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сфере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проводила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исследование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компетенций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русского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языка,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литературы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математики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субъектах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Российской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Федерации.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сентябре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анализ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исследовании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229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показали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низкий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выполнения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блока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исследования,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связанного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оценочным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компонентом.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Наибольшие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затруднения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вызвало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</w:t>
      </w:r>
      <w:r w:rsidRPr="006B1971">
        <w:rPr>
          <w:sz w:val="28"/>
          <w:szCs w:val="28"/>
          <w:shd w:val="clear" w:color="auto" w:fill="FFFFFF"/>
        </w:rPr>
        <w:t>мение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оценивать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ответы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решения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обучающихся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соответствии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стандартизированными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критериями</w:t>
      </w:r>
      <w:r w:rsidRPr="006B1971">
        <w:rPr>
          <w:sz w:val="28"/>
          <w:szCs w:val="28"/>
        </w:rPr>
        <w:t>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необходимо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контрольно-оценочной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корректировки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проблемных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зон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компетенциях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ind w:firstLine="709"/>
        <w:jc w:val="both"/>
        <w:rPr>
          <w:color w:val="000000"/>
          <w:sz w:val="28"/>
          <w:szCs w:val="28"/>
        </w:rPr>
      </w:pP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сентябре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2015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года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рамках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регионального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проекта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«Ступени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роста»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был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дан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старт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региональному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движению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самообучающихся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организаций.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73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учреждения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муниципальной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системы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образования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заявили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себя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качестве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самообучающейся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организации.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Исходя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из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современных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требований,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можно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определить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основные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пути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развития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профессиональной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компетентности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педагога: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работа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профессиональных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объединениях,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инновационная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деятельность,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освоение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новых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педагогических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технологий;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активное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участие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педагогических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конкурсах,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мастер-классах,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форумах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фестивалях;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обобщение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собственного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педагогического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опыта.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один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из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перечисленных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способов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будет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эффективным,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если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педагог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сам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осознает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необходимости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повышения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собственной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профессиональной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компетентности.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Этим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актуальность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организационно-методических,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мотивационных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обеспечивающих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приближенного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требованиям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</w:t>
      </w:r>
      <w:r w:rsidRPr="006B1971">
        <w:rPr>
          <w:color w:val="000000"/>
          <w:sz w:val="28"/>
          <w:szCs w:val="28"/>
        </w:rPr>
        <w:t>.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учреждениях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необходимо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сформировать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систему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мероприятий,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направленных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внутриорганизационное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повышение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квалификации,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адресную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помощь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педагогам,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используя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кадровый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потенциал,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как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самой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организации,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так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муниципальные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методические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ресурсы.</w:t>
      </w:r>
    </w:p>
    <w:p w:rsidR="006F79C3" w:rsidRPr="006B1971" w:rsidRDefault="006F79C3" w:rsidP="006B1971">
      <w:pPr>
        <w:ind w:firstLine="709"/>
        <w:jc w:val="both"/>
        <w:rPr>
          <w:bCs/>
          <w:sz w:val="28"/>
          <w:szCs w:val="28"/>
        </w:rPr>
      </w:pPr>
      <w:r w:rsidRPr="006B1971">
        <w:rPr>
          <w:sz w:val="28"/>
          <w:szCs w:val="28"/>
        </w:rPr>
        <w:t>Качество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главная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задача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показателей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критериев,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утвержденных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приказом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Департамента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ноября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1686,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список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отнесенных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организациям,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показывающим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стабильно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низкие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результаты.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Двенадцать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перечень.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приказом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директора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Департамента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политики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Администрации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08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июня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2016г.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№237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утвержден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Комплекс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получения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стабильно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низкими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результатами.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Комплекса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сетевого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ресурса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лучших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слабоуспевающими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учащимися,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обсуждения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проблем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февраля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апреля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интернет-конференция.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сайте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МБУ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"Курганский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инновационно-методический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центр"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размещены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рекомендации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преодолению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неуспешности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текстовые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видеоматериалы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заявленной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проблеме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двенадцати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19,36,38,39.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просмотров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конец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составило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3160.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методистами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семинары-практикумы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профилактике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неуспешности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внеурочное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предметниками,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заместителями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директора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УВР,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НМР,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педагогами-психологами.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№5,7,19,22,24,38,43,47,49,59.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условиях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реализации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ФГОС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возросли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требования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уровню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профессионализма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руководителя.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вопросам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ФГОС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организовано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128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мероприятий: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практические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занятия,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презентации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опыта,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мастер-классы,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открытые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просмотры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уроков,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занятий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формированию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универсальных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учебных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действий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(предпосылок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УУД).</w:t>
      </w:r>
    </w:p>
    <w:p w:rsidR="006F79C3" w:rsidRPr="006B1971" w:rsidRDefault="006F79C3" w:rsidP="006B1971">
      <w:pPr>
        <w:pStyle w:val="af3"/>
        <w:ind w:firstLine="709"/>
        <w:jc w:val="both"/>
        <w:rPr>
          <w:rStyle w:val="FontStyle11"/>
          <w:spacing w:val="0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Проведен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мониторинг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готовности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педагогических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кадров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введению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ФГОСООО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5-7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классах.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Доля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учителей,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приступающих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работе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по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ФГОС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основного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общего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образования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и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прошедших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курсовую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подготовку,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5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классе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составляет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97,6%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(по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области-96%),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6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классе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–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97,2%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(по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области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-96%),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7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классе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–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96,9%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(по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области-96%).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Стопроцентная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готовность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5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классах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35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ОУ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из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44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общеобразовательных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учреждений,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6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классах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–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36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ОУ,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в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7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классах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только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29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="00A337BD" w:rsidRPr="006B1971">
        <w:rPr>
          <w:rStyle w:val="FontStyle11"/>
          <w:spacing w:val="0"/>
          <w:sz w:val="28"/>
          <w:szCs w:val="28"/>
        </w:rPr>
        <w:t>общеобразовательных</w:t>
      </w:r>
      <w:r w:rsidR="008F21BD">
        <w:rPr>
          <w:rStyle w:val="FontStyle11"/>
          <w:spacing w:val="0"/>
          <w:sz w:val="28"/>
          <w:szCs w:val="28"/>
        </w:rPr>
        <w:t xml:space="preserve"> </w:t>
      </w:r>
      <w:r w:rsidRPr="006B1971">
        <w:rPr>
          <w:rStyle w:val="FontStyle11"/>
          <w:spacing w:val="0"/>
          <w:sz w:val="28"/>
          <w:szCs w:val="28"/>
        </w:rPr>
        <w:t>учреждений.</w:t>
      </w:r>
      <w:r w:rsidR="008F21BD">
        <w:rPr>
          <w:rStyle w:val="FontStyle11"/>
          <w:spacing w:val="0"/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1971">
        <w:rPr>
          <w:sz w:val="28"/>
          <w:szCs w:val="28"/>
          <w:shd w:val="clear" w:color="auto" w:fill="FAFBFB"/>
        </w:rPr>
        <w:t>Качество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образования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определяется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компетентностью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учителя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в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его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профессиональной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деятельности</w:t>
      </w:r>
      <w:r w:rsidRPr="006B1971">
        <w:rPr>
          <w:color w:val="000000"/>
          <w:sz w:val="28"/>
          <w:szCs w:val="28"/>
          <w:shd w:val="clear" w:color="auto" w:fill="FFFFFF"/>
        </w:rPr>
        <w:t>.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методических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объединениях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учителя-предметники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анализируют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результаты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государственной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итоговой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аттестации,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разбирают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экзаменационные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работы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ЕГЭ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предмету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последующей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фиксацией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возникающих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выполнении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заданий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трудностей;</w:t>
      </w:r>
      <w:r w:rsidR="008F21BD">
        <w:rPr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проводят</w:t>
      </w:r>
      <w:r w:rsidR="008F21BD">
        <w:rPr>
          <w:color w:val="4D4D4D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практикумы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с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целью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прогнозирования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предупреждения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возможных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ошибок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учащихся,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определения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методических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приемов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по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предупреждению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этих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ошибок</w:t>
      </w:r>
      <w:r w:rsidRPr="006B1971">
        <w:rPr>
          <w:color w:val="000000"/>
          <w:sz w:val="28"/>
          <w:szCs w:val="28"/>
          <w:shd w:val="clear" w:color="auto" w:fill="FFFFFF"/>
        </w:rPr>
        <w:t>,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знакомятся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изменениями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кодификаторах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ОГЭ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ЕГЭ,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новинками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литературы,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обмениваются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итоговой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аттестации.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Обобщен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опыт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работы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ОУ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№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12,19,22,26,27,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31,47,50.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психологической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готовности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ГИА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был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педагогом-психологом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47.</w:t>
      </w:r>
      <w:r w:rsidR="008F21BD">
        <w:rPr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Все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образовательные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учреждения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получили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сборник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материалов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«Психологическое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ГИА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9,11».</w:t>
      </w:r>
      <w:r w:rsidR="008F21BD">
        <w:rPr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образовательных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учреждениях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особого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внимания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требует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разработка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индивидуальных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маршрутов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непрерывного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профессионального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развития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педагогов,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имеющих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затруднения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подготовке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учащихся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к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ГИА.</w:t>
      </w:r>
    </w:p>
    <w:p w:rsidR="006F79C3" w:rsidRPr="006B1971" w:rsidRDefault="006F79C3" w:rsidP="006B1971">
      <w:pPr>
        <w:shd w:val="clear" w:color="auto" w:fill="FFFFFF"/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А</w:t>
      </w:r>
      <w:r w:rsidRPr="006B1971">
        <w:rPr>
          <w:color w:val="000000"/>
          <w:sz w:val="28"/>
          <w:szCs w:val="28"/>
          <w:shd w:val="clear" w:color="auto" w:fill="FFFFFF"/>
        </w:rPr>
        <w:t>ктуальной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является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проблема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послевузовской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подготовки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компетентного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педагога</w:t>
      </w:r>
      <w:r w:rsidRPr="006B1971">
        <w:rPr>
          <w:sz w:val="28"/>
          <w:szCs w:val="28"/>
          <w:shd w:val="clear" w:color="auto" w:fill="FFFFFF"/>
        </w:rPr>
        <w:t>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Возникает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противоречие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между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теоретической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подготовкой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начинающего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педагога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и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его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практической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готовностью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педагогической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деятельности.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В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условиях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реализации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ФГОС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эта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проблема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становится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особенно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lastRenderedPageBreak/>
        <w:t>значимой,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так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как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требования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повышению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профессиональной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компетентности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каждого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специалиста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  <w:shd w:val="clear" w:color="auto" w:fill="FAFBFB"/>
        </w:rPr>
        <w:t>возрастают.</w:t>
      </w:r>
      <w:r w:rsidR="008F21BD">
        <w:rPr>
          <w:sz w:val="28"/>
          <w:szCs w:val="28"/>
          <w:shd w:val="clear" w:color="auto" w:fill="FAFBFB"/>
        </w:rPr>
        <w:t xml:space="preserve"> </w:t>
      </w:r>
      <w:r w:rsidRPr="006B1971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молодыми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специалистами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приоритетных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инновационно-методического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центра.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shd w:val="clear" w:color="auto" w:fill="FFFFFF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выполняющих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функции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психологического,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методического,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молодых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начинающего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воспитателя,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педагога-психолога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клуб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добровольного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наставника,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молодого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клуб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«Молодой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«ВКонтакте».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Традиционно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проходит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встреча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молодых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специалистов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членами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клуба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"Бумеранг",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входят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победители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«Учитель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360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молодых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посещали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начинающих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специалистов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период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адаптации,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профессионального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развития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свой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опыт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представили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педагоги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ОУ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№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5,12,30,40,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ДОУ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№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4,10,18,20,34,39,57,106,111,130,131.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sz w:val="28"/>
          <w:szCs w:val="28"/>
        </w:rPr>
        <w:t>Р</w:t>
      </w:r>
      <w:r w:rsidRPr="006B1971">
        <w:rPr>
          <w:color w:val="000000"/>
          <w:sz w:val="28"/>
          <w:szCs w:val="28"/>
          <w:shd w:val="clear" w:color="auto" w:fill="FFFFFF"/>
        </w:rPr>
        <w:t>абота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с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молодыми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специалистами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требует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большего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внимания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со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стороны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руководителей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образовательных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учреждений.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Необходимо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возродить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институт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наставничества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в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каждой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образовательной</w:t>
      </w:r>
      <w:r w:rsidR="008F21BD">
        <w:rPr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color w:val="000000"/>
          <w:sz w:val="28"/>
          <w:szCs w:val="28"/>
          <w:shd w:val="clear" w:color="auto" w:fill="FFFFFF"/>
        </w:rPr>
        <w:t>организации.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shd w:val="clear" w:color="auto" w:fill="FFFFFF"/>
        <w:ind w:firstLine="709"/>
        <w:jc w:val="both"/>
        <w:rPr>
          <w:sz w:val="28"/>
          <w:szCs w:val="28"/>
        </w:rPr>
      </w:pPr>
      <w:r w:rsidRPr="006B1971">
        <w:rPr>
          <w:rFonts w:eastAsia="Times New Roman"/>
          <w:kern w:val="0"/>
          <w:sz w:val="28"/>
          <w:szCs w:val="28"/>
          <w:lang w:eastAsia="ru-RU"/>
        </w:rPr>
        <w:t>Молодые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педагоги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имеют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возможность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принять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участие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в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конкурсном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rFonts w:eastAsia="Times New Roman"/>
          <w:kern w:val="0"/>
          <w:sz w:val="28"/>
          <w:szCs w:val="28"/>
          <w:lang w:eastAsia="ru-RU"/>
        </w:rPr>
        <w:t>движении.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фестивалей,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339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города.</w:t>
      </w:r>
      <w:r w:rsidR="008F21B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1971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служба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движения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Победителями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конкурса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6B1971">
        <w:rPr>
          <w:sz w:val="28"/>
          <w:szCs w:val="28"/>
        </w:rPr>
        <w:t>лучших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  <w:shd w:val="clear" w:color="auto" w:fill="FFFFFF"/>
        </w:rPr>
        <w:t>национального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«Образование»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5,19,31,32,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победители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«Учитель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номинациях: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Максимовских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Н.В.-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«Учитель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–2011»,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Сечко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А.В.-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«Учитель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–2006»,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Корюкина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Н.А.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«Классный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2013»,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Иванова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И.А.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«Классный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2004».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2006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годы)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отбора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нашего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вошли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список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лучших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России.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«Учитель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года»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даёт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профессиональному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росту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</w:t>
      </w:r>
      <w:r w:rsidRPr="006B1971">
        <w:rPr>
          <w:rFonts w:ascii="Times New Roman" w:hAnsi="Times New Roman"/>
          <w:sz w:val="28"/>
          <w:szCs w:val="28"/>
        </w:rPr>
        <w:t>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Анализ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собственного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педагогического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опыта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активизирует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профессиональное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саморазвитие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  <w:shd w:val="clear" w:color="auto" w:fill="FFFFFF"/>
        </w:rPr>
        <w:t>педагога.</w:t>
      </w:r>
      <w:r w:rsidR="008F2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2017»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приняли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33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педагога.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Одной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задач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является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рефлексия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осмысление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собственной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деятельности.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данном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направлении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эссе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–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учитель»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является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индикатором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сформированности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рефлексивной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культуры.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Этап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«Творческая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лаборатория»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оказал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методическую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педагогов,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позволил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соотнести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педагогическую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практику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теоретическими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положениями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педагогической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науки.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Показателем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профессионализма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конкурсанта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является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степень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грамотности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использовании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терминологии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понятийного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аппарата.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конкурсанты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владеют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понятийным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аппаратом.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конкурсных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испытаниях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«Урок»,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«НОД»,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«Воспитательное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мероприятие»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проявили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творческий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потенциал,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ситуации,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продемонстрировали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знание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своего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предмета.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сложности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уроков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недостаточно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высок.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ИКТ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сводилось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визуализации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информации.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было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оправданным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групповой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всегда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получалось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учебное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обучающимися.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проводилось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заполнения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схем,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таблиц,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составления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кластеров,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постеров,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синквейнов.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использованы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разнообразные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методы,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помощью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конкурсанты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старались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достичь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результатов.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Практически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уделяли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достижению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результатов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обучающихся: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гражданской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идентичности,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патриотизма,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социальных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норм,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поведения,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компетентности,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здорового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образа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жизни.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Финалисты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номинаций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«Воспитатель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этапе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мастер-класс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показали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технологию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системно-деятельностного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донести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коллег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(номинация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«Воспитатель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года»),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находки,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артистизм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коммуникационную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культуру.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финалистам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удалось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результативные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импровизации</w:t>
      </w:r>
      <w:r w:rsidR="008F21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аудиторию.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«Профессиональный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разговор».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Предлагалось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на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тему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«Стандарты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в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образовании: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свобода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или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ограничения».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конкурсантов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разговоре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предполагало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позиции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понимания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принципов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нормативно-правовых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регулирующих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отношений.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Финалисты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обсуждению,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предложенную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тему.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формат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разговора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подразумевает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дискуссию,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обсуждение,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диалог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уточнениями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sz w:val="28"/>
          <w:szCs w:val="28"/>
          <w:lang w:eastAsia="ru-RU"/>
        </w:rPr>
        <w:t>пояснениями.</w:t>
      </w:r>
      <w:r w:rsidR="008F2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9C3" w:rsidRPr="006B1971" w:rsidRDefault="006F79C3" w:rsidP="006B1971">
      <w:pPr>
        <w:ind w:firstLine="709"/>
        <w:jc w:val="both"/>
        <w:rPr>
          <w:color w:val="000000"/>
          <w:sz w:val="28"/>
          <w:szCs w:val="28"/>
        </w:rPr>
      </w:pPr>
      <w:r w:rsidRPr="006B1971">
        <w:rPr>
          <w:color w:val="000000"/>
          <w:sz w:val="28"/>
          <w:szCs w:val="28"/>
        </w:rPr>
        <w:t>Система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конкурсных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заданий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конкурса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«Учитель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года»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позволяет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педагогам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продемонстрировать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видение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разных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направлений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образовании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для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собственного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профессионального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роста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личностного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развития.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Вахтомина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А.П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.,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учитель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истории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обществознания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ОУ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№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39,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года»,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Коротаева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Л.Ю.,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воспитатель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детского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сада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131,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«Воспитатель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года»,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Мухина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Т.Н.,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учитель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английского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языка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ОУ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№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22,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призер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номинации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«Учитель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года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–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2016»,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педагогические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клубы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детского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сада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№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121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гимназии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№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Style w:val="apple-style-span"/>
          <w:rFonts w:ascii="Times New Roman" w:hAnsi="Times New Roman"/>
          <w:color w:val="000000"/>
          <w:sz w:val="28"/>
          <w:szCs w:val="28"/>
        </w:rPr>
        <w:t>32</w:t>
      </w:r>
      <w:r w:rsidR="008F21B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представили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систему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областном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фестивале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мастерства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мастер»,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«Воспитать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человека»,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«Лучший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воспитатель»,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«Лучший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клуб»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(ДОУ№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121),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гимназия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–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призер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фестиваля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(3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место).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Такой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результат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свидетельствует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сложившейся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системе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lastRenderedPageBreak/>
        <w:t>муниципальном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учрежденческом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уровнях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подготовке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конкурсах.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участию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конкурсах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настоящая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конкурсанта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поддержки.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Участники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года»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входят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состав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городского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клуба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«Бумеранг»,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самые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активные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его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члены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уже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второй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представляют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региональный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клуб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«Диалог»</w:t>
      </w:r>
      <w:r w:rsidR="008F21B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Всероссийском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чемпионате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региональных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учительских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команд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г.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Ульяновске.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2017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году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чемпионате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участвовали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18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команд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17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субъектов</w:t>
      </w:r>
      <w:r w:rsidR="008F21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РФ.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состязания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презентовали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визитку,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провели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использованию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«ноу-хау»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итогам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составе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Максимовских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(ОУ№5),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Котиковой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В.С.,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Сечко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(ОУ№19),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Ксенофонтова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(ИРОСТ)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стала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победителем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чемпионата.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выявления,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поддержки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распространения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эффективного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реализации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федеральных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государственных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стандартов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дошкольного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части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проектирования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развивающей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предметно-пространственной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среды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проведена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виртуальная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выставка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«Современная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образовательная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среда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детского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сада».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86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детских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садов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представили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64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трех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номинациях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«Авторские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электронные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образовательные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ресурсы»,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«Авторский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взгляд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на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моделирование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развивающей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предметно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–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пространственной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среды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группы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детского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сада»,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«Авторские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пособия».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Выставка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способствовала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созданию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условий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продуктивного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общения,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установления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деловых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контактов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между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педагогами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учреждений,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совершенствования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профессиональных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умений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моделированию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пространства,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котором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каждый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ребенок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может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получать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разнообразный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наиболее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полно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реализовать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себя.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Сформирован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банк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методических,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дидактических,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информационных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материалов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эффективном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создания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условий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детей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дошкольного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возраста.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лауреатами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виртуальной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выставки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10,18,90,113,115,126,138.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Вопрос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качества,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значит</w:t>
      </w:r>
      <w:r w:rsidR="003D10EA">
        <w:rPr>
          <w:rFonts w:ascii="Times New Roman" w:hAnsi="Times New Roman"/>
          <w:sz w:val="28"/>
          <w:szCs w:val="28"/>
        </w:rPr>
        <w:t>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эффективности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урока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волнует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всех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участников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отношений: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администрацию,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учащихся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родителей.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целью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выявления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распространения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эффективного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поддержки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творческих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проведен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городской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«Мой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лучший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урок».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участвовал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71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34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шести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номинациях: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лучшее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занятие</w:t>
      </w:r>
      <w:r w:rsidR="007F5708">
        <w:rPr>
          <w:rFonts w:ascii="Times New Roman" w:hAnsi="Times New Roman"/>
          <w:sz w:val="28"/>
          <w:szCs w:val="28"/>
        </w:rPr>
        <w:t>»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(дошкольное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образование),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лучшее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занятие</w:t>
      </w:r>
      <w:r w:rsidR="007F5708">
        <w:rPr>
          <w:rFonts w:ascii="Times New Roman" w:hAnsi="Times New Roman"/>
          <w:sz w:val="28"/>
          <w:szCs w:val="28"/>
        </w:rPr>
        <w:t>»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(дополнительное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образование),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лучшее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воспитательное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мероприятие</w:t>
      </w:r>
      <w:r w:rsidR="007F5708">
        <w:rPr>
          <w:rFonts w:ascii="Times New Roman" w:hAnsi="Times New Roman"/>
          <w:sz w:val="28"/>
          <w:szCs w:val="28"/>
        </w:rPr>
        <w:t>»</w:t>
      </w:r>
      <w:r w:rsidRPr="007F5708">
        <w:rPr>
          <w:rFonts w:ascii="Times New Roman" w:hAnsi="Times New Roman"/>
          <w:sz w:val="28"/>
          <w:szCs w:val="28"/>
        </w:rPr>
        <w:t>,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лучший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урок</w:t>
      </w:r>
      <w:r w:rsidR="007F5708">
        <w:rPr>
          <w:rFonts w:ascii="Times New Roman" w:hAnsi="Times New Roman"/>
          <w:sz w:val="28"/>
          <w:szCs w:val="28"/>
        </w:rPr>
        <w:t>»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(естественно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-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научная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направленность),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лучший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урок</w:t>
      </w:r>
      <w:r w:rsidR="007F5708">
        <w:rPr>
          <w:rFonts w:ascii="Times New Roman" w:hAnsi="Times New Roman"/>
          <w:sz w:val="28"/>
          <w:szCs w:val="28"/>
        </w:rPr>
        <w:t>»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(социально-гуманитарная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направленность)</w:t>
      </w:r>
      <w:r w:rsidR="007F5708">
        <w:rPr>
          <w:rFonts w:ascii="Times New Roman" w:hAnsi="Times New Roman"/>
          <w:sz w:val="28"/>
          <w:szCs w:val="28"/>
        </w:rPr>
        <w:t>,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>«</w:t>
      </w:r>
      <w:r w:rsidRPr="007F5708">
        <w:rPr>
          <w:rFonts w:ascii="Times New Roman" w:hAnsi="Times New Roman"/>
          <w:sz w:val="28"/>
          <w:szCs w:val="28"/>
        </w:rPr>
        <w:t>Мой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лучший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урок</w:t>
      </w:r>
      <w:r w:rsidR="007F5708">
        <w:rPr>
          <w:rFonts w:ascii="Times New Roman" w:hAnsi="Times New Roman"/>
          <w:sz w:val="28"/>
          <w:szCs w:val="28"/>
        </w:rPr>
        <w:t>»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(начальная</w:t>
      </w:r>
      <w:r w:rsidR="008F21BD" w:rsidRPr="007F5708">
        <w:rPr>
          <w:rFonts w:ascii="Times New Roman" w:hAnsi="Times New Roman"/>
          <w:sz w:val="28"/>
          <w:szCs w:val="28"/>
        </w:rPr>
        <w:t xml:space="preserve"> </w:t>
      </w:r>
      <w:r w:rsidRPr="007F5708">
        <w:rPr>
          <w:rFonts w:ascii="Times New Roman" w:hAnsi="Times New Roman"/>
          <w:sz w:val="28"/>
          <w:szCs w:val="28"/>
        </w:rPr>
        <w:t>школа).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Жюри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3D10EA">
        <w:rPr>
          <w:rFonts w:ascii="Times New Roman" w:hAnsi="Times New Roman"/>
          <w:sz w:val="28"/>
          <w:szCs w:val="28"/>
        </w:rPr>
        <w:t>отметило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компетентность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конкурсантов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(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взаимосвязь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содержания,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методов,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приемов,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</w:t>
      </w:r>
      <w:r w:rsidR="008F2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деятельности),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умение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создавать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условия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активной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деятельности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обучающихся,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использование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современных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технологий,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творческую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способность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педагогов.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Вместе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тем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показал,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есть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проблемные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точки,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которые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необходимо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обратить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внимание: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целеполагание,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использование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системно-деятельностного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подхода,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формированию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3D10EA">
        <w:rPr>
          <w:rFonts w:ascii="Times New Roman" w:hAnsi="Times New Roman"/>
          <w:sz w:val="28"/>
          <w:szCs w:val="28"/>
        </w:rPr>
        <w:t>УУД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как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результат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реализации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основной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программы,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описание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3D10EA">
        <w:rPr>
          <w:rFonts w:ascii="Times New Roman" w:hAnsi="Times New Roman"/>
          <w:sz w:val="28"/>
          <w:szCs w:val="28"/>
        </w:rPr>
        <w:t>приемов 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это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умение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очень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важно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того,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чтобы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был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3D10EA">
        <w:rPr>
          <w:rFonts w:ascii="Times New Roman" w:hAnsi="Times New Roman"/>
          <w:sz w:val="28"/>
          <w:szCs w:val="28"/>
        </w:rPr>
        <w:t>технологичным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могли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воспользоваться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другие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призерами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работники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5,7,12,22,29,32,38;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2,20,29,113;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–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ДТДМ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«Гармония».</w:t>
      </w:r>
    </w:p>
    <w:p w:rsidR="00A6164D" w:rsidRPr="00A6164D" w:rsidRDefault="00A6164D" w:rsidP="00A6164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6164D">
        <w:rPr>
          <w:rFonts w:ascii="Times New Roman" w:hAnsi="Times New Roman"/>
          <w:sz w:val="28"/>
          <w:szCs w:val="28"/>
        </w:rPr>
        <w:t xml:space="preserve">Для выявления </w:t>
      </w:r>
      <w:r w:rsidRPr="00A6164D">
        <w:rPr>
          <w:rFonts w:ascii="Times New Roman" w:hAnsi="Times New Roman"/>
          <w:sz w:val="28"/>
          <w:szCs w:val="28"/>
          <w:shd w:val="clear" w:color="auto" w:fill="FFFFFF"/>
        </w:rPr>
        <w:t>лучших практик в развитии и внедрении инклюзивных образовательных технологий проведен</w:t>
      </w:r>
      <w:r w:rsidRPr="00A6164D">
        <w:rPr>
          <w:rFonts w:ascii="Times New Roman" w:hAnsi="Times New Roman"/>
          <w:sz w:val="28"/>
          <w:szCs w:val="28"/>
        </w:rPr>
        <w:t xml:space="preserve"> региональный  конкурс «Лучшая школа инклюзивной практики». Муниципальную систему образования  города Кургана представляли ОУ №39,41,52 и учреждение дополнительного образования «Центр «Мостовик». Школа № 39 стала победителем в номинации «Лучшая практика психолого-педагогического сопровождения инклюзивного образования», а Центр «Мостовик» - в номинации «Лучшая организация дополнительного образования, реализующая инклюзивную практику».  Учреждения представили свой опыт работы обеспечения инклюзивных и интегративных процессов по включению детей с ОВЗ в единое образовательное пространство.</w:t>
      </w:r>
      <w:r w:rsidRPr="00A6164D"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r w:rsidRPr="00A6164D">
        <w:rPr>
          <w:rFonts w:ascii="Georgia" w:hAnsi="Georgia"/>
          <w:iCs/>
          <w:color w:val="000000"/>
          <w:sz w:val="27"/>
          <w:szCs w:val="27"/>
        </w:rPr>
        <w:t>Материалы победителей номинаций представлены для участия во Всероссийском конкурсе «Лучшая инклюзивная школа России».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областном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среди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начальных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классов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общеобразовательных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школ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Курганской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области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рамках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областного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проекта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«Интеллектуал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Зауралья»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участвовала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Ткач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Н.Ю.,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общеобразовательного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№29.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целью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сопровождения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проекта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уровне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работал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ПДС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«Теория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методика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обучения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игре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шахматы»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использованием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22,42,47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87.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19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приняли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участие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региональном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Фестивале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медиауроков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2016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Победителями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номинациях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стали: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Нечеухина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О.М.,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истории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обществознания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Мухина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Т.Н.,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английского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языка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22.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Конкурсе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видеороликов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«Фильм,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фильм,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фильм»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место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заняли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воспитатели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138,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106,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место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–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Пестерева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Л.В.,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заместитель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директора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воспитательной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№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49.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color w:val="000000"/>
          <w:sz w:val="28"/>
          <w:szCs w:val="28"/>
        </w:rPr>
        <w:t>Участие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конкурсах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позволяет,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одной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стороны,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демонстрировать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транслировать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ценный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педагогический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опыт,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с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0EA">
        <w:rPr>
          <w:rFonts w:ascii="Times New Roman" w:hAnsi="Times New Roman"/>
          <w:color w:val="000000"/>
          <w:sz w:val="28"/>
          <w:szCs w:val="28"/>
        </w:rPr>
        <w:t>другой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–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является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мощным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ресурсом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для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повышения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компетентности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</w:rPr>
        <w:t>педагогов.</w:t>
      </w:r>
    </w:p>
    <w:p w:rsidR="006F79C3" w:rsidRPr="006B1971" w:rsidRDefault="006F79C3" w:rsidP="006B197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ИМЦ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сформирован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электронный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банк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эффективного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педагогического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опыта,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изданного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в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методических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рекомендациях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и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сборниках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педагогических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чтений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и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конференций.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Через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редакционно-издательскую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деятельность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в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2016-2017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учебном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году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представлен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опыт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257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педагогов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(сборники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методических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рекомендаций,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тезисы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конференций,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материалы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педагогических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чтений).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color w:val="000000"/>
          <w:kern w:val="28"/>
          <w:sz w:val="28"/>
          <w:szCs w:val="28"/>
        </w:rPr>
        <w:t>В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lastRenderedPageBreak/>
        <w:t>педагогических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чтениях</w:t>
      </w:r>
      <w:r w:rsidR="008F21BD">
        <w:rPr>
          <w:kern w:val="28"/>
          <w:sz w:val="28"/>
          <w:szCs w:val="28"/>
        </w:rPr>
        <w:t xml:space="preserve"> </w:t>
      </w:r>
      <w:r w:rsidRPr="006B1971">
        <w:rPr>
          <w:kern w:val="28"/>
          <w:sz w:val="28"/>
          <w:szCs w:val="28"/>
        </w:rPr>
        <w:t>«</w:t>
      </w:r>
      <w:r w:rsidRPr="006B1971">
        <w:rPr>
          <w:bCs/>
          <w:sz w:val="28"/>
          <w:szCs w:val="28"/>
        </w:rPr>
        <w:t>Я.А.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Коменский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современное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bCs/>
          <w:sz w:val="28"/>
          <w:szCs w:val="28"/>
        </w:rPr>
        <w:t>образование»</w:t>
      </w:r>
      <w:r w:rsidR="008F21BD">
        <w:rPr>
          <w:bCs/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Педагоги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города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обобщают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свой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опыт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только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муниципальном,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региональном,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федеральном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уровне.</w:t>
      </w:r>
      <w:r w:rsidR="008F21BD">
        <w:rPr>
          <w:rFonts w:ascii="Times New Roman" w:hAnsi="Times New Roman"/>
          <w:sz w:val="28"/>
          <w:szCs w:val="28"/>
        </w:rPr>
        <w:t xml:space="preserve"> 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изданиях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№5,12,1819,30,31,32,36,38,39,47,48,ДД(Ю)Т,ДДТ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«Аэлита»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демонстрировали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итоговой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УУД,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научно-исследовательской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мастер-классов,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авторских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семинаров-практикумов.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rStyle w:val="apple-converted-space"/>
          <w:sz w:val="28"/>
          <w:szCs w:val="28"/>
        </w:rPr>
        <w:t>Результативность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деятельности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и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профессиональная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компетентность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педагогических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работников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оценивается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в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ходе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converted-space"/>
          <w:sz w:val="28"/>
          <w:szCs w:val="28"/>
        </w:rPr>
        <w:t>аттестации.</w:t>
      </w:r>
      <w:r w:rsidR="008F21BD">
        <w:rPr>
          <w:rStyle w:val="apple-converted-space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В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течение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2016-2017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учебного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года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процедуру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аттестации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прошли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798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rStyle w:val="apple-style-span"/>
          <w:sz w:val="28"/>
          <w:szCs w:val="28"/>
        </w:rPr>
        <w:t>человек,</w:t>
      </w:r>
      <w:r w:rsidR="008F21BD">
        <w:rPr>
          <w:rStyle w:val="apple-style-span"/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462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аттестованы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категорию,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336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первую,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соответствие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занимаемой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должности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-193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человека.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аттестовано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82,7%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85,3%,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81%,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74,6%.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своевременной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выявил,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4,9%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подлежащих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аттестованы.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показатель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7,5%,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2,7%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3,5%.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Руководителям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следует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обратить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внимание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соблюдение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закона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«Об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Российской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Федерации»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29.12.2012г.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273-ФЗ.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процедуры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соискателей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категорий,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595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человек.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2016-2017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учебном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году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прошли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курсовую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подготовку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1520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руководящих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="003D10EA">
        <w:rPr>
          <w:rFonts w:ascii="Times New Roman" w:hAnsi="Times New Roman"/>
          <w:sz w:val="28"/>
          <w:szCs w:val="28"/>
        </w:rPr>
        <w:t>работника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муниципальной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системы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375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персонифицированной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модели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повышения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квалификации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(плановое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ПК).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целевых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курсах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договорам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повысили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свою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квалификацию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677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целевых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курсах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госзаданию</w:t>
      </w:r>
      <w:r w:rsidR="003D10EA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-</w:t>
      </w:r>
      <w:r w:rsidR="003D10EA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468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ab/>
        <w:t>Курсы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соответствии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ФГОСДО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отчетный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период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прошли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342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дошкольных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работника.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инновационного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проектирования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пройдены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50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учителями.</w:t>
      </w:r>
    </w:p>
    <w:p w:rsidR="006F79C3" w:rsidRPr="006B1971" w:rsidRDefault="006F79C3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306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прошли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курсовые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применением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дистанционных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технологий.</w:t>
      </w:r>
      <w:r w:rsidR="008F21BD">
        <w:rPr>
          <w:sz w:val="28"/>
          <w:szCs w:val="28"/>
        </w:rPr>
        <w:t xml:space="preserve"> 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Профессиональной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переподготовкой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охвачено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руководящих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работников,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них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ГАОУДПО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ИРОСТ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человек:</w:t>
      </w:r>
    </w:p>
    <w:p w:rsidR="006F79C3" w:rsidRPr="006B1971" w:rsidRDefault="006F79C3" w:rsidP="006B1971">
      <w:pPr>
        <w:pStyle w:val="af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«Менеджмент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образовании»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человек;</w:t>
      </w:r>
    </w:p>
    <w:p w:rsidR="006F79C3" w:rsidRPr="006B1971" w:rsidRDefault="006F79C3" w:rsidP="006B1971">
      <w:pPr>
        <w:pStyle w:val="af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«Дошкольное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образование»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2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человека;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79C3" w:rsidRPr="006B1971" w:rsidRDefault="006F79C3" w:rsidP="006B1971">
      <w:pPr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6B1971">
        <w:rPr>
          <w:color w:val="000000"/>
          <w:sz w:val="28"/>
          <w:szCs w:val="28"/>
        </w:rPr>
        <w:lastRenderedPageBreak/>
        <w:t>«Теория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методика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преподавания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географии»</w:t>
      </w:r>
      <w:r w:rsidR="00CA534C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–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1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человек;</w:t>
      </w:r>
    </w:p>
    <w:p w:rsidR="006F79C3" w:rsidRPr="006B1971" w:rsidRDefault="006F79C3" w:rsidP="006B1971">
      <w:pPr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6B1971">
        <w:rPr>
          <w:color w:val="000000"/>
          <w:sz w:val="28"/>
          <w:szCs w:val="28"/>
        </w:rPr>
        <w:t>«Теория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методика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преподавания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физического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образования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безопасности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жизнедеятельности»</w:t>
      </w:r>
      <w:r w:rsidR="00CA534C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–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1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человек.</w:t>
      </w:r>
    </w:p>
    <w:p w:rsidR="006F79C3" w:rsidRPr="006B1971" w:rsidRDefault="006F79C3" w:rsidP="006B1971">
      <w:pPr>
        <w:shd w:val="clear" w:color="auto" w:fill="FFFFFF"/>
        <w:ind w:firstLine="709"/>
        <w:jc w:val="both"/>
        <w:rPr>
          <w:sz w:val="28"/>
          <w:szCs w:val="28"/>
        </w:rPr>
      </w:pPr>
      <w:r w:rsidRPr="006B1971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других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высших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средне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специальных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учебных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заведениях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переподготовку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проходят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7</w:t>
      </w:r>
      <w:r w:rsidR="008F21BD">
        <w:rPr>
          <w:color w:val="000000"/>
          <w:sz w:val="28"/>
          <w:szCs w:val="28"/>
        </w:rPr>
        <w:t xml:space="preserve"> </w:t>
      </w:r>
      <w:r w:rsidRPr="006B1971">
        <w:rPr>
          <w:color w:val="000000"/>
          <w:sz w:val="28"/>
          <w:szCs w:val="28"/>
        </w:rPr>
        <w:t>человек.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B1971">
        <w:rPr>
          <w:rFonts w:ascii="Times New Roman" w:hAnsi="Times New Roman"/>
          <w:sz w:val="28"/>
          <w:szCs w:val="28"/>
        </w:rPr>
        <w:t>Организационно-методическое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сопровождение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курсовых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мероприятий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осуществлялось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через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проведение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ИМС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для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администрации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«Требования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формированию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заявок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повышению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квалификации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работников»,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«Нормативно-методическое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обеспечение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прохождения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плановых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целевых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повышения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квалификации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руководящих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педагогических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работников»,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еженедельное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информирование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ОУ,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ДОУ,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УДО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проведении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курсовых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мероприятий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обучающих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6B1971">
        <w:rPr>
          <w:rFonts w:ascii="Times New Roman" w:hAnsi="Times New Roman"/>
          <w:sz w:val="28"/>
          <w:szCs w:val="28"/>
        </w:rPr>
        <w:t>организациях.</w:t>
      </w:r>
    </w:p>
    <w:p w:rsidR="006F79C3" w:rsidRPr="006B1971" w:rsidRDefault="006F79C3" w:rsidP="006B1971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кадров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главная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методическая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управляющих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учреждением.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быстрее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субъектом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организационных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помочь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профессионально-личностном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самоорганизации,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следствие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уровень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</w:p>
    <w:p w:rsidR="006F79C3" w:rsidRPr="00A337BD" w:rsidRDefault="006F79C3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6F79C3" w:rsidRPr="00A337BD" w:rsidRDefault="006F79C3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3B41B6" w:rsidRPr="00A337BD" w:rsidRDefault="003B41B6" w:rsidP="003B41B6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Методическое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сопровождение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инновационной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деятельности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муниципальной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системе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образования</w:t>
      </w:r>
    </w:p>
    <w:p w:rsidR="003B41B6" w:rsidRPr="00A337BD" w:rsidRDefault="003B41B6" w:rsidP="003B41B6">
      <w:pPr>
        <w:ind w:firstLine="709"/>
        <w:jc w:val="center"/>
        <w:rPr>
          <w:b/>
          <w:sz w:val="20"/>
          <w:szCs w:val="20"/>
        </w:rPr>
      </w:pPr>
    </w:p>
    <w:p w:rsidR="006B1971" w:rsidRDefault="003B41B6" w:rsidP="003B41B6">
      <w:pPr>
        <w:ind w:firstLine="709"/>
        <w:jc w:val="right"/>
        <w:rPr>
          <w:i/>
        </w:rPr>
      </w:pPr>
      <w:r w:rsidRPr="00A337BD">
        <w:rPr>
          <w:i/>
        </w:rPr>
        <w:t>Щербакова</w:t>
      </w:r>
      <w:r w:rsidR="008F21BD">
        <w:rPr>
          <w:i/>
        </w:rPr>
        <w:t xml:space="preserve"> </w:t>
      </w:r>
      <w:r w:rsidRPr="00A337BD">
        <w:rPr>
          <w:i/>
        </w:rPr>
        <w:t>Е.Л.,</w:t>
      </w:r>
      <w:r w:rsidR="008F21BD">
        <w:rPr>
          <w:i/>
        </w:rPr>
        <w:t xml:space="preserve"> </w:t>
      </w:r>
      <w:r w:rsidRPr="00A337BD">
        <w:rPr>
          <w:i/>
        </w:rPr>
        <w:t>заместитель</w:t>
      </w:r>
      <w:r w:rsidR="008F21BD">
        <w:rPr>
          <w:i/>
        </w:rPr>
        <w:t xml:space="preserve"> </w:t>
      </w:r>
      <w:r w:rsidRPr="00A337BD">
        <w:rPr>
          <w:i/>
        </w:rPr>
        <w:t>директора</w:t>
      </w:r>
      <w:r w:rsidR="008F21BD">
        <w:rPr>
          <w:i/>
        </w:rPr>
        <w:t xml:space="preserve"> </w:t>
      </w:r>
    </w:p>
    <w:p w:rsidR="003B41B6" w:rsidRPr="00A337BD" w:rsidRDefault="003B41B6" w:rsidP="003B41B6">
      <w:pPr>
        <w:ind w:firstLine="709"/>
        <w:jc w:val="right"/>
        <w:rPr>
          <w:i/>
        </w:rPr>
      </w:pPr>
      <w:r w:rsidRPr="00A337BD">
        <w:rPr>
          <w:i/>
        </w:rPr>
        <w:t>по</w:t>
      </w:r>
      <w:r w:rsidR="008F21BD">
        <w:rPr>
          <w:i/>
        </w:rPr>
        <w:t xml:space="preserve"> </w:t>
      </w:r>
      <w:r w:rsidR="006B1971">
        <w:rPr>
          <w:i/>
        </w:rPr>
        <w:t>научно-методической</w:t>
      </w:r>
      <w:r w:rsidR="008F21BD">
        <w:rPr>
          <w:i/>
        </w:rPr>
        <w:t xml:space="preserve"> </w:t>
      </w:r>
      <w:r w:rsidR="006B1971">
        <w:rPr>
          <w:i/>
        </w:rPr>
        <w:t>работе</w:t>
      </w:r>
    </w:p>
    <w:p w:rsidR="003B41B6" w:rsidRPr="00A337BD" w:rsidRDefault="003B41B6" w:rsidP="003B41B6">
      <w:pPr>
        <w:ind w:firstLine="709"/>
        <w:jc w:val="right"/>
        <w:rPr>
          <w:i/>
          <w:sz w:val="10"/>
          <w:szCs w:val="10"/>
        </w:rPr>
      </w:pP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Ключевым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модернизации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приведение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соответствие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мировыми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необходимого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модернизации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правительственных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документах,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определяющих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политики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рассматривается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настоящее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существенных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компонентов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практически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каждого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Согласно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проведенной</w:t>
      </w:r>
      <w:r w:rsidR="008F21BD">
        <w:rPr>
          <w:sz w:val="28"/>
          <w:szCs w:val="28"/>
        </w:rPr>
        <w:t xml:space="preserve"> </w:t>
      </w:r>
      <w:r w:rsidR="00C61BBA" w:rsidRPr="006B1971">
        <w:rPr>
          <w:sz w:val="28"/>
          <w:szCs w:val="28"/>
        </w:rPr>
        <w:t>на</w:t>
      </w:r>
      <w:r w:rsidR="00C61BBA">
        <w:rPr>
          <w:sz w:val="28"/>
          <w:szCs w:val="28"/>
        </w:rPr>
        <w:t xml:space="preserve"> </w:t>
      </w:r>
      <w:r w:rsidR="00C61BBA" w:rsidRPr="006B1971">
        <w:rPr>
          <w:sz w:val="28"/>
          <w:szCs w:val="28"/>
        </w:rPr>
        <w:t>начало</w:t>
      </w:r>
      <w:r w:rsidR="00C61BBA">
        <w:rPr>
          <w:sz w:val="28"/>
          <w:szCs w:val="28"/>
        </w:rPr>
        <w:t xml:space="preserve"> </w:t>
      </w:r>
      <w:r w:rsidR="00C61BBA" w:rsidRPr="006B1971">
        <w:rPr>
          <w:sz w:val="28"/>
          <w:szCs w:val="28"/>
        </w:rPr>
        <w:t>учебного</w:t>
      </w:r>
      <w:r w:rsidR="00C61BBA">
        <w:rPr>
          <w:sz w:val="28"/>
          <w:szCs w:val="28"/>
        </w:rPr>
        <w:t xml:space="preserve"> </w:t>
      </w:r>
      <w:r w:rsidR="00C61BBA" w:rsidRPr="006B1971">
        <w:rPr>
          <w:sz w:val="28"/>
          <w:szCs w:val="28"/>
        </w:rPr>
        <w:t xml:space="preserve">года </w:t>
      </w:r>
      <w:r w:rsidRPr="006B1971">
        <w:rPr>
          <w:sz w:val="28"/>
          <w:szCs w:val="28"/>
        </w:rPr>
        <w:t>сверке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(58,3%),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(80,9%),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(100%).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отметили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(87,2%),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(69,0%),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(100%).</w:t>
      </w:r>
      <w:r w:rsidR="008F21BD">
        <w:rPr>
          <w:b/>
          <w:sz w:val="28"/>
          <w:szCs w:val="28"/>
        </w:rPr>
        <w:t xml:space="preserve"> </w:t>
      </w:r>
      <w:r w:rsidRPr="006B1971">
        <w:rPr>
          <w:sz w:val="28"/>
          <w:szCs w:val="28"/>
        </w:rPr>
        <w:t>Сегодня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действуют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областных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Включенность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сетевые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способствует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активности</w:t>
      </w:r>
      <w:r w:rsidR="008F21BD">
        <w:rPr>
          <w:sz w:val="28"/>
          <w:szCs w:val="28"/>
        </w:rPr>
        <w:t xml:space="preserve"> </w:t>
      </w:r>
      <w:r w:rsidR="00C61BBA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уровнях.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действуют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сетевые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профориентационной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ответственного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родительства,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возрождению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семейных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традиций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др.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="00C61BBA">
        <w:rPr>
          <w:sz w:val="28"/>
          <w:szCs w:val="28"/>
        </w:rPr>
        <w:t>имею</w:t>
      </w:r>
      <w:r w:rsidRPr="006B1971">
        <w:rPr>
          <w:sz w:val="28"/>
          <w:szCs w:val="28"/>
        </w:rPr>
        <w:t>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занимаются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настоящее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уже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отдельные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педагоги-новаторы,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практически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70%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осуществляется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направлениям: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138),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модели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(ОУ№11,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№126,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135),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одаренных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№47);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способствующей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саморазвитию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личности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ДПЦ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«Луч-П»,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ЦДТ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«Аэлита»),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здоровьесбережение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№109,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49).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анализа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начало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сверки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учитываются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приоритеты,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выстроенные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нормативных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документах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(федеральном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законе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«Об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Российской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Федерации»,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приоритетные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приоритетные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учреждения.</w:t>
      </w:r>
      <w:r w:rsidR="008F21BD">
        <w:rPr>
          <w:sz w:val="28"/>
          <w:szCs w:val="28"/>
        </w:rPr>
        <w:t xml:space="preserve"> </w:t>
      </w:r>
      <w:r w:rsidR="00C61BBA">
        <w:rPr>
          <w:sz w:val="28"/>
          <w:szCs w:val="28"/>
        </w:rPr>
        <w:t>Однако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изучении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заявленных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отдельными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педагогами,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отмечаем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слабую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ориентацию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терминологии,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приоритетных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направлениях,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поэтому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считаем,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теоретической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нужно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уделять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особое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внимание.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Инновационные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затрагивают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большей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меньшей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степени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отношения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вызваны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стремлением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коллективов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реализовать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запрос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общества,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повысить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предоставляемых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услуг,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раскрыть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индивидуальные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способности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(творческие,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лидерские,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интеллектуальные,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спортивные)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счёт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апробации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УМК,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педагогов.</w:t>
      </w:r>
    </w:p>
    <w:p w:rsidR="003B41B6" w:rsidRPr="006B1971" w:rsidRDefault="003B41B6" w:rsidP="006B197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Позитивная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динамика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увеличения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количества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занимающихся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наблюдается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последних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лет.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C61BBA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же</w:t>
      </w:r>
      <w:r w:rsidR="00C61BB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предыдущие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годы</w:t>
      </w:r>
      <w:r w:rsidR="00C61BB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объясняем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ООО)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рассматриваем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инициативе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Министерства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всеобщий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обязательный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характер.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отмечаем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недостаточную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(58,3%),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несмотря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C61BBA">
        <w:rPr>
          <w:sz w:val="28"/>
          <w:szCs w:val="28"/>
        </w:rPr>
        <w:t>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="00F800A3" w:rsidRPr="00F800A3">
        <w:rPr>
          <w:sz w:val="28"/>
          <w:szCs w:val="28"/>
        </w:rPr>
        <w:t>инновационная</w:t>
      </w:r>
      <w:r w:rsidR="008F21BD" w:rsidRPr="00F800A3">
        <w:rPr>
          <w:sz w:val="28"/>
          <w:szCs w:val="28"/>
        </w:rPr>
        <w:t xml:space="preserve"> </w:t>
      </w:r>
      <w:r w:rsidR="00F800A3" w:rsidRPr="00F800A3">
        <w:rPr>
          <w:sz w:val="28"/>
          <w:szCs w:val="28"/>
        </w:rPr>
        <w:t>педагогическая</w:t>
      </w:r>
      <w:r w:rsidR="008F21BD" w:rsidRPr="00F800A3">
        <w:rPr>
          <w:sz w:val="28"/>
          <w:szCs w:val="28"/>
        </w:rPr>
        <w:t xml:space="preserve"> </w:t>
      </w:r>
      <w:r w:rsidR="00F800A3" w:rsidRPr="00F800A3">
        <w:rPr>
          <w:sz w:val="28"/>
          <w:szCs w:val="28"/>
        </w:rPr>
        <w:t>деятельность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широко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и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прочно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вошл</w:t>
      </w:r>
      <w:r w:rsidR="00F800A3" w:rsidRPr="00F800A3">
        <w:rPr>
          <w:sz w:val="28"/>
          <w:szCs w:val="28"/>
        </w:rPr>
        <w:t>а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в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жизнь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дошкольных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образовательных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Можно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предположить,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недостаточно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готовы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отбору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оцениванию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позитивных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разработке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детьми.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Необходимо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разрешить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противоречие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между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социально-обусловленной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потребностью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реальным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состоянием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Несмотря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объективные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причины,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указывающие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необходимость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остаются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имеющие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институциональный,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региональный,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федеральный</w:t>
      </w:r>
      <w:r w:rsidR="008F21BD">
        <w:rPr>
          <w:sz w:val="28"/>
          <w:szCs w:val="28"/>
        </w:rPr>
        <w:t xml:space="preserve"> </w:t>
      </w:r>
      <w:r w:rsidR="00552922">
        <w:rPr>
          <w:sz w:val="28"/>
          <w:szCs w:val="28"/>
        </w:rPr>
        <w:t>(д</w:t>
      </w:r>
      <w:r w:rsidRPr="006B1971">
        <w:rPr>
          <w:sz w:val="28"/>
          <w:szCs w:val="28"/>
        </w:rPr>
        <w:t>анные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информационно-аналитическом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сборнике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2017г.).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Игнорирование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согласно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теории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препятствует</w:t>
      </w:r>
      <w:r w:rsidR="00552922">
        <w:rPr>
          <w:sz w:val="28"/>
          <w:szCs w:val="28"/>
        </w:rPr>
        <w:t>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инфраструктуры,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обеспечивающей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устойчивое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дальнейшее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изучение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распространение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личностному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ограничивает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партнерства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семьи,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позитивного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имиджа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(см.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карту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творческой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активности).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Изменившие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конкретизированные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требования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="00F800A3">
        <w:rPr>
          <w:sz w:val="28"/>
          <w:szCs w:val="28"/>
        </w:rPr>
        <w:t>предполагают совершенствование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программно-методического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</w:t>
      </w:r>
      <w:r w:rsidR="00F800A3">
        <w:rPr>
          <w:sz w:val="28"/>
          <w:szCs w:val="28"/>
        </w:rPr>
        <w:t>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</w:t>
      </w:r>
      <w:r w:rsidR="00F800A3">
        <w:rPr>
          <w:sz w:val="28"/>
          <w:szCs w:val="28"/>
        </w:rPr>
        <w:t>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воспитания,</w:t>
      </w:r>
      <w:r w:rsidR="008F21BD">
        <w:rPr>
          <w:sz w:val="28"/>
          <w:szCs w:val="28"/>
        </w:rPr>
        <w:t xml:space="preserve"> </w:t>
      </w:r>
      <w:r w:rsidR="00F800A3">
        <w:rPr>
          <w:sz w:val="28"/>
          <w:szCs w:val="28"/>
        </w:rPr>
        <w:t>пересмотр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="00F800A3">
        <w:rPr>
          <w:sz w:val="28"/>
          <w:szCs w:val="28"/>
        </w:rPr>
        <w:t>изучение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удовлетворенности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родителей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(законных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представителей)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изучения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удовлетворенности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отношений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предоставляемых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слуг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ежегодно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мониторинг,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включающий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себя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изучение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удовлетворенности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факторам: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материально-технические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</w:p>
    <w:p w:rsidR="003B41B6" w:rsidRPr="006B1971" w:rsidRDefault="003B41B6" w:rsidP="006B1971">
      <w:pPr>
        <w:ind w:firstLine="709"/>
        <w:jc w:val="center"/>
        <w:rPr>
          <w:sz w:val="28"/>
          <w:szCs w:val="28"/>
        </w:rPr>
      </w:pPr>
      <w:r w:rsidRPr="006B1971">
        <w:rPr>
          <w:sz w:val="28"/>
          <w:szCs w:val="28"/>
        </w:rPr>
        <w:t>Удовлетворенность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предоставляемых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услуг</w:t>
      </w:r>
    </w:p>
    <w:tbl>
      <w:tblPr>
        <w:tblStyle w:val="a9"/>
        <w:tblW w:w="0" w:type="auto"/>
        <w:tblLook w:val="04A0"/>
      </w:tblPr>
      <w:tblGrid>
        <w:gridCol w:w="4005"/>
        <w:gridCol w:w="1915"/>
        <w:gridCol w:w="1985"/>
        <w:gridCol w:w="1949"/>
      </w:tblGrid>
      <w:tr w:rsidR="003B41B6" w:rsidRPr="006B1971" w:rsidTr="006F79C3">
        <w:tc>
          <w:tcPr>
            <w:tcW w:w="4005" w:type="dxa"/>
            <w:vMerge w:val="restart"/>
          </w:tcPr>
          <w:p w:rsidR="00552922" w:rsidRDefault="003B41B6" w:rsidP="00552922">
            <w:pPr>
              <w:jc w:val="center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Участники</w:t>
            </w:r>
            <w:r w:rsidR="008F21BD">
              <w:rPr>
                <w:sz w:val="28"/>
                <w:szCs w:val="28"/>
              </w:rPr>
              <w:t xml:space="preserve"> </w:t>
            </w:r>
          </w:p>
          <w:p w:rsidR="003B41B6" w:rsidRPr="006B1971" w:rsidRDefault="003B41B6" w:rsidP="00552922">
            <w:pPr>
              <w:jc w:val="center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образовательных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6B1971">
              <w:rPr>
                <w:sz w:val="28"/>
                <w:szCs w:val="28"/>
              </w:rPr>
              <w:t>отношений</w:t>
            </w:r>
          </w:p>
        </w:tc>
        <w:tc>
          <w:tcPr>
            <w:tcW w:w="5849" w:type="dxa"/>
            <w:gridSpan w:val="3"/>
          </w:tcPr>
          <w:p w:rsidR="003B41B6" w:rsidRPr="006B1971" w:rsidRDefault="003B41B6" w:rsidP="00552922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Удовлетворенность</w:t>
            </w:r>
            <w:r w:rsidR="008F21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(0-1)</w:t>
            </w:r>
          </w:p>
          <w:p w:rsidR="003B41B6" w:rsidRPr="006B1971" w:rsidRDefault="003B41B6" w:rsidP="00552922">
            <w:pPr>
              <w:jc w:val="center"/>
              <w:rPr>
                <w:sz w:val="28"/>
                <w:szCs w:val="28"/>
              </w:rPr>
            </w:pPr>
          </w:p>
        </w:tc>
      </w:tr>
      <w:tr w:rsidR="003B41B6" w:rsidRPr="006B1971" w:rsidTr="006F79C3">
        <w:tc>
          <w:tcPr>
            <w:tcW w:w="4005" w:type="dxa"/>
            <w:vMerge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B41B6" w:rsidRPr="006B1971" w:rsidRDefault="003B41B6" w:rsidP="00552922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2014-2015г</w:t>
            </w:r>
          </w:p>
        </w:tc>
        <w:tc>
          <w:tcPr>
            <w:tcW w:w="1985" w:type="dxa"/>
          </w:tcPr>
          <w:p w:rsidR="003B41B6" w:rsidRPr="006B1971" w:rsidRDefault="003B41B6" w:rsidP="00552922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2015-2016г</w:t>
            </w:r>
          </w:p>
        </w:tc>
        <w:tc>
          <w:tcPr>
            <w:tcW w:w="1949" w:type="dxa"/>
          </w:tcPr>
          <w:p w:rsidR="003B41B6" w:rsidRPr="006B1971" w:rsidRDefault="003B41B6" w:rsidP="00552922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2016-2017г</w:t>
            </w:r>
          </w:p>
        </w:tc>
      </w:tr>
      <w:tr w:rsidR="003B41B6" w:rsidRPr="006B1971" w:rsidTr="006F79C3">
        <w:tc>
          <w:tcPr>
            <w:tcW w:w="4005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Родители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обучающихся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УДО</w:t>
            </w:r>
          </w:p>
        </w:tc>
        <w:tc>
          <w:tcPr>
            <w:tcW w:w="191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не</w:t>
            </w:r>
            <w:r w:rsidR="008F21BD">
              <w:rPr>
                <w:sz w:val="28"/>
                <w:szCs w:val="28"/>
              </w:rPr>
              <w:t xml:space="preserve"> </w:t>
            </w:r>
            <w:r w:rsidRPr="006B1971">
              <w:rPr>
                <w:sz w:val="28"/>
                <w:szCs w:val="28"/>
              </w:rPr>
              <w:t>изучался</w:t>
            </w:r>
          </w:p>
        </w:tc>
        <w:tc>
          <w:tcPr>
            <w:tcW w:w="198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0,84</w:t>
            </w:r>
          </w:p>
        </w:tc>
        <w:tc>
          <w:tcPr>
            <w:tcW w:w="1949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0,95</w:t>
            </w:r>
          </w:p>
        </w:tc>
      </w:tr>
      <w:tr w:rsidR="003B41B6" w:rsidRPr="006B1971" w:rsidTr="006F79C3">
        <w:tc>
          <w:tcPr>
            <w:tcW w:w="4005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Родители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обучающихся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ДОУ</w:t>
            </w:r>
          </w:p>
        </w:tc>
        <w:tc>
          <w:tcPr>
            <w:tcW w:w="191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0,78</w:t>
            </w:r>
          </w:p>
        </w:tc>
        <w:tc>
          <w:tcPr>
            <w:tcW w:w="198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0,78</w:t>
            </w:r>
          </w:p>
        </w:tc>
        <w:tc>
          <w:tcPr>
            <w:tcW w:w="1949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0,93</w:t>
            </w:r>
          </w:p>
        </w:tc>
      </w:tr>
      <w:tr w:rsidR="003B41B6" w:rsidRPr="006B1971" w:rsidTr="006F79C3">
        <w:trPr>
          <w:trHeight w:val="421"/>
        </w:trPr>
        <w:tc>
          <w:tcPr>
            <w:tcW w:w="4005" w:type="dxa"/>
          </w:tcPr>
          <w:p w:rsidR="003B41B6" w:rsidRPr="006B1971" w:rsidRDefault="003B41B6" w:rsidP="006B1971">
            <w:pPr>
              <w:pStyle w:val="4"/>
              <w:tabs>
                <w:tab w:val="right" w:pos="4924"/>
              </w:tabs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Родители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обучающихся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ОУ</w:t>
            </w:r>
          </w:p>
        </w:tc>
        <w:tc>
          <w:tcPr>
            <w:tcW w:w="191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0,86</w:t>
            </w:r>
          </w:p>
        </w:tc>
      </w:tr>
      <w:tr w:rsidR="003B41B6" w:rsidRPr="006B1971" w:rsidTr="006F79C3">
        <w:tc>
          <w:tcPr>
            <w:tcW w:w="4005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Обучающиеся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УДО</w:t>
            </w:r>
          </w:p>
        </w:tc>
        <w:tc>
          <w:tcPr>
            <w:tcW w:w="191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не</w:t>
            </w:r>
            <w:r w:rsidR="008F21BD">
              <w:rPr>
                <w:sz w:val="28"/>
                <w:szCs w:val="28"/>
              </w:rPr>
              <w:t xml:space="preserve"> </w:t>
            </w:r>
            <w:r w:rsidRPr="006B1971">
              <w:rPr>
                <w:sz w:val="28"/>
                <w:szCs w:val="28"/>
              </w:rPr>
              <w:t>изучался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0,80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0,90</w:t>
            </w:r>
          </w:p>
        </w:tc>
      </w:tr>
      <w:tr w:rsidR="003B41B6" w:rsidRPr="006B1971" w:rsidTr="006F79C3">
        <w:tc>
          <w:tcPr>
            <w:tcW w:w="4005" w:type="dxa"/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Обучающиеся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ОУ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(старшие</w:t>
            </w:r>
            <w:r w:rsidR="008F21B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классы)</w:t>
            </w:r>
          </w:p>
        </w:tc>
        <w:tc>
          <w:tcPr>
            <w:tcW w:w="1915" w:type="dxa"/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41B6" w:rsidRPr="006B1971" w:rsidRDefault="003B41B6" w:rsidP="006B1971">
            <w:pPr>
              <w:jc w:val="both"/>
              <w:rPr>
                <w:sz w:val="28"/>
                <w:szCs w:val="28"/>
              </w:rPr>
            </w:pPr>
            <w:r w:rsidRPr="006B1971">
              <w:rPr>
                <w:sz w:val="28"/>
                <w:szCs w:val="28"/>
              </w:rPr>
              <w:t>0,70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B41B6" w:rsidRPr="006B1971" w:rsidRDefault="003B41B6" w:rsidP="006B197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B19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0,82</w:t>
            </w:r>
          </w:p>
        </w:tc>
      </w:tr>
    </w:tbl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</w:p>
    <w:p w:rsidR="003B41B6" w:rsidRPr="006B1971" w:rsidRDefault="003B41B6" w:rsidP="006B1971">
      <w:pPr>
        <w:ind w:firstLine="709"/>
        <w:jc w:val="both"/>
        <w:rPr>
          <w:b/>
          <w:sz w:val="28"/>
          <w:szCs w:val="28"/>
        </w:rPr>
      </w:pPr>
      <w:r w:rsidRPr="006B1971">
        <w:rPr>
          <w:sz w:val="28"/>
          <w:szCs w:val="28"/>
        </w:rPr>
        <w:t>Положительная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динамика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показателя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удовлетворённости,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наш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взгляд,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может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свидетельствовать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целенаправленной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коллектива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администрации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своевременной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корре</w:t>
      </w:r>
      <w:r w:rsidR="00F326DD">
        <w:rPr>
          <w:sz w:val="28"/>
          <w:szCs w:val="28"/>
        </w:rPr>
        <w:t>кции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отслеживания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её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результатов.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наиболее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значимых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рассматриваем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Сегодня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4381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использует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технологии: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1495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(29,6%)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интерактивные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970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(19,2%)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систематически;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1993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(39,5%)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проектно-исследовательские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1552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(30,7%)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систематически.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мониторинга,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99,1%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владеют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информационно-коммуникационными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технологиями.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систематически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использующих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информационно-коммуникационные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постепенно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растет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77%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прошлом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71%).</w:t>
      </w:r>
      <w:r w:rsidR="008F21BD">
        <w:rPr>
          <w:b/>
          <w:sz w:val="28"/>
          <w:szCs w:val="28"/>
        </w:rPr>
        <w:t xml:space="preserve"> </w:t>
      </w:r>
      <w:r w:rsidRPr="006B1971">
        <w:rPr>
          <w:sz w:val="28"/>
          <w:szCs w:val="28"/>
        </w:rPr>
        <w:t>21%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(1049)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интернет-проектах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(конкурсах,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пр.).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собственный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сайт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блог)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11%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постепенно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отслеживания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результативности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применяемых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отмечается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познавательного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интереса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мотивации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улучшение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достижений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времени.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подтверждается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итоговой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аттестации,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всероссийских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проверочных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4-х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классах,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мониторинговых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исследований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(стартовая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диагностика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классы).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Данный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вывод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сделан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отчетов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Важнейшим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успешной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обеспечение.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связи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особое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внимание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уделяется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отчетный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период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1520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прошли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курсы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повысили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дистанционные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курсы,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традиционны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вебинары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(626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вебинаров).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курсы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выбрали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57%</w:t>
      </w:r>
      <w:r w:rsidR="008F21BD">
        <w:rPr>
          <w:sz w:val="28"/>
          <w:szCs w:val="28"/>
        </w:rPr>
        <w:t xml:space="preserve"> </w:t>
      </w:r>
      <w:r w:rsidR="0005028F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категорию.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Высокий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своевременное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прохождение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курсовой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посещение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501</w:t>
      </w:r>
      <w:r w:rsidR="0005028F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межкурсовой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период,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73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(57,5%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числа)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самообучающейся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позволяют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успешно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руководство,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координацию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осуществляют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заместители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директора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ОУ)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отсутствии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заместители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учебно-воспитательной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Согласно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сверке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предметные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кафедры,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обеспечивают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ведущих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факторов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партнерство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вузов.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настоящее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более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сотрудничают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вузами.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Особенно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эффективно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развивается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научно-методическое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партнерство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гимназий,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лицея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нашего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Курганским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университетом.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Связь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вузами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установили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едины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том,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сотрудничество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вузами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позитивно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влияет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рост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культуры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умений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навыков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исследовательской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Заслуживает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внимания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положительный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вузами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гимназий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лицея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Важная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роль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принадлежит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экспертному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совету.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независимой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объективной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экспертизы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учебно-методических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материалов,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анализа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корректировки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значимых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изменений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состоялось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заседаний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экспертизе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промежуточных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итоговых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отчетов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уровнях,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рассмотрению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присвоение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Члены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отмечают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возросший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культуры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оформления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материалов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образовательными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документы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исходную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концептуальную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идею,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этапы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механизм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кадровое,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организационное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материальное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предполагаемые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результаты.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положительного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заключения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открыты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85.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МБУ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«Курганский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инновационно-методический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центр</w:t>
      </w:r>
      <w:r w:rsidRPr="00F800A3">
        <w:rPr>
          <w:sz w:val="28"/>
          <w:szCs w:val="28"/>
        </w:rPr>
        <w:t>»</w:t>
      </w:r>
      <w:r w:rsidR="008F21BD" w:rsidRPr="00F800A3">
        <w:rPr>
          <w:sz w:val="28"/>
          <w:szCs w:val="28"/>
        </w:rPr>
        <w:t xml:space="preserve"> </w:t>
      </w:r>
      <w:r w:rsidRPr="00F800A3">
        <w:rPr>
          <w:sz w:val="28"/>
          <w:szCs w:val="28"/>
        </w:rPr>
        <w:t>видит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свою</w:t>
      </w:r>
      <w:r w:rsidR="008F21BD">
        <w:rPr>
          <w:sz w:val="28"/>
          <w:szCs w:val="28"/>
        </w:rPr>
        <w:t xml:space="preserve"> </w:t>
      </w:r>
      <w:r w:rsidR="00F800A3">
        <w:rPr>
          <w:sz w:val="28"/>
          <w:szCs w:val="28"/>
        </w:rPr>
        <w:t xml:space="preserve">задачу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выявлении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анализе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потенциала,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стимулировании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оказана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организационно-методическая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формулировании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исходя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возможностей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Велась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консультационная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заявок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ведение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пакетов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документов.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Эффективность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многом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наличием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оптимальной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выявления,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популяризации,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освоения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применения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степенью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продвижения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практик,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поэтому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уделялось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внимание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только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разработки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продуктов,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передачи,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распространения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пространстве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сложилась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поддерживающих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представление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включены: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«Инновации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образовании».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Профессионально-общественная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экспертиза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продуктов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учреждений;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ежегодная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конференция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«Модернизация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идеи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Обсуждение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актуальных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проблем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условиях;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Диссеминация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опыта.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данную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</w:t>
      </w:r>
      <w:r w:rsidR="008F21BD">
        <w:rPr>
          <w:sz w:val="28"/>
          <w:szCs w:val="28"/>
        </w:rPr>
        <w:t xml:space="preserve"> </w:t>
      </w:r>
      <w:r w:rsidR="00672AC9">
        <w:rPr>
          <w:sz w:val="28"/>
          <w:szCs w:val="28"/>
        </w:rPr>
        <w:t>включаются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имеющие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имеющие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статуса.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стимулирования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выявления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потенциала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«Инновации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образовании».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49(2),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128.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состоял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заочного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очного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туров.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мнению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жюри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достаточно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обосновали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актуальность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доступно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наглядно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соблюдением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структурных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компонентов.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вместе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по-прежнему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самоанализе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некоторые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предъявляют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наработанные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деятельности;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вызывает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затруднение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авторов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критериальная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база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оценки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итогам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присвоен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МБОУ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«Гимназия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№19»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«Формирование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осознанного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родительства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тематических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родительско-детских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клубов»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г.г.,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«Гимназия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№30»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«Школьный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спортивный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клуб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подготовленности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двигательной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учащихся»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г.г.,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МБОУ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«Средняя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№40»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«Психолого-педагогические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младших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школьников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гендерных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особенностей»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2016-2019г.г.,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МБОУ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«Средняя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школа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№43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академика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Илизарова»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«Воспитание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личности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руке»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совместно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РНЦ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«ВТО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академика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Г.А.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Илизарова»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2016-2019г.г.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Итоги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конкурса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подведены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конференции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«Модернизация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идеи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реализации».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73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представили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тезисах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конференции.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конференции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присутствовали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41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(33%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числа).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статусе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39.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126,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вручены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благодарственные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письма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Департамента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социальной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политики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Администрации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сертификаты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денежное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поощрение.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Методистами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систематически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анализируются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затруднения,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возникшие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проектов,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отслеживаются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достижения,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организуются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городские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семинары,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обобщается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распространяется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Диссеминации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служат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ориентированы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распространение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лучших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практик,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обновления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содержания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посредством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приобщения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сообществ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имеющих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потенциал,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могут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быть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задействованы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решении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задач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институциональном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уровне.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40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мероприятий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(семинар-практикум,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мастер-класс,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мировое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кафе,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круглый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стол,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презентация,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фестиваль).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сложности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2167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сравнения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1595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прошлом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1121-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1046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расширили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тематику,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обеспечило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повысить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компетенции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вопросам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информационно-коммуникационных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одаренными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детьми,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введения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специальных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способностей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возраста,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подготовки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введению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преемственности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начального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основного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развивающей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разработки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Интерес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проявили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26,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29,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39,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46,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47,48,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49,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50,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51,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53,55,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63,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(посещено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8-9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можно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отметить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посещений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занятий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№№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1,</w:t>
      </w:r>
      <w:r w:rsidR="008F21BD">
        <w:rPr>
          <w:sz w:val="28"/>
          <w:szCs w:val="28"/>
        </w:rPr>
        <w:t xml:space="preserve"> </w:t>
      </w:r>
      <w:r w:rsidR="00672AC9">
        <w:rPr>
          <w:sz w:val="28"/>
          <w:szCs w:val="28"/>
        </w:rPr>
        <w:t>2,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68,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74,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105,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109,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129,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138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(посещено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7-8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9).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отмечаем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практически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постоянный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состав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слушателей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сожалению,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констатируем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низкую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посещении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Считаем,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введения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федерального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государственного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стандарта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целесообразно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использовать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возможности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получения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дополнительных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знаний.</w:t>
      </w:r>
      <w:r w:rsidR="008F21BD">
        <w:rPr>
          <w:b/>
          <w:sz w:val="28"/>
          <w:szCs w:val="28"/>
        </w:rPr>
        <w:t xml:space="preserve"> </w:t>
      </w:r>
      <w:r w:rsidRPr="006B1971">
        <w:rPr>
          <w:sz w:val="28"/>
          <w:szCs w:val="28"/>
        </w:rPr>
        <w:t>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прогнозируем,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опорных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площадок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будут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решены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важные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по: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совершенствованию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учреждения;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продукцией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определенным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вопросам;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активных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учреждений;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вовлечению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инновационную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служба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обеспечит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части:</w:t>
      </w:r>
    </w:p>
    <w:p w:rsidR="003B41B6" w:rsidRPr="006B1971" w:rsidRDefault="008F21BD" w:rsidP="006B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нормативно-правового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обеспечения;</w:t>
      </w:r>
    </w:p>
    <w:p w:rsidR="003B41B6" w:rsidRPr="006B1971" w:rsidRDefault="008F21BD" w:rsidP="006B1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аналитической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деятельности;</w:t>
      </w:r>
    </w:p>
    <w:p w:rsidR="003B41B6" w:rsidRPr="006B1971" w:rsidRDefault="008F21BD" w:rsidP="006B1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оценочно-экспертной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деятельности;</w:t>
      </w:r>
    </w:p>
    <w:p w:rsidR="003B41B6" w:rsidRPr="006B1971" w:rsidRDefault="008F21BD" w:rsidP="006B1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</w:t>
      </w:r>
      <w:r w:rsidR="003B41B6" w:rsidRPr="006B1971">
        <w:rPr>
          <w:sz w:val="28"/>
          <w:szCs w:val="28"/>
        </w:rPr>
        <w:t>деятельности.</w:t>
      </w:r>
    </w:p>
    <w:p w:rsidR="003B41B6" w:rsidRPr="006B1971" w:rsidRDefault="003B41B6" w:rsidP="006B1971">
      <w:pPr>
        <w:ind w:firstLine="709"/>
        <w:jc w:val="both"/>
        <w:rPr>
          <w:sz w:val="28"/>
          <w:szCs w:val="28"/>
        </w:rPr>
      </w:pP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заключение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отметим,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lastRenderedPageBreak/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рассматривается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одно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средств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рождает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инициативу,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стремление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повышению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квалификации,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систематическому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пополнению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знаний,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провести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рефлексию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своей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главное,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помогает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создавать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ситуацию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успеха,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которая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способствует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профессиональному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личностному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развитию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педагогов.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Инновационная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всегда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направлена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нового: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поиск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путей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решения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старых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проблем,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внедрение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построение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отношений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между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участниками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процесса,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достижение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результатов,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получение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знаний.</w:t>
      </w:r>
      <w:r w:rsidR="008F21BD">
        <w:rPr>
          <w:sz w:val="28"/>
          <w:szCs w:val="28"/>
        </w:rPr>
        <w:t xml:space="preserve"> </w:t>
      </w:r>
    </w:p>
    <w:p w:rsidR="003B41B6" w:rsidRPr="006B1971" w:rsidRDefault="003B41B6" w:rsidP="006B1971">
      <w:pPr>
        <w:ind w:firstLine="709"/>
        <w:jc w:val="both"/>
        <w:rPr>
          <w:b/>
          <w:sz w:val="28"/>
          <w:szCs w:val="28"/>
        </w:rPr>
      </w:pPr>
      <w:r w:rsidRPr="006B1971">
        <w:rPr>
          <w:sz w:val="28"/>
          <w:szCs w:val="28"/>
        </w:rPr>
        <w:t>Главное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помнить: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«Лучше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совершенство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промахнуться,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чем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целить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несовершенство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попасть»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(Т.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Дж.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Уотсон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старший,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первый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президент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компании</w:t>
      </w:r>
      <w:r w:rsidR="008F21BD">
        <w:rPr>
          <w:sz w:val="28"/>
          <w:szCs w:val="28"/>
        </w:rPr>
        <w:t xml:space="preserve"> </w:t>
      </w:r>
      <w:r w:rsidRPr="006B1971">
        <w:rPr>
          <w:sz w:val="28"/>
          <w:szCs w:val="28"/>
        </w:rPr>
        <w:t>IBM).</w:t>
      </w:r>
    </w:p>
    <w:p w:rsidR="003B41B6" w:rsidRPr="00A337BD" w:rsidRDefault="003B41B6" w:rsidP="003B41B6">
      <w:pPr>
        <w:ind w:firstLine="709"/>
      </w:pPr>
    </w:p>
    <w:p w:rsidR="003B41B6" w:rsidRPr="00A337BD" w:rsidRDefault="003B41B6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A24FD0" w:rsidRPr="00A337BD" w:rsidRDefault="00A24FD0" w:rsidP="00A24FD0">
      <w:pPr>
        <w:pStyle w:val="2"/>
        <w:keepNext w:val="0"/>
        <w:keepLines w:val="0"/>
        <w:suppressAutoHyphens w:val="0"/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337BD">
        <w:rPr>
          <w:rFonts w:ascii="Times New Roman" w:hAnsi="Times New Roman"/>
          <w:color w:val="auto"/>
          <w:sz w:val="28"/>
          <w:szCs w:val="28"/>
        </w:rPr>
        <w:t>Методическое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auto"/>
          <w:sz w:val="28"/>
          <w:szCs w:val="28"/>
        </w:rPr>
        <w:t>сопровождение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auto"/>
          <w:sz w:val="28"/>
          <w:szCs w:val="28"/>
        </w:rPr>
        <w:t>воспитательной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auto"/>
          <w:sz w:val="28"/>
          <w:szCs w:val="28"/>
        </w:rPr>
        <w:t>работы</w:t>
      </w:r>
    </w:p>
    <w:p w:rsidR="00A24FD0" w:rsidRPr="00A337BD" w:rsidRDefault="00A24FD0" w:rsidP="00A24FD0">
      <w:pPr>
        <w:ind w:firstLine="709"/>
        <w:jc w:val="both"/>
        <w:rPr>
          <w:sz w:val="20"/>
          <w:szCs w:val="20"/>
        </w:rPr>
      </w:pPr>
    </w:p>
    <w:p w:rsidR="00A24FD0" w:rsidRDefault="00A24FD0" w:rsidP="00A24FD0">
      <w:pPr>
        <w:ind w:firstLine="709"/>
        <w:jc w:val="right"/>
        <w:rPr>
          <w:i/>
        </w:rPr>
      </w:pPr>
      <w:r>
        <w:rPr>
          <w:i/>
        </w:rPr>
        <w:t xml:space="preserve">Моторина Е.А.- заместитель </w:t>
      </w:r>
      <w:r w:rsidRPr="00A337BD">
        <w:rPr>
          <w:i/>
        </w:rPr>
        <w:t>директора</w:t>
      </w:r>
      <w:r>
        <w:rPr>
          <w:i/>
        </w:rPr>
        <w:t xml:space="preserve"> </w:t>
      </w:r>
    </w:p>
    <w:p w:rsidR="00A24FD0" w:rsidRPr="00A337BD" w:rsidRDefault="00A24FD0" w:rsidP="00A24FD0">
      <w:pPr>
        <w:ind w:firstLine="709"/>
        <w:jc w:val="right"/>
        <w:rPr>
          <w:i/>
        </w:rPr>
      </w:pPr>
      <w:r w:rsidRPr="00A337BD">
        <w:rPr>
          <w:i/>
        </w:rPr>
        <w:t>по</w:t>
      </w:r>
      <w:r>
        <w:rPr>
          <w:i/>
        </w:rPr>
        <w:t xml:space="preserve"> учебно-воспитательной работе</w:t>
      </w:r>
    </w:p>
    <w:p w:rsidR="00A24FD0" w:rsidRPr="00A337BD" w:rsidRDefault="00A24FD0" w:rsidP="00A24FD0">
      <w:pPr>
        <w:ind w:firstLine="709"/>
        <w:jc w:val="right"/>
        <w:rPr>
          <w:sz w:val="10"/>
          <w:szCs w:val="10"/>
        </w:rPr>
      </w:pP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- основная цель и приоритетная задача</w:t>
      </w:r>
      <w:r w:rsidR="00E3275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определенная Законом «Об образовании в Российской Федерации», в федеральных государственных образовательных стандартах воспитательная деятельность рассматривается как компонента педагогического процесса, охватывающая все составляющие образовательной системы школы. Качественно новый общественный статус социальных институтов воспитания закреплен в Стратегии развития воспитания в РФ на период до</w:t>
      </w:r>
      <w:r w:rsidR="00E3275E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2025 года. Документ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задаёт ориентиры обновления воспитательного процесса на основе оптимального сочетания отечественных традиций, современного опыта, достижений научных школ, предусматривает культурно-исторический, системно-деятельностный, компетентностный подход к социальной ситуации развития личностного потенциала детей и подростков.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Методическая работа с организаторами воспитания строилась в соответствии с положениями и требованиями</w:t>
      </w:r>
      <w:r w:rsidR="00E3275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заданными вышеназванными документами, а также с целями и задачами</w:t>
      </w:r>
      <w:r w:rsidR="00E3275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заявленными в государственной программе Курганской области «Развитие образования и реализация государственной молодежной политики» на 2016-2020 годы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(с подпрограммой «Реализация государственной молодежной политики, воспитания и дополнительного образования детей и молодежи»)</w:t>
      </w:r>
      <w:r w:rsidR="00E3275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в муниципальных программах «Основные направления развития образования города Кургана на 2017-2019 годы», «Основные направления организации работы с детьми и молодежью в городе Кургане на 2017-2019 годы», «Патриотическое воспитание граждан и подготовка допризывной молодежи города Кургана к военной службе на 2017-2020 годы», Комплексным Планом мероприятий по развитию </w:t>
      </w:r>
      <w:r w:rsidRPr="006E1E72">
        <w:rPr>
          <w:sz w:val="28"/>
          <w:szCs w:val="28"/>
        </w:rPr>
        <w:lastRenderedPageBreak/>
        <w:t xml:space="preserve">воспитательной компоненты в системе образования города Кургана на 2016-2018 годы.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Методическая работа была направлена на формирование теоретической и практической готовности педагогов и администрации образовательных организаций к актуальной воспитательной практике, на оказание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консультативной помощи в разработке и реализации программ воспитания и социализации, выявление и обобщение лучшего опыта воспитания.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Стандарты предъявляют определенные требования к личности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педагога как воспитателя: наличие гуманистического мировоззрения, владение основами педагогической техники, креативность, способность к высокому уровню эмпатии и рефлексии. Василий Александрович Сухомлинский писал: «Самый лучший учитель для ребенка тот, кто духовно общаясь с ним, забывает, что он учитель 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</w:t>
      </w:r>
      <w:r>
        <w:rPr>
          <w:sz w:val="28"/>
          <w:szCs w:val="28"/>
        </w:rPr>
        <w:t xml:space="preserve"> Системно-</w:t>
      </w:r>
      <w:r w:rsidRPr="006E1E72">
        <w:rPr>
          <w:sz w:val="28"/>
          <w:szCs w:val="28"/>
        </w:rPr>
        <w:t>деятельностный подход, являющийся определяющим для основной образовательной программы образовательного учреждения, нацеливает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руководителей и педагогов на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моделирование и создание гуманистической, целостной, упорядоченной системы воспитательного взаимодействия педагогов и обучающихся.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Требования федеральных государственных образовательных стандартов определяли содержание и выбор форм работы городских методических формирований (смотреть отчеты методистов), которые, в свою очередь, строились на основах кооперации 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обмена информационными, интеллектуальными, кадровыми ресурсами, учитывали опыт работы методических объединений институционального уровня. Такой подход обусловлен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тем, что 57,5% образовательных учреждений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нашей муниципальной системы заявили себя (в 2015-2016 учебном году) работающими в статусе самообучающейся образовательной организации,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предполагающем профессиональное саморазвитие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кадров на основе осмысления, освоения и использования эффективного педагогического опыта.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Так</w:t>
      </w:r>
      <w:r w:rsidR="00E3275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кафедры классных руководителей гимназий № 27,30,32 работают по</w:t>
      </w:r>
      <w:r>
        <w:rPr>
          <w:sz w:val="28"/>
          <w:szCs w:val="28"/>
        </w:rPr>
        <w:t xml:space="preserve"> </w:t>
      </w:r>
      <w:r w:rsidR="00E3275E">
        <w:rPr>
          <w:sz w:val="28"/>
          <w:szCs w:val="28"/>
        </w:rPr>
        <w:t>проблемам</w:t>
      </w:r>
      <w:r w:rsidRPr="006E1E72">
        <w:rPr>
          <w:sz w:val="28"/>
          <w:szCs w:val="28"/>
        </w:rPr>
        <w:t xml:space="preserve"> развития профессиональной компет</w:t>
      </w:r>
      <w:r w:rsidR="00E3275E">
        <w:rPr>
          <w:sz w:val="28"/>
          <w:szCs w:val="28"/>
        </w:rPr>
        <w:t>ентности классного руководителя</w:t>
      </w:r>
      <w:r w:rsidRPr="006E1E72">
        <w:rPr>
          <w:sz w:val="28"/>
          <w:szCs w:val="28"/>
        </w:rPr>
        <w:t xml:space="preserve"> как фактора повышения качества воспитания; создания оптимальных психолого-педагогических условий для успешной социализации личности; совершенствования форм и методов работы классного руководителя с семьей. Кафедра воспитательной работы гимназии №31 сосредоточила свое внимание на мониторинге сформированности УУД как необходимом условии оценивания и прогнозирования способности обучающихся к саморазвитию и самосовершенствованию. Школьные методические объединения классных руководителей рассматривают следующие вопросы: развития гражданской активности обучающихся; новых подходов к организации воспитательного </w:t>
      </w:r>
      <w:r w:rsidRPr="006E1E72">
        <w:rPr>
          <w:sz w:val="28"/>
          <w:szCs w:val="28"/>
        </w:rPr>
        <w:lastRenderedPageBreak/>
        <w:t xml:space="preserve">процесса в классном коллективе; форм и методов взаимодействия семьи и школы; проектирования воспитательной работы классного руководителя в условиях реализации ФГОС; создания условий для социализации личности обучающихся.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Специалисты, педагоги и руководители образовательных учреждений имели возможность повышения профессиональной компетенции через посещение и участие в работе муниципальных опорных площадок: ОУ №10 по теме «Профилактика негативных асоциальных явлений среди детей и подростков в условиях ОУ»; ОУ№32 по теме «Формирование поликультурного пространства образовательного учреждения»; ОУ№22 по теме «Система внедрения комплекса ГТО в образовательную организацию». Инновационная активность ОУ в реализации воспитательного компонента федерального образовательного стандарта поддерживается Городским экспертным советом, который провел экспертизу инициатив образовательных организаций по распространению имеющегося у них опыта в организации воспитательной деятельности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и присвоил статус муниципальных опорных площадок</w:t>
      </w:r>
      <w:r>
        <w:rPr>
          <w:sz w:val="28"/>
          <w:szCs w:val="28"/>
        </w:rPr>
        <w:t xml:space="preserve"> </w:t>
      </w:r>
      <w:r w:rsidR="006220CF">
        <w:rPr>
          <w:sz w:val="28"/>
          <w:szCs w:val="28"/>
        </w:rPr>
        <w:t>в конце учебного года</w:t>
      </w:r>
      <w:r w:rsidRPr="006E1E72">
        <w:rPr>
          <w:sz w:val="28"/>
          <w:szCs w:val="28"/>
        </w:rPr>
        <w:t xml:space="preserve"> следующим ОУ: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МБОУ СОШ</w:t>
      </w:r>
      <w:r w:rsidR="006220CF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№10 по теме: «Гражданско-патриотическое воспитание обучающихся в условиях деятельности социально активной образовательной организации»;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МБОУ СОШ</w:t>
      </w:r>
      <w:r w:rsidR="006220CF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№11 по теме «Воспитание социально активной личности через организацию коллективно-творческих дел»;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МБОУ СОШ</w:t>
      </w:r>
      <w:r w:rsidR="006220CF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№22 по теме «Мониторинг воспитательной работы как средство повышения эффективности воспитательного процесса»;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МБОУ СОШ</w:t>
      </w:r>
      <w:r w:rsidR="006220CF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№48 по теме «Система работы образовательной организации по гражданскому становлению личности обучающихся через урочную и внеурочную деятельность».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Достижение нового уровня социализации под</w:t>
      </w:r>
      <w:r w:rsidR="006220CF">
        <w:rPr>
          <w:sz w:val="28"/>
          <w:szCs w:val="28"/>
        </w:rPr>
        <w:t>растающего поколения, воспитание</w:t>
      </w:r>
      <w:r w:rsidRPr="006E1E72">
        <w:rPr>
          <w:sz w:val="28"/>
          <w:szCs w:val="28"/>
        </w:rPr>
        <w:t xml:space="preserve"> нравственного, ответственного, творческого, компетентного гражданина невозможно без развития партнерских отношений образовательных организаций и окружающего сообщества, без использования потенциала социума.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Ресурсной муниципальной площадкой поддержки эффективных педагогических практик воспитания стал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городской конкурс «Социально активное учреждение муниципальной системы образования города Кургана», который проводился в ноябре 2016 года уже в пятый раз. В конкурсе приняли участие 20 ОУ, из них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13 участников - представители школ города, заявившиеся в номинациях «Лучший социально ориентированный проект», «Социально активный класс», «Родитель как эффективный социальный партнер». Определение номинаций конкурса, критериев оценки представляемых материалов организаторами конкурса позволяет образовательным организациям сверить приоритеты в воспитательной деятельности, использовать критериальную базу в качестве инструментария для оценки качества воспитательной работы в своих педагогических коллективах. В проектах, </w:t>
      </w:r>
      <w:r w:rsidRPr="006E1E72">
        <w:rPr>
          <w:sz w:val="28"/>
          <w:szCs w:val="28"/>
        </w:rPr>
        <w:lastRenderedPageBreak/>
        <w:t>представленных дошкольными учреждениями, решались задачи воспитания любви к малой Родине</w:t>
      </w:r>
      <w:r w:rsidR="006220CF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приобщения родителей к деятельности по здоровьесбережению, развития детско-родительского взаимодействия. Проекты школ отличались направленностью на укрепление связи поколений; формирован</w:t>
      </w:r>
      <w:r w:rsidR="006220CF">
        <w:rPr>
          <w:sz w:val="28"/>
          <w:szCs w:val="28"/>
        </w:rPr>
        <w:t>ие чувства патриотизма; развитие</w:t>
      </w:r>
      <w:r w:rsidRPr="006E1E72">
        <w:rPr>
          <w:sz w:val="28"/>
          <w:szCs w:val="28"/>
        </w:rPr>
        <w:t xml:space="preserve"> социально-значимой деятельности обучаю</w:t>
      </w:r>
      <w:r w:rsidR="006220CF">
        <w:rPr>
          <w:sz w:val="28"/>
          <w:szCs w:val="28"/>
        </w:rPr>
        <w:t>щихся, взаимодействие</w:t>
      </w:r>
      <w:r w:rsidRPr="006E1E72">
        <w:rPr>
          <w:sz w:val="28"/>
          <w:szCs w:val="28"/>
        </w:rPr>
        <w:t xml:space="preserve"> с социальными партнерами и внедрени</w:t>
      </w:r>
      <w:r w:rsidR="006220CF">
        <w:rPr>
          <w:sz w:val="28"/>
          <w:szCs w:val="28"/>
        </w:rPr>
        <w:t>е</w:t>
      </w:r>
      <w:r w:rsidRPr="006E1E72">
        <w:rPr>
          <w:sz w:val="28"/>
          <w:szCs w:val="28"/>
        </w:rPr>
        <w:t xml:space="preserve"> новых форм досуга в микрорайоне.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Позитивный опыт формирования классных коллективов, развития ученического самоуправления, примеры успешной социализации обучающихся с ОВЗ, развития кадетского движения и шефских связей с ветеранами представили участники номинации «Социально активный класс».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 xml:space="preserve">Эффективные и интерактивные формы работы, направленные на повышение психолого-педагогической компетентности родителей, вовлечение их в жизнедеятельность ОУ через организацию работы семейных клубов, школ отцов, создание и успешную деятельность хора родителей были представлены участниками конкурса в номинации «Родитель как эффективный социальный партнер».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Экспертную оценку конкурсных материалов проводят представители общественных организаций, подведение итогов конкурса проходит на заседании Общественной палаты города Кургана, что способствует открытости системы образования, развитию социального партнерства, расширению пространства воспитания и социализации обучающихся в муниципальной системе образования.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Задачу развития профессиональных компетенций педагогов в воспитательной деятельности, выявления адресов эффективного опыта работы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 системе воспитания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решают проводимые городские мероприятия и конкурсы: «Учитель года», «Ученик года», фестиваль «Диалог культур» и другие.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Современная школа должна обеспечивать системное развитие своего образовательного пространства, развитие социальной компетентности обучающихся как базисной интегративной характеристики личности, как результата реализации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своей основной образовательной программы.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Ключевым методическим мероприятием прошедшего учебного года можно назвать городскую педагогическую конференцию «Формирование социальных компетентностей личности: опыт и проблемы», в задачи которой входило согласование целей и воспитательных ориентиров,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обсуждение актуального состояния воспитательной работы в ОУ.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При выборе формы и содержания конференции организаторы (МБУ КГ ИМЦ) предполагали, что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="006220CF" w:rsidRPr="006E1E72">
        <w:rPr>
          <w:sz w:val="28"/>
          <w:szCs w:val="28"/>
        </w:rPr>
        <w:t xml:space="preserve">представителями общественности, всеми участниками образовательных отношений </w:t>
      </w:r>
      <w:r w:rsidR="006220CF">
        <w:rPr>
          <w:sz w:val="28"/>
          <w:szCs w:val="28"/>
        </w:rPr>
        <w:t>проблем и вопросов воспитания</w:t>
      </w:r>
      <w:r w:rsidRPr="006E1E72">
        <w:rPr>
          <w:sz w:val="28"/>
          <w:szCs w:val="28"/>
        </w:rPr>
        <w:t xml:space="preserve"> в усло</w:t>
      </w:r>
      <w:r w:rsidR="006220CF">
        <w:rPr>
          <w:sz w:val="28"/>
          <w:szCs w:val="28"/>
        </w:rPr>
        <w:t>виях реализации ФГОС</w:t>
      </w:r>
      <w:r w:rsidRPr="006E1E72">
        <w:rPr>
          <w:sz w:val="28"/>
          <w:szCs w:val="28"/>
        </w:rPr>
        <w:t xml:space="preserve"> может и должно способствовать созданию условий для построения единого пространства воспитания и социализации личности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 муниципальной системе образования. Конференция проводилась в два этапа. Заочный этап предполагал представление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педагогическими и руководящими работниками образовательных учреждений </w:t>
      </w:r>
      <w:r w:rsidRPr="006E1E72">
        <w:rPr>
          <w:sz w:val="28"/>
          <w:szCs w:val="28"/>
        </w:rPr>
        <w:lastRenderedPageBreak/>
        <w:t>тезисов по заранее предложенным педагогической общественности вопросам для обсуждения. Тезисы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по опыту работы </w:t>
      </w:r>
      <w:r w:rsidR="00283DEB">
        <w:rPr>
          <w:sz w:val="28"/>
          <w:szCs w:val="28"/>
        </w:rPr>
        <w:t xml:space="preserve">опубликовали </w:t>
      </w:r>
      <w:r w:rsidRPr="00283DEB">
        <w:rPr>
          <w:sz w:val="28"/>
          <w:szCs w:val="28"/>
        </w:rPr>
        <w:t xml:space="preserve">58 </w:t>
      </w:r>
      <w:r w:rsidR="00283DEB">
        <w:rPr>
          <w:sz w:val="28"/>
          <w:szCs w:val="28"/>
        </w:rPr>
        <w:t xml:space="preserve">работников </w:t>
      </w:r>
      <w:r w:rsidRPr="006E1E72">
        <w:rPr>
          <w:sz w:val="28"/>
          <w:szCs w:val="28"/>
        </w:rPr>
        <w:t>дошкольных образовательных учреждений, 19 представителей школ, 8 п</w:t>
      </w:r>
      <w:r w:rsidR="00283DEB">
        <w:rPr>
          <w:sz w:val="28"/>
          <w:szCs w:val="28"/>
        </w:rPr>
        <w:t>едагогов</w:t>
      </w:r>
      <w:r w:rsidRPr="006E1E72">
        <w:rPr>
          <w:sz w:val="28"/>
          <w:szCs w:val="28"/>
        </w:rPr>
        <w:t xml:space="preserve"> учреждений дополнительного образования. Программа конференции включала выставку, в которой активное участие приняли социальные партнеры - ГКУ «Курганская детская юношеская библиотека»; проведение пленарного заседания с выступлениями представителей ведущих высших учебных заведений области по актуальным проблемам воспитания: «Современные факторы феномена отцовства. Роль отца в духовно-нравственном и патриотическом воспитании детей», Алфеева Е.В.</w:t>
      </w:r>
      <w:r w:rsidR="002B78E4"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- заведующая кафедрой начального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общего образования ГАОУ ДПО ИРОСТ, кандидат психологических наук; «Подростки и Интернет: к проблеме информационной безопасности», Хазанов И.Я. - преподаватель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Курганского педагогического колледжа, кандидат педагогических наук; «Религиозность личности и проблемы психологии воспитания», Чумаков М.В.- заведующий кафедрой психологии развития и возрастной психологии Курганского государственного университета, доктор психологических наук.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 рамках конференции была организована работа 7 секций, проблематика которых определялась основными направлениями воспитания и социализации, заданными нормативно-правовыми документами федерального, регионального и муниципального уровня: «Среда как средство самореализации личности»; «Формирование духовно-нравственных ценностей. Самоопределение и развитие обучающихся»; «Гражданско-патриотическое воспитание в условиях обновления содержания образования»; «Потенциал школьного музея в социализации личности»; «Семья как главный институт воспитания»; «Проектная деятельность как форма социализации детей и подростков»; «Воспитание культуры здорового образа жизни». В пленарном заседании конференции, в работе секций принимали участие представители органов местного самоуправления, родительской общественности, ветеранских организаций, социальных служб, областных и муниципальных учреждений культуры, педагоги-психологи, социальные педагоги, педагоги-организаторы, воспитатели, заместители директоров школ и заведующих детских садов по воспитательной работе, представители СМИ. Особый интерес участников конференции вызвали выступления и проекты: Бобовского Якова, обучающегося 5 класса гимназии №47, победителя городской научно-практической конференции учащихся с проектом по теме: «Лента времени моей семьи»; Столбовой Полины, обучающейся 4 класса гимназии №19, призера городской НПК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с проектом «Роль православных праздников в единении семьи»;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 xml:space="preserve">Стенниковой Марии, обучающееся 10 класса гимназии №31, призера городской НПК с проектом «Путешествие на край ночи. Память ГУЛАГа </w:t>
      </w:r>
      <w:r w:rsidR="002B78E4">
        <w:rPr>
          <w:sz w:val="28"/>
          <w:szCs w:val="28"/>
        </w:rPr>
        <w:t>в очерках И.А. Ленского-Зыкова (</w:t>
      </w:r>
      <w:r w:rsidR="002B78E4" w:rsidRPr="006E1E72">
        <w:rPr>
          <w:sz w:val="28"/>
          <w:szCs w:val="28"/>
        </w:rPr>
        <w:t>исследование биографии своего прадеда</w:t>
      </w:r>
      <w:r w:rsidR="002B78E4">
        <w:rPr>
          <w:sz w:val="28"/>
          <w:szCs w:val="28"/>
        </w:rPr>
        <w:t>)»</w:t>
      </w:r>
      <w:r w:rsidRPr="006E1E72">
        <w:rPr>
          <w:sz w:val="28"/>
          <w:szCs w:val="28"/>
        </w:rPr>
        <w:t>; лауреатов городского конкурса САОУ в номинации «</w:t>
      </w:r>
      <w:r w:rsidR="002B78E4">
        <w:rPr>
          <w:sz w:val="28"/>
          <w:szCs w:val="28"/>
        </w:rPr>
        <w:t xml:space="preserve">Самый активный класс» - кадетов </w:t>
      </w:r>
      <w:r w:rsidRPr="006E1E72">
        <w:rPr>
          <w:sz w:val="28"/>
          <w:szCs w:val="28"/>
        </w:rPr>
        <w:t xml:space="preserve"> школы №24, </w:t>
      </w:r>
      <w:r w:rsidR="002B78E4">
        <w:rPr>
          <w:sz w:val="28"/>
          <w:szCs w:val="28"/>
        </w:rPr>
        <w:t xml:space="preserve">обучающихся 9 </w:t>
      </w:r>
      <w:r w:rsidRPr="006E1E72">
        <w:rPr>
          <w:sz w:val="28"/>
          <w:szCs w:val="28"/>
        </w:rPr>
        <w:t>класс</w:t>
      </w:r>
      <w:r w:rsidR="002B78E4">
        <w:rPr>
          <w:sz w:val="28"/>
          <w:szCs w:val="28"/>
        </w:rPr>
        <w:t>а,</w:t>
      </w:r>
      <w:r w:rsidRPr="006E1E72">
        <w:rPr>
          <w:sz w:val="28"/>
          <w:szCs w:val="28"/>
        </w:rPr>
        <w:t xml:space="preserve"> который носит имя В.П.Васильева, известного земляка, участника Великой Отечественной войны. Всего в </w:t>
      </w:r>
      <w:r w:rsidRPr="006E1E72">
        <w:rPr>
          <w:sz w:val="28"/>
          <w:szCs w:val="28"/>
        </w:rPr>
        <w:lastRenderedPageBreak/>
        <w:t>подготовке и работе городской педагогической конференции «Формирование социальных компетентности личности: опыт и проблемы» участвовало более 250 человек. По итогам конференции издано 4 сборника тезисов, готовятся к печати материалы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по вопросам и проблемам, обсуждавшихся на заседаниях секций. Вопросы и проблемы, заданные на конференции, будут актуализированы в работе городских методических формирований организаторов воспитания</w:t>
      </w:r>
      <w:r w:rsidR="002B78E4">
        <w:rPr>
          <w:sz w:val="28"/>
          <w:szCs w:val="28"/>
        </w:rPr>
        <w:t>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Анализ ситуации позволяет сделать вывод, что Конференция внесла свой организационно-методический вклад в решение задачи, заявленной Стратегией развития воспитания в РФ до 2025 года</w:t>
      </w:r>
      <w:r w:rsidR="002B78E4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«по консолидации усилий семьи, институтов гражданского общества, различных ведомств в едином воспитательном пространстве для обеспечения целостности, преемственности, непрерывности воспитания», способствовала интеграции усилий всех субъектов для решения воспитательных задач, повышению уровня профессиональной компетенции специалистов в области </w:t>
      </w:r>
      <w:r w:rsidRPr="008803BE">
        <w:rPr>
          <w:sz w:val="28"/>
          <w:szCs w:val="28"/>
        </w:rPr>
        <w:t>воспитания.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Системно-деятельностный подход, заданный в ФГОС предполагает нацеленность на результат, что в свою очередь, требует проведения диагностики состояния и эффективности воспитательной деятельности. Обязательность процедуры мониторинга духовно-нравственного развития, воспитания и социализации обучающихся,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 прописаны в требованиях стандарта. Одной из важнейших методологических и методических проблем муниципального и институционального уровня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остается необходимость самостоятельной конкретизации результатов воспитательной работы на уровне ОУ. В требованиях к разработке и осуществлению программ мониторинга по эффективности воспитательной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школы, разработчики стандарта указывают на необходимость сочетания общих целей и задач духовно-нравственного развития, воспитания и социализации обучающихся, задаваемых ФГОС, с имеющимися специфическими, определяемыми со</w:t>
      </w:r>
      <w:r w:rsidR="002B78E4">
        <w:rPr>
          <w:sz w:val="28"/>
          <w:szCs w:val="28"/>
        </w:rPr>
        <w:t>циальным окружением школы</w:t>
      </w:r>
      <w:r w:rsidRPr="006E1E72">
        <w:rPr>
          <w:sz w:val="28"/>
          <w:szCs w:val="28"/>
        </w:rPr>
        <w:t xml:space="preserve"> традициями, укладом образовательной организации и другими обстоятельствами. В соответствии с приказом Департамента социальной политики Администрации города «О проведении мониторинговых исследований по оценке качества образования в 2016-2017 учебном году» № 373 от 30.09.2016 в апреле 2017 года был проведен мониторинг состояния воспитательного процесса в образовательных организациях. Мониторинг состояния воспитательной работы проводился образовательными учреждениями методом самооценки по 8 критериям. Критерии для проведения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мониторинга определялись исходя из требований федеральных государственных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образовательных стандартов, приоритетов и целевых индикаторов, указанных в государственной программе</w:t>
      </w:r>
      <w:r>
        <w:t xml:space="preserve"> </w:t>
      </w:r>
      <w:r w:rsidRPr="006E1E72">
        <w:rPr>
          <w:sz w:val="28"/>
          <w:szCs w:val="28"/>
        </w:rPr>
        <w:t>Курганской области «Развитие образования и реализация государственной политики» на 2016-2020 годы,</w:t>
      </w:r>
      <w:r>
        <w:rPr>
          <w:sz w:val="28"/>
          <w:szCs w:val="28"/>
        </w:rPr>
        <w:t xml:space="preserve"> </w:t>
      </w:r>
      <w:r w:rsidR="008803BE">
        <w:rPr>
          <w:sz w:val="28"/>
          <w:szCs w:val="28"/>
        </w:rPr>
        <w:t>в муниципальных программах</w:t>
      </w:r>
      <w:r w:rsidRPr="006E1E72">
        <w:rPr>
          <w:sz w:val="28"/>
          <w:szCs w:val="28"/>
        </w:rPr>
        <w:t xml:space="preserve"> «Основные направления развития образования города Кургана на 2017-2019 годы», «Основные направления </w:t>
      </w:r>
      <w:r w:rsidRPr="006E1E72">
        <w:rPr>
          <w:sz w:val="28"/>
          <w:szCs w:val="28"/>
        </w:rPr>
        <w:lastRenderedPageBreak/>
        <w:t>организации работы с детьми и молодежью в городе Кургане на 2017-2019 годы», «Патриотическое воспитание граждан и подготовка допризывной молодежи города Кургана к военной службе на 2017-2020 годы», в Комплексном Плане мероприятий по развитию воспитательной компоненты в системе образования города Кургана на 2016- 2018 годы.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Мониторинг проводился по следующим критериям: 1.</w:t>
      </w:r>
      <w:r w:rsidR="008803BE">
        <w:rPr>
          <w:sz w:val="28"/>
          <w:szCs w:val="28"/>
        </w:rPr>
        <w:t>«</w:t>
      </w:r>
      <w:r w:rsidRPr="006E1E72">
        <w:rPr>
          <w:sz w:val="28"/>
          <w:szCs w:val="28"/>
        </w:rPr>
        <w:t>Подготовленность кадров по проблемам воспитания»; 2. «Воспитание социально-активной личности»; 3. «Гражданско-патриотическое воспитание, формирование системы ценностей и национально-государственной идентичности»; 4. «Экологическое воспитание»; 5. «Пропаганда культуры ЗОЖ»; 6.«Работа с родителями»; 7.«Взаимодействие с социумом»;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8. «Профориентационная работа». На основании</w:t>
      </w:r>
      <w:r>
        <w:rPr>
          <w:sz w:val="28"/>
          <w:szCs w:val="28"/>
        </w:rPr>
        <w:t xml:space="preserve"> </w:t>
      </w:r>
      <w:r w:rsidR="008803BE">
        <w:rPr>
          <w:sz w:val="28"/>
          <w:szCs w:val="28"/>
        </w:rPr>
        <w:t>представленной ОУ информации</w:t>
      </w:r>
      <w:r w:rsidRPr="006E1E72">
        <w:rPr>
          <w:sz w:val="28"/>
          <w:szCs w:val="28"/>
        </w:rPr>
        <w:t xml:space="preserve"> определены средние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 каждом показателе, заявленном в критериях.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 результате анализа информации выявлено, что в 23 ОУ (48,9%) целенаправленно организуется курсовая подготовка педагогов по вопросам воспитания. 7,9% педагогов прошли курсовую подготовку в 2016-2017 году в дистанционной форме.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Средний показатель сформированности детского коллектива в 2016-2017 году составил 90,12%. Наличие позитивной динамики заявлено во всех ОУ.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Среднее значение показателя по количеству обучающихся, вовлеченных в работу органов ученического самоуправления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составляет 18,26%, что приближается к показателю, указанному в Комплексном плане мероприятий по развитию воспитательной компоненты в системе образования города Кургана на 2016-2018 годы (20%).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 xml:space="preserve">Среднее значение показателя вовлеченности обучающихся в работу детских (молодежных) общественных объединений составляет 7,83%. В десяти школах этот показатель колеблется от 55% до 65%. 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11 ОУ не заявляют о работе детских общественных формирований, что предполагает непонимание или невыполнение требований ФГОС в этих школах.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Показатель количества обучающихся, охваченных программами дополнительног</w:t>
      </w:r>
      <w:r w:rsidR="008803BE">
        <w:rPr>
          <w:sz w:val="28"/>
          <w:szCs w:val="28"/>
        </w:rPr>
        <w:t>о образования составляет 66,54%</w:t>
      </w:r>
      <w:r w:rsidRPr="006E1E72">
        <w:rPr>
          <w:sz w:val="28"/>
          <w:szCs w:val="28"/>
        </w:rPr>
        <w:t>, что не позволяет говорить о достижении этого показат</w:t>
      </w:r>
      <w:r w:rsidR="008803BE">
        <w:rPr>
          <w:sz w:val="28"/>
          <w:szCs w:val="28"/>
        </w:rPr>
        <w:t>еля в муниципальной программе «</w:t>
      </w:r>
      <w:r w:rsidRPr="006E1E72">
        <w:rPr>
          <w:sz w:val="28"/>
          <w:szCs w:val="28"/>
        </w:rPr>
        <w:t>Основные направления развития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образования города Кургана на 2017-2019 годы».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 9 ОУ работает клуб гражданско-патриотической направленности. Творческие объединения - в 13 ОУ, кружки патриотической направленности – в 33 ОУ. Наличие школьного музея или комнаты боевой славы заявлено в 21 школе.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 школах города проведено в 2016-2017 учебном году 1611 мероприятий экологической направленности.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Средний показатель количества обучающихся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вовлеченных в мероприятия спортивно-оздоровительной направленности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составляет 94,4 %, что говорит о выполнении показателя, заданного на муниципальном уровне.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Средний показатель количества родителей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вовлеченных в управление </w:t>
      </w:r>
      <w:r w:rsidRPr="006E1E72">
        <w:rPr>
          <w:sz w:val="28"/>
          <w:szCs w:val="28"/>
        </w:rPr>
        <w:lastRenderedPageBreak/>
        <w:t>учебно</w:t>
      </w:r>
      <w:r>
        <w:rPr>
          <w:sz w:val="28"/>
          <w:szCs w:val="28"/>
        </w:rPr>
        <w:t>-</w:t>
      </w:r>
      <w:r w:rsidRPr="006E1E72">
        <w:rPr>
          <w:sz w:val="28"/>
          <w:szCs w:val="28"/>
        </w:rPr>
        <w:t>воспитательным процессом ОУ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составил 20,8% , что значительно ниже показателей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заявленных в муниципальных программах.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69,7% родителей удовлетворены качеством образовательных услуг, выше среднего показатель заявлен в 32 школах.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Средний показатель количества обучающихся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у которых сформирована способность к осознанному выбору профессии</w:t>
      </w:r>
      <w:r w:rsidR="008803BE">
        <w:rPr>
          <w:sz w:val="28"/>
          <w:szCs w:val="28"/>
        </w:rPr>
        <w:t>,</w:t>
      </w:r>
      <w:r w:rsidRPr="006E1E72">
        <w:rPr>
          <w:sz w:val="28"/>
          <w:szCs w:val="28"/>
        </w:rPr>
        <w:t xml:space="preserve"> составляет 73%.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Наблюдается позитивная тенденция в развитии взаимодействия с социумом.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включены отдельные показатели мониторинга состояния воспитательной работы в ОУ. Подробная справка представлена в сборнике мониторинговых исследований. Данные мониторинга, при условии обеспечения объективности и достоверности полученной информации, позволяют проанализировать актуальное состояние воспитательной работы в школах, определить проблемные вопросы организации воспитательной деятельности. Некоторые выводы по эффективности воспитательной деятельности в условиях реализации федеральных государственных образовательных стандартов возможно сделать по результатам мониторинга сформированности личностных универсальных учебных действий (УУД) учащихся 6-х классов, проведенного в школах в апреле 2017 года. Инструментарий позволяет определить сформированность ценностно-смысловых установок обучающихся, уровень сформированности нравственных чувств,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готовность и способность подростков к самореализации. Проведенный мониторинг показывает, что у большинства обучающихся шестых классов сформирована социальная адаптированность, 53,8% проявляют высокий уровень сформированности нравственных чувств, у 91,4 % показана высокая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степень выраженности чувства гражданственности и патриотизма, у 60% шестиклассников развито экологическое сознание, 90% опрошенных обучающихся демонстрируют усвоение социальных норм.</w:t>
      </w:r>
    </w:p>
    <w:p w:rsidR="00A24FD0" w:rsidRPr="006E1E72" w:rsidRDefault="00A24FD0" w:rsidP="00A24FD0">
      <w:pPr>
        <w:ind w:firstLine="709"/>
        <w:jc w:val="both"/>
        <w:rPr>
          <w:sz w:val="28"/>
          <w:szCs w:val="28"/>
        </w:rPr>
      </w:pPr>
      <w:r w:rsidRPr="006E1E72">
        <w:rPr>
          <w:sz w:val="28"/>
          <w:szCs w:val="28"/>
        </w:rPr>
        <w:t>Полученная по результатам мониторингов информация позволяет нам определить адреса эффективных педагогических практик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реализации программ воспитания и социализации в школах города. В план работы нового учебного года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внесены коррективы в содержание работы городских методических формирований организаторов воспитания, расставлены акценты и отбираются оптимальные формы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работы в координации межпрофессионального взаимодействия в сфере воспитания. Руководством к нашим действиям мы возьмем постулат автора одной из лучших, проверенных временем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воспитательных систем</w:t>
      </w:r>
      <w:r>
        <w:rPr>
          <w:sz w:val="28"/>
          <w:szCs w:val="28"/>
        </w:rPr>
        <w:t xml:space="preserve"> </w:t>
      </w:r>
      <w:r w:rsidR="008803BE">
        <w:rPr>
          <w:sz w:val="28"/>
          <w:szCs w:val="28"/>
        </w:rPr>
        <w:t>В.А. Караковского: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«Воспитание</w:t>
      </w:r>
      <w:r>
        <w:rPr>
          <w:sz w:val="28"/>
          <w:szCs w:val="28"/>
        </w:rPr>
        <w:t xml:space="preserve"> </w:t>
      </w:r>
      <w:r w:rsidRPr="006E1E72">
        <w:rPr>
          <w:sz w:val="28"/>
          <w:szCs w:val="28"/>
        </w:rPr>
        <w:t>успешно, если оно системно».</w:t>
      </w:r>
    </w:p>
    <w:p w:rsidR="006F79C3" w:rsidRPr="00A337BD" w:rsidRDefault="006F79C3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6F79C3" w:rsidRPr="00A337BD" w:rsidRDefault="006F79C3" w:rsidP="006A4338">
      <w:pPr>
        <w:pStyle w:val="af3"/>
        <w:jc w:val="center"/>
        <w:rPr>
          <w:rFonts w:ascii="Times New Roman" w:hAnsi="Times New Roman"/>
          <w:caps/>
          <w:sz w:val="28"/>
          <w:szCs w:val="28"/>
        </w:rPr>
      </w:pPr>
    </w:p>
    <w:p w:rsidR="00C52947" w:rsidRPr="00A337BD" w:rsidRDefault="00C52947" w:rsidP="00C52947">
      <w:pPr>
        <w:pStyle w:val="af3"/>
        <w:spacing w:line="276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Работа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по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повышению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квалификации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</w:p>
    <w:p w:rsidR="00C52947" w:rsidRPr="00A337BD" w:rsidRDefault="00C52947" w:rsidP="00C52947">
      <w:pPr>
        <w:pStyle w:val="af3"/>
        <w:spacing w:line="276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(курсовой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подготовке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и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переподготовке)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</w:p>
    <w:p w:rsidR="00C52947" w:rsidRPr="00A337BD" w:rsidRDefault="00C52947" w:rsidP="00C52947">
      <w:pPr>
        <w:pStyle w:val="af3"/>
        <w:spacing w:line="276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педагогических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и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руководящих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кадров</w:t>
      </w:r>
    </w:p>
    <w:p w:rsidR="00C52947" w:rsidRPr="00A337BD" w:rsidRDefault="00C52947" w:rsidP="00C52947">
      <w:pPr>
        <w:pStyle w:val="af3"/>
        <w:spacing w:line="276" w:lineRule="auto"/>
        <w:ind w:right="57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52947" w:rsidRPr="00A337BD" w:rsidRDefault="00C52947" w:rsidP="00C52947">
      <w:pPr>
        <w:pStyle w:val="af3"/>
        <w:spacing w:line="276" w:lineRule="auto"/>
        <w:ind w:right="57" w:firstLine="709"/>
        <w:jc w:val="right"/>
        <w:rPr>
          <w:rFonts w:ascii="Times New Roman" w:hAnsi="Times New Roman"/>
          <w:i/>
          <w:caps/>
          <w:sz w:val="24"/>
          <w:szCs w:val="24"/>
        </w:rPr>
      </w:pPr>
      <w:r w:rsidRPr="00A337BD">
        <w:rPr>
          <w:rFonts w:ascii="Times New Roman" w:hAnsi="Times New Roman"/>
          <w:i/>
          <w:sz w:val="24"/>
          <w:szCs w:val="24"/>
        </w:rPr>
        <w:t>Федченко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Е.А.,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старший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="003B41B6" w:rsidRPr="00A337BD">
        <w:rPr>
          <w:rFonts w:ascii="Times New Roman" w:hAnsi="Times New Roman"/>
          <w:i/>
          <w:sz w:val="24"/>
          <w:szCs w:val="24"/>
        </w:rPr>
        <w:t>методист</w:t>
      </w:r>
    </w:p>
    <w:p w:rsidR="00C52947" w:rsidRPr="00A337BD" w:rsidRDefault="00C52947" w:rsidP="00C52947">
      <w:pPr>
        <w:jc w:val="both"/>
        <w:rPr>
          <w:sz w:val="16"/>
          <w:szCs w:val="16"/>
        </w:rPr>
      </w:pPr>
    </w:p>
    <w:p w:rsidR="00C52947" w:rsidRPr="00A337BD" w:rsidRDefault="00C52947" w:rsidP="00673D99">
      <w:pPr>
        <w:ind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lastRenderedPageBreak/>
        <w:t>Информация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повышении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квалификации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руководящих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работников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МСО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г.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Кургана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учебный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год</w:t>
      </w:r>
    </w:p>
    <w:p w:rsidR="00C52947" w:rsidRPr="00A337BD" w:rsidRDefault="00C52947" w:rsidP="006B1971">
      <w:pPr>
        <w:ind w:firstLine="709"/>
        <w:jc w:val="both"/>
        <w:rPr>
          <w:sz w:val="16"/>
          <w:szCs w:val="16"/>
        </w:rPr>
      </w:pPr>
    </w:p>
    <w:p w:rsidR="00C52947" w:rsidRPr="00A337BD" w:rsidRDefault="00C52947" w:rsidP="006B197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таблицах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прохождении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руководящими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</w:p>
    <w:p w:rsidR="00C52947" w:rsidRPr="00A337BD" w:rsidRDefault="00C52947" w:rsidP="006B1971">
      <w:pPr>
        <w:ind w:firstLine="709"/>
        <w:jc w:val="both"/>
        <w:rPr>
          <w:sz w:val="16"/>
          <w:szCs w:val="16"/>
        </w:rPr>
      </w:pPr>
    </w:p>
    <w:p w:rsidR="00C52947" w:rsidRPr="00673D99" w:rsidRDefault="00C52947" w:rsidP="006B1971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673D99">
        <w:rPr>
          <w:sz w:val="28"/>
          <w:szCs w:val="28"/>
        </w:rPr>
        <w:t>Кол-во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обученных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2016-2017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учебном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году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педагогических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руководящих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работников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обучающих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учреждениях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Именным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образовательным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чекам</w:t>
      </w:r>
    </w:p>
    <w:p w:rsidR="00C52947" w:rsidRPr="00A337BD" w:rsidRDefault="00C52947" w:rsidP="00C52947">
      <w:pPr>
        <w:tabs>
          <w:tab w:val="left" w:pos="142"/>
        </w:tabs>
        <w:ind w:hanging="540"/>
        <w:jc w:val="right"/>
        <w:rPr>
          <w:sz w:val="28"/>
          <w:szCs w:val="28"/>
        </w:rPr>
      </w:pPr>
      <w:r w:rsidRPr="00A337BD">
        <w:rPr>
          <w:sz w:val="28"/>
          <w:szCs w:val="28"/>
        </w:rPr>
        <w:t>Табл.1</w:t>
      </w:r>
    </w:p>
    <w:tbl>
      <w:tblPr>
        <w:tblStyle w:val="a9"/>
        <w:tblW w:w="9278" w:type="dxa"/>
        <w:tblLook w:val="04A0"/>
      </w:tblPr>
      <w:tblGrid>
        <w:gridCol w:w="2115"/>
        <w:gridCol w:w="1756"/>
        <w:gridCol w:w="1865"/>
        <w:gridCol w:w="1864"/>
        <w:gridCol w:w="1678"/>
      </w:tblGrid>
      <w:tr w:rsidR="00C52947" w:rsidRPr="000F6BA2" w:rsidTr="00673D99">
        <w:trPr>
          <w:cantSplit/>
          <w:trHeight w:val="20"/>
        </w:trPr>
        <w:tc>
          <w:tcPr>
            <w:tcW w:w="2115" w:type="dxa"/>
          </w:tcPr>
          <w:p w:rsidR="00C52947" w:rsidRPr="000F6BA2" w:rsidRDefault="00C52947" w:rsidP="00C52947">
            <w:pPr>
              <w:ind w:hanging="142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ППК</w:t>
            </w:r>
          </w:p>
        </w:tc>
        <w:tc>
          <w:tcPr>
            <w:tcW w:w="1756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ИРОСТ</w:t>
            </w:r>
          </w:p>
        </w:tc>
        <w:tc>
          <w:tcPr>
            <w:tcW w:w="1865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КГУ</w:t>
            </w:r>
          </w:p>
        </w:tc>
        <w:tc>
          <w:tcPr>
            <w:tcW w:w="1864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КПК</w:t>
            </w:r>
          </w:p>
        </w:tc>
        <w:tc>
          <w:tcPr>
            <w:tcW w:w="1678" w:type="dxa"/>
          </w:tcPr>
          <w:p w:rsidR="00C52947" w:rsidRPr="000F6BA2" w:rsidRDefault="00C52947" w:rsidP="00C52947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C52947" w:rsidRPr="000F6BA2" w:rsidTr="00673D99">
        <w:trPr>
          <w:cantSplit/>
          <w:trHeight w:val="20"/>
        </w:trPr>
        <w:tc>
          <w:tcPr>
            <w:tcW w:w="2115" w:type="dxa"/>
          </w:tcPr>
          <w:p w:rsidR="00C52947" w:rsidRPr="000F6BA2" w:rsidRDefault="00C52947" w:rsidP="00C529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2016-2016г.</w:t>
            </w:r>
          </w:p>
        </w:tc>
        <w:tc>
          <w:tcPr>
            <w:tcW w:w="1756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65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64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78" w:type="dxa"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171</w:t>
            </w:r>
          </w:p>
        </w:tc>
      </w:tr>
      <w:tr w:rsidR="00C52947" w:rsidRPr="000F6BA2" w:rsidTr="00673D99">
        <w:trPr>
          <w:cantSplit/>
          <w:trHeight w:val="20"/>
        </w:trPr>
        <w:tc>
          <w:tcPr>
            <w:tcW w:w="2115" w:type="dxa"/>
          </w:tcPr>
          <w:p w:rsidR="00C52947" w:rsidRPr="000F6BA2" w:rsidRDefault="00C52947" w:rsidP="00C52947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2016-2016г.</w:t>
            </w:r>
          </w:p>
        </w:tc>
        <w:tc>
          <w:tcPr>
            <w:tcW w:w="1756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65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64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8" w:type="dxa"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204</w:t>
            </w:r>
          </w:p>
        </w:tc>
      </w:tr>
      <w:tr w:rsidR="00C52947" w:rsidRPr="000F6BA2" w:rsidTr="00673D99">
        <w:trPr>
          <w:cantSplit/>
          <w:trHeight w:val="20"/>
        </w:trPr>
        <w:tc>
          <w:tcPr>
            <w:tcW w:w="2115" w:type="dxa"/>
          </w:tcPr>
          <w:p w:rsidR="00C52947" w:rsidRPr="000F6BA2" w:rsidRDefault="00C52947" w:rsidP="00C52947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Итого</w:t>
            </w:r>
            <w:r w:rsidR="008F21B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2016-2016г.</w:t>
            </w:r>
          </w:p>
        </w:tc>
        <w:tc>
          <w:tcPr>
            <w:tcW w:w="1756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65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64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78" w:type="dxa"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375</w:t>
            </w:r>
          </w:p>
        </w:tc>
      </w:tr>
    </w:tbl>
    <w:p w:rsidR="0009409A" w:rsidRDefault="0009409A" w:rsidP="008F6EF2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C52947" w:rsidRPr="00673D99" w:rsidRDefault="00C52947" w:rsidP="008F6EF2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673D99">
        <w:rPr>
          <w:sz w:val="28"/>
          <w:szCs w:val="28"/>
        </w:rPr>
        <w:t>Кол-во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обученных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2016-2017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учебном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году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педагогических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руководящих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работников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ОО,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ДОО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ОДОД</w:t>
      </w:r>
      <w:r w:rsid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Именным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образовательным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чекам</w:t>
      </w:r>
    </w:p>
    <w:p w:rsidR="00C52947" w:rsidRPr="00A337BD" w:rsidRDefault="00C52947" w:rsidP="00C52947">
      <w:pPr>
        <w:ind w:firstLine="708"/>
        <w:jc w:val="right"/>
        <w:rPr>
          <w:sz w:val="28"/>
          <w:szCs w:val="28"/>
        </w:rPr>
      </w:pPr>
      <w:r w:rsidRPr="00A337BD">
        <w:rPr>
          <w:sz w:val="28"/>
          <w:szCs w:val="28"/>
        </w:rPr>
        <w:t>Табл.2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270"/>
        <w:gridCol w:w="2421"/>
        <w:gridCol w:w="2421"/>
      </w:tblGrid>
      <w:tr w:rsidR="00C52947" w:rsidRPr="000F6BA2" w:rsidTr="00C52947">
        <w:trPr>
          <w:trHeight w:val="6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ind w:hanging="56"/>
              <w:jc w:val="both"/>
              <w:rPr>
                <w:b/>
                <w:sz w:val="28"/>
                <w:szCs w:val="28"/>
              </w:rPr>
            </w:pPr>
            <w:r w:rsidRPr="000F6BA2">
              <w:rPr>
                <w:b/>
                <w:sz w:val="28"/>
                <w:szCs w:val="28"/>
              </w:rPr>
              <w:t>Тип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0F6BA2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2016-2017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2016-2017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2016-2017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</w:tr>
      <w:tr w:rsidR="00C52947" w:rsidRPr="000F6BA2" w:rsidTr="00C52947">
        <w:trPr>
          <w:trHeight w:val="39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189</w:t>
            </w:r>
          </w:p>
        </w:tc>
      </w:tr>
      <w:tr w:rsidR="00C52947" w:rsidRPr="000F6BA2" w:rsidTr="00C52947">
        <w:trPr>
          <w:trHeight w:val="33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ДОО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138</w:t>
            </w:r>
          </w:p>
        </w:tc>
      </w:tr>
      <w:tr w:rsidR="00C52947" w:rsidRPr="000F6BA2" w:rsidTr="00C52947">
        <w:trPr>
          <w:trHeight w:val="33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УДО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48</w:t>
            </w:r>
          </w:p>
        </w:tc>
      </w:tr>
      <w:tr w:rsidR="00C52947" w:rsidRPr="000F6BA2" w:rsidTr="00C52947">
        <w:trPr>
          <w:trHeight w:val="34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204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375</w:t>
            </w:r>
          </w:p>
        </w:tc>
      </w:tr>
    </w:tbl>
    <w:p w:rsidR="0020196F" w:rsidRDefault="0020196F" w:rsidP="00C52947">
      <w:pPr>
        <w:jc w:val="center"/>
        <w:rPr>
          <w:b/>
          <w:sz w:val="28"/>
          <w:szCs w:val="28"/>
        </w:rPr>
      </w:pPr>
    </w:p>
    <w:p w:rsidR="00C52947" w:rsidRPr="00673D99" w:rsidRDefault="00C52947" w:rsidP="00C52947">
      <w:pPr>
        <w:jc w:val="center"/>
        <w:rPr>
          <w:sz w:val="28"/>
          <w:szCs w:val="28"/>
        </w:rPr>
      </w:pPr>
      <w:r w:rsidRPr="00673D99">
        <w:rPr>
          <w:sz w:val="28"/>
          <w:szCs w:val="28"/>
        </w:rPr>
        <w:t>Количество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обученных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педагогических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руководящих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работников</w:t>
      </w:r>
      <w:r w:rsid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на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курсах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повышения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квалификации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2016-2017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учебном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году</w:t>
      </w:r>
    </w:p>
    <w:p w:rsidR="00C52947" w:rsidRPr="00A337BD" w:rsidRDefault="00C52947" w:rsidP="00C52947">
      <w:pPr>
        <w:jc w:val="center"/>
        <w:rPr>
          <w:b/>
          <w:sz w:val="16"/>
          <w:szCs w:val="16"/>
        </w:rPr>
      </w:pPr>
    </w:p>
    <w:p w:rsidR="00C52947" w:rsidRPr="00A337BD" w:rsidRDefault="00C52947" w:rsidP="00C52947">
      <w:pPr>
        <w:jc w:val="right"/>
        <w:rPr>
          <w:sz w:val="28"/>
          <w:szCs w:val="28"/>
        </w:rPr>
      </w:pPr>
      <w:r w:rsidRPr="00A337BD">
        <w:rPr>
          <w:sz w:val="28"/>
          <w:szCs w:val="28"/>
        </w:rPr>
        <w:t>Табл.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 w:rsidR="008F21B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7"/>
        <w:gridCol w:w="2367"/>
        <w:gridCol w:w="2369"/>
        <w:gridCol w:w="2381"/>
      </w:tblGrid>
      <w:tr w:rsidR="00C52947" w:rsidRPr="00A337BD" w:rsidTr="0009409A">
        <w:trPr>
          <w:cantSplit/>
          <w:trHeight w:val="2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Целевое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2016-2017гг.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2016-2017гг.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</w:tr>
      <w:tr w:rsidR="00C52947" w:rsidRPr="00A337BD" w:rsidTr="0009409A">
        <w:trPr>
          <w:cantSplit/>
          <w:trHeight w:val="2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lastRenderedPageBreak/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договорам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ДОУ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150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(ОО)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–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ОО;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153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УДО</w:t>
            </w:r>
            <w:r w:rsidR="008F21BD">
              <w:rPr>
                <w:sz w:val="28"/>
                <w:szCs w:val="28"/>
              </w:rPr>
              <w:t xml:space="preserve"> 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ИТОГО: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306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179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(ОО)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–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ОО;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189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УДО</w:t>
            </w:r>
            <w:r w:rsidR="008F21BD">
              <w:rPr>
                <w:sz w:val="28"/>
                <w:szCs w:val="28"/>
              </w:rPr>
              <w:t xml:space="preserve"> </w:t>
            </w:r>
          </w:p>
          <w:p w:rsidR="00C52947" w:rsidRPr="00A337BD" w:rsidRDefault="00C52947" w:rsidP="00C52947">
            <w:pPr>
              <w:tabs>
                <w:tab w:val="center" w:pos="1167"/>
              </w:tabs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ИТОГО: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371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329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(ОО)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–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ОО;</w:t>
            </w:r>
          </w:p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342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</w:t>
            </w:r>
            <w:r w:rsidR="008F21BD">
              <w:rPr>
                <w:sz w:val="28"/>
                <w:szCs w:val="28"/>
              </w:rPr>
              <w:t xml:space="preserve"> </w:t>
            </w:r>
          </w:p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6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чел.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-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УДО</w:t>
            </w:r>
            <w:r w:rsidR="008F21BD">
              <w:rPr>
                <w:sz w:val="28"/>
                <w:szCs w:val="28"/>
              </w:rPr>
              <w:t xml:space="preserve"> </w:t>
            </w:r>
          </w:p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ИТОГО: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677</w:t>
            </w:r>
          </w:p>
        </w:tc>
      </w:tr>
      <w:tr w:rsidR="00C52947" w:rsidRPr="00A337BD" w:rsidTr="0009409A">
        <w:trPr>
          <w:cantSplit/>
          <w:trHeight w:val="2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Госзаданию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131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337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468</w:t>
            </w:r>
          </w:p>
        </w:tc>
      </w:tr>
      <w:tr w:rsidR="00C52947" w:rsidRPr="00A337BD" w:rsidTr="0009409A">
        <w:trPr>
          <w:cantSplit/>
          <w:trHeight w:val="2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Плановые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171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204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375</w:t>
            </w:r>
          </w:p>
        </w:tc>
      </w:tr>
      <w:tr w:rsidR="00C52947" w:rsidRPr="00A337BD" w:rsidTr="0009409A">
        <w:trPr>
          <w:cantSplit/>
          <w:trHeight w:val="2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Всего: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608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912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1520</w:t>
            </w:r>
          </w:p>
        </w:tc>
      </w:tr>
    </w:tbl>
    <w:p w:rsidR="00CE4D7E" w:rsidRDefault="00CE4D7E" w:rsidP="00C52947">
      <w:pPr>
        <w:ind w:firstLine="708"/>
        <w:jc w:val="both"/>
        <w:rPr>
          <w:b/>
          <w:sz w:val="28"/>
          <w:szCs w:val="28"/>
        </w:rPr>
      </w:pPr>
    </w:p>
    <w:p w:rsidR="00C52947" w:rsidRPr="00A337BD" w:rsidRDefault="00C52947" w:rsidP="00C52947">
      <w:pPr>
        <w:ind w:firstLine="708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Вебинары: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Pr="00A337BD">
        <w:rPr>
          <w:rFonts w:eastAsia="Times New Roman"/>
          <w:color w:val="000000"/>
          <w:sz w:val="28"/>
          <w:szCs w:val="28"/>
        </w:rPr>
        <w:t>.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Итого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626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C52947">
      <w:pPr>
        <w:ind w:firstLine="708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Дистанционные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курсы: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ИРОСТ);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ИРОСТ).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Итого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дистанционные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ind w:firstLine="708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Инновационные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курсы: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полугодии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Итого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0F6BA2" w:rsidRDefault="000F6BA2" w:rsidP="00C52947">
      <w:pPr>
        <w:ind w:firstLine="708"/>
        <w:jc w:val="center"/>
        <w:rPr>
          <w:b/>
          <w:sz w:val="28"/>
          <w:szCs w:val="28"/>
        </w:rPr>
      </w:pPr>
    </w:p>
    <w:p w:rsidR="00673D99" w:rsidRDefault="00C52947" w:rsidP="00C52947">
      <w:pPr>
        <w:ind w:firstLine="708"/>
        <w:jc w:val="center"/>
        <w:rPr>
          <w:sz w:val="28"/>
          <w:szCs w:val="28"/>
        </w:rPr>
      </w:pPr>
      <w:r w:rsidRPr="00673D99">
        <w:rPr>
          <w:sz w:val="28"/>
          <w:szCs w:val="28"/>
        </w:rPr>
        <w:t>Кол-во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обученных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2016-2017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учебном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году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педагогических</w:t>
      </w:r>
      <w:r w:rsidR="008F21BD" w:rsidRPr="00673D99">
        <w:rPr>
          <w:sz w:val="28"/>
          <w:szCs w:val="28"/>
        </w:rPr>
        <w:t xml:space="preserve"> </w:t>
      </w:r>
    </w:p>
    <w:p w:rsidR="00C52947" w:rsidRPr="00673D99" w:rsidRDefault="00C52947" w:rsidP="00C52947">
      <w:pPr>
        <w:ind w:firstLine="708"/>
        <w:jc w:val="center"/>
        <w:rPr>
          <w:sz w:val="28"/>
          <w:szCs w:val="28"/>
        </w:rPr>
      </w:pPr>
      <w:r w:rsidRPr="00673D99">
        <w:rPr>
          <w:sz w:val="28"/>
          <w:szCs w:val="28"/>
        </w:rPr>
        <w:t>и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руководящих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работников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ДОО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по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ФГОС</w:t>
      </w:r>
      <w:r w:rsidR="008F21BD" w:rsidRPr="00673D99">
        <w:rPr>
          <w:sz w:val="28"/>
          <w:szCs w:val="28"/>
        </w:rPr>
        <w:t xml:space="preserve"> </w:t>
      </w:r>
      <w:r w:rsidRPr="00673D99">
        <w:rPr>
          <w:sz w:val="28"/>
          <w:szCs w:val="28"/>
        </w:rPr>
        <w:t>ДО</w:t>
      </w:r>
      <w:r w:rsidR="008F21BD" w:rsidRPr="00673D99">
        <w:rPr>
          <w:sz w:val="28"/>
          <w:szCs w:val="28"/>
        </w:rPr>
        <w:t xml:space="preserve"> </w:t>
      </w:r>
    </w:p>
    <w:p w:rsidR="00C52947" w:rsidRPr="00A337BD" w:rsidRDefault="00C52947" w:rsidP="00C52947">
      <w:pPr>
        <w:ind w:firstLine="708"/>
        <w:jc w:val="right"/>
        <w:rPr>
          <w:sz w:val="28"/>
          <w:szCs w:val="28"/>
        </w:rPr>
      </w:pPr>
      <w:r w:rsidRPr="003A5C73">
        <w:rPr>
          <w:sz w:val="28"/>
          <w:szCs w:val="28"/>
        </w:rPr>
        <w:t>Табл.</w:t>
      </w:r>
      <w:r w:rsidR="008F21BD" w:rsidRPr="003A5C73">
        <w:rPr>
          <w:sz w:val="28"/>
          <w:szCs w:val="28"/>
        </w:rPr>
        <w:t xml:space="preserve"> </w:t>
      </w:r>
      <w:r w:rsidR="003A5C73" w:rsidRPr="003A5C73">
        <w:rPr>
          <w:sz w:val="28"/>
          <w:szCs w:val="28"/>
        </w:rPr>
        <w:t>4</w:t>
      </w:r>
    </w:p>
    <w:tbl>
      <w:tblPr>
        <w:tblStyle w:val="a9"/>
        <w:tblW w:w="0" w:type="auto"/>
        <w:tblLook w:val="04A0"/>
      </w:tblPr>
      <w:tblGrid>
        <w:gridCol w:w="2443"/>
        <w:gridCol w:w="2410"/>
        <w:gridCol w:w="2410"/>
        <w:gridCol w:w="2307"/>
      </w:tblGrid>
      <w:tr w:rsidR="00C52947" w:rsidRPr="00A337BD" w:rsidTr="00C52947">
        <w:trPr>
          <w:trHeight w:val="1269"/>
        </w:trPr>
        <w:tc>
          <w:tcPr>
            <w:tcW w:w="2443" w:type="dxa"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Целевые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курсы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ФГОС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1-м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полугодии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Целевые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курсы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ФГОС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2-м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полугодии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2307" w:type="dxa"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гг.</w:t>
            </w:r>
          </w:p>
        </w:tc>
      </w:tr>
      <w:tr w:rsidR="00C52947" w:rsidRPr="000F6BA2" w:rsidTr="00C52947">
        <w:trPr>
          <w:trHeight w:val="642"/>
        </w:trPr>
        <w:tc>
          <w:tcPr>
            <w:tcW w:w="2443" w:type="dxa"/>
            <w:vAlign w:val="bottom"/>
          </w:tcPr>
          <w:p w:rsidR="00C52947" w:rsidRPr="000F6BA2" w:rsidRDefault="00C52947" w:rsidP="00C529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ДОО,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психологи,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логопеды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177</w:t>
            </w:r>
          </w:p>
        </w:tc>
        <w:tc>
          <w:tcPr>
            <w:tcW w:w="2307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322</w:t>
            </w:r>
          </w:p>
        </w:tc>
      </w:tr>
      <w:tr w:rsidR="00C52947" w:rsidRPr="000F6BA2" w:rsidTr="00C52947">
        <w:trPr>
          <w:trHeight w:val="627"/>
        </w:trPr>
        <w:tc>
          <w:tcPr>
            <w:tcW w:w="2443" w:type="dxa"/>
            <w:vAlign w:val="bottom"/>
          </w:tcPr>
          <w:p w:rsidR="00C52947" w:rsidRPr="000F6BA2" w:rsidRDefault="00C52947" w:rsidP="00C529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Зам.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зав,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зав.,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ст.</w:t>
            </w:r>
            <w:r w:rsidR="008F21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F6BA2">
              <w:rPr>
                <w:rFonts w:eastAsia="Times New Roman"/>
                <w:color w:val="000000"/>
                <w:sz w:val="28"/>
                <w:szCs w:val="28"/>
              </w:rPr>
              <w:t>воспит.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20</w:t>
            </w:r>
          </w:p>
        </w:tc>
      </w:tr>
      <w:tr w:rsidR="00C52947" w:rsidRPr="000F6BA2" w:rsidTr="00C52947">
        <w:trPr>
          <w:trHeight w:val="328"/>
        </w:trPr>
        <w:tc>
          <w:tcPr>
            <w:tcW w:w="2443" w:type="dxa"/>
            <w:vAlign w:val="bottom"/>
          </w:tcPr>
          <w:p w:rsidR="00C52947" w:rsidRPr="000F6BA2" w:rsidRDefault="00C52947" w:rsidP="00C52947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6BA2">
              <w:rPr>
                <w:rFonts w:eastAsia="Times New Roman"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410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189</w:t>
            </w:r>
          </w:p>
        </w:tc>
        <w:tc>
          <w:tcPr>
            <w:tcW w:w="2307" w:type="dxa"/>
          </w:tcPr>
          <w:p w:rsidR="00C52947" w:rsidRPr="000F6BA2" w:rsidRDefault="00C52947" w:rsidP="00C52947">
            <w:pPr>
              <w:jc w:val="center"/>
              <w:rPr>
                <w:sz w:val="28"/>
                <w:szCs w:val="28"/>
              </w:rPr>
            </w:pPr>
            <w:r w:rsidRPr="000F6BA2">
              <w:rPr>
                <w:sz w:val="28"/>
                <w:szCs w:val="28"/>
              </w:rPr>
              <w:t>342</w:t>
            </w:r>
          </w:p>
        </w:tc>
      </w:tr>
    </w:tbl>
    <w:p w:rsidR="00C52947" w:rsidRPr="00A337BD" w:rsidRDefault="00C52947" w:rsidP="00C52947">
      <w:pPr>
        <w:jc w:val="both"/>
        <w:rPr>
          <w:sz w:val="28"/>
          <w:szCs w:val="28"/>
        </w:rPr>
      </w:pPr>
    </w:p>
    <w:p w:rsidR="00C52947" w:rsidRPr="00A337BD" w:rsidRDefault="00C52947" w:rsidP="008F6E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37BD">
        <w:rPr>
          <w:b/>
          <w:color w:val="000000"/>
          <w:sz w:val="28"/>
          <w:szCs w:val="28"/>
        </w:rPr>
        <w:t>В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color w:val="000000"/>
          <w:sz w:val="28"/>
          <w:szCs w:val="28"/>
        </w:rPr>
        <w:t>гг.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(2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полугодие)</w:t>
      </w:r>
      <w:r w:rsidR="008F21BD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переподготовкой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охвачено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чел.:</w:t>
      </w:r>
    </w:p>
    <w:p w:rsidR="00C52947" w:rsidRPr="00A337BD" w:rsidRDefault="00C52947" w:rsidP="008F6EF2">
      <w:pPr>
        <w:pStyle w:val="ad"/>
        <w:ind w:left="0"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lastRenderedPageBreak/>
        <w:t>Факультет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профессиональной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переподготовки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(ИРОСТ)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–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5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чел.</w:t>
      </w:r>
      <w:r w:rsidRPr="00A337BD">
        <w:rPr>
          <w:b/>
          <w:sz w:val="28"/>
          <w:szCs w:val="28"/>
        </w:rPr>
        <w:t>: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«Менеджмент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(руководители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ОО)-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1чел.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«Дошкольное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«Теория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географии»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«Теория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жизнедеятельности»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1чел.</w:t>
      </w:r>
    </w:p>
    <w:p w:rsidR="00C52947" w:rsidRPr="00A337BD" w:rsidRDefault="00C52947" w:rsidP="008F6EF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337BD">
        <w:rPr>
          <w:b/>
          <w:color w:val="000000"/>
          <w:sz w:val="28"/>
          <w:szCs w:val="28"/>
        </w:rPr>
        <w:t>Негосударственное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образовательное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частное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учреждение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высшего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образования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«Московский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институт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психоанализа»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–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1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чел.:</w:t>
      </w:r>
      <w:r w:rsidR="008F21BD">
        <w:rPr>
          <w:b/>
          <w:color w:val="000000"/>
          <w:sz w:val="28"/>
          <w:szCs w:val="28"/>
        </w:rPr>
        <w:t xml:space="preserve"> </w:t>
      </w:r>
    </w:p>
    <w:p w:rsidR="00C52947" w:rsidRPr="00A337BD" w:rsidRDefault="00C52947" w:rsidP="008F6E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«Психология»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(ДОУ).</w:t>
      </w:r>
    </w:p>
    <w:p w:rsidR="00C52947" w:rsidRPr="00A337BD" w:rsidRDefault="00C52947" w:rsidP="008F6EF2">
      <w:pPr>
        <w:ind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Курганский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государственный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университет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–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4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чел.: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«Математика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(ОУ)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«Менеджмент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(руководители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ОО)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«Педагогическое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(информатика)»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ind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Курганский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колледж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–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1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чел.: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«Дошкольное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ind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Курганский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областной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колледж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культуры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–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1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чел.: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«Хореографическое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творчество»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(УДО).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b/>
          <w:sz w:val="28"/>
          <w:szCs w:val="28"/>
          <w:u w:val="single"/>
        </w:rPr>
        <w:t>Выполнено</w:t>
      </w:r>
      <w:r w:rsidR="008F21BD">
        <w:rPr>
          <w:b/>
          <w:sz w:val="28"/>
          <w:szCs w:val="28"/>
          <w:u w:val="single"/>
        </w:rPr>
        <w:t xml:space="preserve"> </w:t>
      </w:r>
      <w:r w:rsidRPr="00A337BD">
        <w:rPr>
          <w:b/>
          <w:sz w:val="28"/>
          <w:szCs w:val="28"/>
          <w:u w:val="single"/>
        </w:rPr>
        <w:t>по</w:t>
      </w:r>
      <w:r w:rsidR="008F21BD">
        <w:rPr>
          <w:b/>
          <w:sz w:val="28"/>
          <w:szCs w:val="28"/>
          <w:u w:val="single"/>
        </w:rPr>
        <w:t xml:space="preserve"> </w:t>
      </w:r>
      <w:r w:rsidRPr="00A337BD">
        <w:rPr>
          <w:b/>
          <w:sz w:val="28"/>
          <w:szCs w:val="28"/>
          <w:u w:val="single"/>
        </w:rPr>
        <w:t>ПК</w:t>
      </w:r>
      <w:r w:rsidR="008F21BD">
        <w:rPr>
          <w:b/>
          <w:sz w:val="28"/>
          <w:szCs w:val="28"/>
          <w:u w:val="single"/>
        </w:rPr>
        <w:t xml:space="preserve"> </w:t>
      </w:r>
      <w:r w:rsidRPr="00A337BD">
        <w:rPr>
          <w:b/>
          <w:sz w:val="28"/>
          <w:szCs w:val="28"/>
          <w:u w:val="single"/>
        </w:rPr>
        <w:t>в</w:t>
      </w:r>
      <w:r w:rsidR="008F21BD">
        <w:rPr>
          <w:b/>
          <w:sz w:val="28"/>
          <w:szCs w:val="28"/>
          <w:u w:val="single"/>
        </w:rPr>
        <w:t xml:space="preserve"> </w:t>
      </w:r>
      <w:r w:rsidRPr="00A337BD">
        <w:rPr>
          <w:b/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color w:val="000000"/>
          <w:sz w:val="28"/>
          <w:szCs w:val="28"/>
        </w:rPr>
        <w:t>гг.</w:t>
      </w:r>
      <w:r w:rsidRPr="00A337BD">
        <w:rPr>
          <w:b/>
          <w:sz w:val="28"/>
          <w:szCs w:val="28"/>
        </w:rPr>
        <w:t>: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Плановые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375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Целевые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(госзадание)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8F6EF2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Целевые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договорам)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677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C52947" w:rsidRPr="00A337BD" w:rsidRDefault="00C52947" w:rsidP="00C52947">
      <w:pPr>
        <w:tabs>
          <w:tab w:val="left" w:pos="9072"/>
        </w:tabs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Виды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деятельности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повышению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квалификации</w:t>
      </w:r>
      <w:r w:rsidR="000E50A8">
        <w:rPr>
          <w:b/>
          <w:sz w:val="28"/>
          <w:szCs w:val="28"/>
        </w:rPr>
        <w:t>,</w:t>
      </w:r>
      <w:r w:rsidR="008F21BD">
        <w:rPr>
          <w:b/>
          <w:sz w:val="28"/>
          <w:szCs w:val="28"/>
        </w:rPr>
        <w:t xml:space="preserve"> </w:t>
      </w:r>
    </w:p>
    <w:p w:rsidR="00C52947" w:rsidRPr="00A337BD" w:rsidRDefault="00C52947" w:rsidP="00C52947">
      <w:pPr>
        <w:tabs>
          <w:tab w:val="left" w:pos="9072"/>
        </w:tabs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проведенные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гг.</w:t>
      </w:r>
    </w:p>
    <w:p w:rsidR="00C52947" w:rsidRPr="00A337BD" w:rsidRDefault="00C52947" w:rsidP="00C52947">
      <w:pPr>
        <w:ind w:firstLine="708"/>
        <w:jc w:val="both"/>
        <w:rPr>
          <w:sz w:val="28"/>
          <w:szCs w:val="28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46"/>
        <w:gridCol w:w="2553"/>
      </w:tblGrid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уч.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За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полугодие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2016-2017</w:t>
            </w:r>
            <w:r w:rsidR="008F21BD"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уч.</w:t>
            </w:r>
            <w:r w:rsidR="008F21BD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337BD">
              <w:rPr>
                <w:rFonts w:eastAsia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Выдача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именных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образовательных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чеков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287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почты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еженедельно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Отчет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взаимодействии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МСО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(по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Мониторинг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обучения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курсах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ФПП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ежеквартально,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раз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полугодие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ежеквартально,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раз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полугодие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Согласование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обучающими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организациями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форм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договоров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предварительной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заявки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плановые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предварительной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заявки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целевые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Коррекция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заявок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плановые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курсы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(поиск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ошибок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неточностей,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запросу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заявки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из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Депозитария)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lastRenderedPageBreak/>
              <w:t>Координация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курсам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</w:t>
            </w:r>
            <w:r w:rsidR="008F2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запросу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запросу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</w:t>
            </w: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заявок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профессиональную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переподготовку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заявок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методические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мероприятия,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научное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информационно-издательское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обеспечение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Формирование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общей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заявки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МСО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Кургана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ГАОУ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5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Сбор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информации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охвате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работников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проф.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переподготовкой</w:t>
            </w:r>
            <w:r w:rsidR="008F2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</w:p>
        </w:tc>
      </w:tr>
      <w:tr w:rsidR="00C52947" w:rsidRPr="00A337BD" w:rsidTr="00C52947">
        <w:trPr>
          <w:trHeight w:val="8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Мониторинг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количества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обученных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работников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курсах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соответствии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ежеквартально</w:t>
            </w:r>
          </w:p>
        </w:tc>
      </w:tr>
      <w:tr w:rsidR="00C52947" w:rsidRPr="00A337BD" w:rsidTr="00C52947">
        <w:trPr>
          <w:trHeight w:val="5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Мониторинг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«Готовность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педагога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введению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ФГОС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</w:t>
            </w:r>
          </w:p>
        </w:tc>
      </w:tr>
      <w:tr w:rsidR="00C52947" w:rsidRPr="00A337BD" w:rsidTr="00C52947">
        <w:trPr>
          <w:trHeight w:val="11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Взаимодействие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бухгалтериями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ОО,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ДОО,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ДСП,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ИРОСТ,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КГУ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по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освоению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финансовых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средств,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выделенных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на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ПК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7" w:rsidRPr="00A337BD" w:rsidRDefault="00C52947" w:rsidP="00C52947">
            <w:pPr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постоянно</w:t>
            </w:r>
          </w:p>
        </w:tc>
      </w:tr>
    </w:tbl>
    <w:p w:rsidR="00C52947" w:rsidRDefault="00C52947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8"/>
          <w:szCs w:val="28"/>
        </w:rPr>
      </w:pPr>
    </w:p>
    <w:p w:rsidR="00876AAB" w:rsidRPr="00A337BD" w:rsidRDefault="000F6BA2" w:rsidP="00876AAB">
      <w:pPr>
        <w:pStyle w:val="af7"/>
        <w:tabs>
          <w:tab w:val="left" w:pos="9638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6AAB" w:rsidRPr="00A337BD">
        <w:rPr>
          <w:b/>
          <w:sz w:val="28"/>
          <w:szCs w:val="28"/>
        </w:rPr>
        <w:t>тчет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о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работе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по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аттестации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педагогических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работников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учреждений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образования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г.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Кургана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за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2016-17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учебный</w:t>
      </w:r>
      <w:r w:rsidR="008F21BD">
        <w:rPr>
          <w:b/>
          <w:sz w:val="28"/>
          <w:szCs w:val="28"/>
        </w:rPr>
        <w:t xml:space="preserve"> </w:t>
      </w:r>
      <w:r w:rsidR="00876AAB" w:rsidRPr="00A337BD">
        <w:rPr>
          <w:b/>
          <w:sz w:val="28"/>
          <w:szCs w:val="28"/>
        </w:rPr>
        <w:t>год.</w:t>
      </w:r>
    </w:p>
    <w:p w:rsidR="00876AAB" w:rsidRPr="00A337BD" w:rsidRDefault="00876AAB" w:rsidP="00876AAB">
      <w:pPr>
        <w:pStyle w:val="af7"/>
        <w:tabs>
          <w:tab w:val="left" w:pos="9638"/>
        </w:tabs>
        <w:spacing w:after="0"/>
        <w:ind w:firstLine="709"/>
        <w:jc w:val="center"/>
        <w:rPr>
          <w:b/>
          <w:sz w:val="20"/>
        </w:rPr>
      </w:pPr>
    </w:p>
    <w:p w:rsidR="00876AAB" w:rsidRPr="00A337BD" w:rsidRDefault="003B41B6" w:rsidP="00876AAB">
      <w:pPr>
        <w:pStyle w:val="af7"/>
        <w:tabs>
          <w:tab w:val="left" w:pos="9638"/>
        </w:tabs>
        <w:spacing w:after="0"/>
        <w:ind w:firstLine="709"/>
        <w:jc w:val="right"/>
        <w:rPr>
          <w:i/>
        </w:rPr>
      </w:pPr>
      <w:r w:rsidRPr="00A337BD">
        <w:rPr>
          <w:i/>
        </w:rPr>
        <w:t>Ерменова</w:t>
      </w:r>
      <w:r w:rsidR="008F21BD">
        <w:rPr>
          <w:i/>
        </w:rPr>
        <w:t xml:space="preserve"> </w:t>
      </w:r>
      <w:r w:rsidRPr="00A337BD">
        <w:rPr>
          <w:i/>
        </w:rPr>
        <w:t>Р.Н.,</w:t>
      </w:r>
      <w:r w:rsidR="0009409A">
        <w:rPr>
          <w:i/>
        </w:rPr>
        <w:t xml:space="preserve"> </w:t>
      </w:r>
      <w:r w:rsidRPr="00A337BD">
        <w:rPr>
          <w:i/>
        </w:rPr>
        <w:t>старший</w:t>
      </w:r>
      <w:r w:rsidR="008F21BD">
        <w:rPr>
          <w:i/>
        </w:rPr>
        <w:t xml:space="preserve"> </w:t>
      </w:r>
      <w:r w:rsidRPr="00A337BD">
        <w:rPr>
          <w:i/>
        </w:rPr>
        <w:t>методист</w:t>
      </w:r>
    </w:p>
    <w:p w:rsidR="00876AAB" w:rsidRPr="00A337BD" w:rsidRDefault="00876AAB" w:rsidP="008F6EF2">
      <w:pPr>
        <w:pStyle w:val="af7"/>
        <w:tabs>
          <w:tab w:val="left" w:pos="9638"/>
        </w:tabs>
        <w:spacing w:after="0"/>
        <w:ind w:firstLine="709"/>
        <w:jc w:val="right"/>
        <w:rPr>
          <w:sz w:val="10"/>
          <w:szCs w:val="10"/>
        </w:rPr>
      </w:pPr>
    </w:p>
    <w:p w:rsidR="00876AAB" w:rsidRPr="00A337BD" w:rsidRDefault="00876AAB" w:rsidP="00876AAB">
      <w:pPr>
        <w:pStyle w:val="af7"/>
        <w:tabs>
          <w:tab w:val="left" w:pos="9638"/>
        </w:tabs>
        <w:spacing w:after="0"/>
        <w:ind w:firstLine="709"/>
        <w:jc w:val="center"/>
        <w:rPr>
          <w:sz w:val="28"/>
          <w:szCs w:val="28"/>
        </w:rPr>
      </w:pPr>
      <w:r w:rsidRPr="00A337BD">
        <w:rPr>
          <w:sz w:val="28"/>
          <w:szCs w:val="28"/>
        </w:rPr>
        <w:t>Задачи,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год:</w:t>
      </w:r>
    </w:p>
    <w:p w:rsidR="00876AAB" w:rsidRPr="00A337BD" w:rsidRDefault="003A5C73" w:rsidP="0087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6AAB" w:rsidRPr="00A337BD">
        <w:rPr>
          <w:sz w:val="28"/>
          <w:szCs w:val="28"/>
        </w:rPr>
        <w:t>рганизовать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осуществить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процедуру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Порядком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проведения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аттестации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педагогических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работников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организаций,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осуществляющих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образовательную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(Приказ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Минобразования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науки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РФ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от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7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апреля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2014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г.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N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bCs/>
          <w:sz w:val="28"/>
          <w:szCs w:val="28"/>
        </w:rPr>
        <w:t>276</w:t>
      </w:r>
      <w:r w:rsidR="00876AAB" w:rsidRPr="00A337BD">
        <w:rPr>
          <w:sz w:val="28"/>
          <w:szCs w:val="28"/>
        </w:rPr>
        <w:t>),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планом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Аттестационной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комиссии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Департамента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науки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области;</w:t>
      </w:r>
    </w:p>
    <w:p w:rsidR="00876AAB" w:rsidRPr="00A337BD" w:rsidRDefault="003A5C73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6AAB" w:rsidRPr="00A337BD">
        <w:rPr>
          <w:sz w:val="28"/>
          <w:szCs w:val="28"/>
        </w:rPr>
        <w:t>существлять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экспертов,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методистов,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аттестующихся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проведению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аттестации.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kern w:val="28"/>
          <w:sz w:val="28"/>
          <w:szCs w:val="28"/>
        </w:rPr>
      </w:pP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</w:t>
      </w:r>
      <w:r w:rsidR="003A5C73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нормативно-правовое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самоанализ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деятельности;</w:t>
      </w:r>
      <w:r w:rsidR="008F21BD">
        <w:rPr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формирование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папки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профессиональных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достижений;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технология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экспертной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оценки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материалов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папки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профессиональных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достижений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составления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экспертного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заключения;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методика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оценки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профессиональной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деятельности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аттестующихся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педагогов;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алгоритм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действий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педагога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аттестации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на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первую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высшую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категории,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на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соответствие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lastRenderedPageBreak/>
        <w:t>занимаемой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должности;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алгоритм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деятельности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руководителя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образовательного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учреждения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аттестации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педагогов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на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соответствие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занимаемой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должности,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требования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заполнению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материалов,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предоставляемых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в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аттестационную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комиссию.</w:t>
      </w:r>
      <w:r w:rsidR="008F21BD">
        <w:rPr>
          <w:kern w:val="28"/>
          <w:sz w:val="28"/>
          <w:szCs w:val="28"/>
        </w:rPr>
        <w:t xml:space="preserve"> </w:t>
      </w:r>
    </w:p>
    <w:p w:rsidR="00876AAB" w:rsidRPr="00A337BD" w:rsidRDefault="00876AAB" w:rsidP="00876AAB">
      <w:pPr>
        <w:shd w:val="clear" w:color="auto" w:fill="FFFFFF"/>
        <w:tabs>
          <w:tab w:val="left" w:pos="720"/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kern w:val="28"/>
          <w:sz w:val="28"/>
          <w:szCs w:val="28"/>
        </w:rPr>
        <w:t>За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отчетный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период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проведено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14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методических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мероприятия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различных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форм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(групповые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консультации,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ИМС,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семинары),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которые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посетили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595</w:t>
      </w:r>
      <w:r w:rsidR="003A5C73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человек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(в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2015-2016</w:t>
      </w:r>
      <w:r w:rsidR="003A5C73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уч.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г.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-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744</w:t>
      </w:r>
      <w:r w:rsidR="003A5C73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человек</w:t>
      </w:r>
      <w:r w:rsidR="003A5C73">
        <w:rPr>
          <w:kern w:val="28"/>
          <w:sz w:val="28"/>
          <w:szCs w:val="28"/>
        </w:rPr>
        <w:t>а</w:t>
      </w:r>
      <w:r w:rsidRPr="00A337BD">
        <w:rPr>
          <w:kern w:val="28"/>
          <w:sz w:val="28"/>
          <w:szCs w:val="28"/>
        </w:rPr>
        <w:t>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2014-2015</w:t>
      </w:r>
      <w:r w:rsidR="003A5C73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уч.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г.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–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704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человека,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2</w:t>
      </w:r>
      <w:r w:rsidR="003A5C73">
        <w:rPr>
          <w:kern w:val="28"/>
          <w:sz w:val="28"/>
          <w:szCs w:val="28"/>
        </w:rPr>
        <w:t>0</w:t>
      </w:r>
      <w:r w:rsidRPr="00A337BD">
        <w:rPr>
          <w:kern w:val="28"/>
          <w:sz w:val="28"/>
          <w:szCs w:val="28"/>
        </w:rPr>
        <w:t>13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-2014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уч.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г.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-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944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человека).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В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числе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слушателей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–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соискатели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квалификационных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категорий,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эксперты,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руководители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образовательных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учреждений.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Соискатели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и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эксперты,</w:t>
      </w:r>
      <w:r w:rsidR="008F21BD">
        <w:rPr>
          <w:kern w:val="28"/>
          <w:sz w:val="28"/>
          <w:szCs w:val="28"/>
        </w:rPr>
        <w:t xml:space="preserve"> </w:t>
      </w:r>
      <w:r w:rsidRPr="00A337BD">
        <w:rPr>
          <w:kern w:val="28"/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смогли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плановые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возникали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консультировались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порядке.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shd w:val="clear" w:color="auto" w:fill="FFFFFF"/>
        <w:tabs>
          <w:tab w:val="left" w:pos="720"/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отличие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предыдущих,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внеплановые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касающиеся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798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332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III-й,</w:t>
      </w:r>
      <w:r w:rsidR="008F21BD">
        <w:rPr>
          <w:sz w:val="28"/>
          <w:szCs w:val="28"/>
        </w:rPr>
        <w:t xml:space="preserve"> </w:t>
      </w:r>
      <w:r w:rsidR="003A5C73">
        <w:rPr>
          <w:sz w:val="28"/>
          <w:szCs w:val="28"/>
        </w:rPr>
        <w:t>I</w:t>
      </w:r>
      <w:r w:rsidR="003A5C73">
        <w:rPr>
          <w:sz w:val="28"/>
          <w:szCs w:val="28"/>
          <w:lang w:val="en-US"/>
        </w:rPr>
        <w:t>V</w:t>
      </w:r>
      <w:r w:rsidR="003A5C73" w:rsidRPr="003A5C73">
        <w:rPr>
          <w:sz w:val="28"/>
          <w:szCs w:val="28"/>
        </w:rPr>
        <w:t>-</w:t>
      </w:r>
      <w:r w:rsidRPr="00A337BD">
        <w:rPr>
          <w:sz w:val="28"/>
          <w:szCs w:val="28"/>
        </w:rPr>
        <w:t>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квартал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210).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I-й,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II-й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квартал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</w:t>
      </w:r>
      <w:r w:rsidR="008F21BD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214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человек,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на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высшую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категорию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-</w:t>
      </w:r>
      <w:r w:rsidR="008F21BD" w:rsidRPr="003A5C73">
        <w:rPr>
          <w:sz w:val="28"/>
          <w:szCs w:val="28"/>
        </w:rPr>
        <w:t xml:space="preserve"> </w:t>
      </w:r>
      <w:r w:rsidRPr="003A5C73">
        <w:rPr>
          <w:sz w:val="28"/>
          <w:szCs w:val="28"/>
        </w:rPr>
        <w:t>252</w:t>
      </w:r>
      <w:r w:rsidRPr="00A337BD">
        <w:rPr>
          <w:sz w:val="28"/>
          <w:szCs w:val="28"/>
        </w:rPr>
        <w:t>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336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категорию.</w:t>
      </w:r>
    </w:p>
    <w:p w:rsidR="00876AAB" w:rsidRPr="00A337BD" w:rsidRDefault="00876AAB" w:rsidP="00876A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таблице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отражающие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</w:p>
    <w:p w:rsidR="00876AAB" w:rsidRPr="00CE4D7E" w:rsidRDefault="00876AAB" w:rsidP="00876AAB">
      <w:pPr>
        <w:tabs>
          <w:tab w:val="left" w:pos="9638"/>
        </w:tabs>
        <w:ind w:firstLine="709"/>
        <w:jc w:val="right"/>
        <w:rPr>
          <w:sz w:val="10"/>
          <w:szCs w:val="10"/>
        </w:rPr>
      </w:pPr>
    </w:p>
    <w:p w:rsidR="00876AAB" w:rsidRPr="00A337BD" w:rsidRDefault="00876AAB" w:rsidP="00876AAB">
      <w:pPr>
        <w:tabs>
          <w:tab w:val="left" w:pos="9638"/>
        </w:tabs>
        <w:ind w:firstLine="709"/>
        <w:jc w:val="right"/>
        <w:rPr>
          <w:sz w:val="28"/>
          <w:szCs w:val="28"/>
        </w:rPr>
      </w:pPr>
      <w:r w:rsidRPr="00A337BD">
        <w:rPr>
          <w:sz w:val="28"/>
          <w:szCs w:val="28"/>
        </w:rPr>
        <w:t>Таблица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1.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560"/>
        <w:gridCol w:w="1417"/>
        <w:gridCol w:w="1276"/>
        <w:gridCol w:w="1417"/>
      </w:tblGrid>
      <w:tr w:rsidR="00876AAB" w:rsidRPr="00A337BD" w:rsidTr="003A5C73">
        <w:trPr>
          <w:trHeight w:val="5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Всего</w:t>
            </w:r>
            <w:r w:rsidR="008F21BD">
              <w:t xml:space="preserve"> </w:t>
            </w:r>
            <w:r w:rsidRPr="00A337BD">
              <w:t>аттестовано</w:t>
            </w:r>
            <w:r w:rsidR="008F21BD"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C73" w:rsidRDefault="00876AAB" w:rsidP="00876AAB">
            <w:pPr>
              <w:tabs>
                <w:tab w:val="left" w:pos="9638"/>
              </w:tabs>
              <w:jc w:val="both"/>
              <w:rPr>
                <w:lang w:val="en-US"/>
              </w:rPr>
            </w:pPr>
            <w:r w:rsidRPr="00A337BD">
              <w:t>2012-2013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уч.</w:t>
            </w:r>
            <w:r w:rsidR="008F21BD">
              <w:t xml:space="preserve"> </w:t>
            </w:r>
            <w:r w:rsidRPr="00A337BD">
              <w:t>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C73" w:rsidRDefault="00876AAB" w:rsidP="00876AAB">
            <w:pPr>
              <w:tabs>
                <w:tab w:val="left" w:pos="9638"/>
              </w:tabs>
              <w:jc w:val="both"/>
              <w:rPr>
                <w:lang w:val="en-US"/>
              </w:rPr>
            </w:pPr>
            <w:r w:rsidRPr="00A337BD">
              <w:t>2013-2014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уч.</w:t>
            </w:r>
            <w:r w:rsidR="008F21BD">
              <w:t xml:space="preserve"> </w:t>
            </w:r>
            <w:r w:rsidRPr="00A337BD"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C73" w:rsidRDefault="00876AAB" w:rsidP="00876AAB">
            <w:pPr>
              <w:tabs>
                <w:tab w:val="left" w:pos="9638"/>
              </w:tabs>
              <w:jc w:val="both"/>
              <w:rPr>
                <w:lang w:val="en-US"/>
              </w:rPr>
            </w:pPr>
            <w:r w:rsidRPr="00A337BD">
              <w:t>2014-2015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уч.</w:t>
            </w:r>
            <w:r w:rsidR="008F21BD">
              <w:t xml:space="preserve"> </w:t>
            </w:r>
            <w:r w:rsidRPr="00A337BD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2015-2016</w:t>
            </w:r>
            <w:r w:rsidR="008F21BD">
              <w:t xml:space="preserve"> </w:t>
            </w:r>
            <w:r w:rsidRPr="00A337BD">
              <w:t>уч.</w:t>
            </w:r>
            <w:r w:rsidR="008F21BD">
              <w:t xml:space="preserve"> </w:t>
            </w:r>
            <w:r w:rsidRPr="00A337BD"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C73" w:rsidRDefault="00876AAB" w:rsidP="00876AAB">
            <w:pPr>
              <w:tabs>
                <w:tab w:val="left" w:pos="9638"/>
              </w:tabs>
              <w:jc w:val="both"/>
              <w:rPr>
                <w:lang w:val="en-US"/>
              </w:rPr>
            </w:pPr>
            <w:r w:rsidRPr="00A337BD">
              <w:t>2016-2017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уч.</w:t>
            </w:r>
            <w:r w:rsidR="008F21BD">
              <w:t xml:space="preserve"> </w:t>
            </w:r>
            <w:r w:rsidRPr="00A337BD">
              <w:t>год</w:t>
            </w:r>
          </w:p>
        </w:tc>
      </w:tr>
      <w:tr w:rsidR="00876AAB" w:rsidRPr="00A337BD" w:rsidTr="003A5C73">
        <w:trPr>
          <w:trHeight w:val="20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Высшая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432</w:t>
            </w:r>
          </w:p>
          <w:p w:rsidR="00876AAB" w:rsidRPr="00A337BD" w:rsidRDefault="00876AAB" w:rsidP="00876AAB">
            <w:pPr>
              <w:jc w:val="both"/>
            </w:pPr>
            <w:r w:rsidRPr="00A337BD">
              <w:t>(52,5%)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536</w:t>
            </w:r>
          </w:p>
          <w:p w:rsidR="00876AAB" w:rsidRPr="00A337BD" w:rsidRDefault="00876AAB" w:rsidP="00876AAB">
            <w:pPr>
              <w:jc w:val="both"/>
            </w:pPr>
            <w:r w:rsidRPr="00A337BD">
              <w:t>(57,3%)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460</w:t>
            </w:r>
          </w:p>
          <w:p w:rsidR="00876AAB" w:rsidRPr="00A337BD" w:rsidRDefault="00876AAB" w:rsidP="00876AAB">
            <w:pPr>
              <w:jc w:val="both"/>
            </w:pPr>
            <w:r w:rsidRPr="00A337BD">
              <w:t>(60,3%)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350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jc w:val="both"/>
            </w:pPr>
            <w:r w:rsidRPr="00A337BD">
              <w:t>(46,2%)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462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jc w:val="both"/>
            </w:pPr>
            <w:r w:rsidRPr="00A337BD">
              <w:t>(57,9%)</w:t>
            </w:r>
          </w:p>
        </w:tc>
      </w:tr>
      <w:tr w:rsidR="00876AAB" w:rsidRPr="00A337BD" w:rsidTr="003A5C73">
        <w:trPr>
          <w:trHeight w:val="2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Первая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391</w:t>
            </w:r>
          </w:p>
          <w:p w:rsidR="00876AAB" w:rsidRPr="00A337BD" w:rsidRDefault="00876AAB" w:rsidP="00876AAB">
            <w:pPr>
              <w:jc w:val="both"/>
            </w:pPr>
            <w:r w:rsidRPr="00A337BD">
              <w:t>(47,5%)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399</w:t>
            </w:r>
          </w:p>
          <w:p w:rsidR="00876AAB" w:rsidRPr="00A337BD" w:rsidRDefault="00876AAB" w:rsidP="00876AAB">
            <w:pPr>
              <w:jc w:val="both"/>
            </w:pPr>
            <w:r w:rsidRPr="00A337BD">
              <w:t>(42,7%)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303</w:t>
            </w:r>
          </w:p>
          <w:p w:rsidR="00876AAB" w:rsidRPr="00A337BD" w:rsidRDefault="00876AAB" w:rsidP="00876AAB">
            <w:pPr>
              <w:jc w:val="both"/>
            </w:pPr>
            <w:r w:rsidRPr="00A337BD">
              <w:t>(29,7%)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408</w:t>
            </w:r>
            <w:r w:rsidR="008F21BD">
              <w:t xml:space="preserve"> </w:t>
            </w:r>
          </w:p>
          <w:p w:rsidR="00876AAB" w:rsidRPr="00A337BD" w:rsidRDefault="00876AAB" w:rsidP="00876AAB">
            <w:pPr>
              <w:jc w:val="both"/>
            </w:pPr>
            <w:r w:rsidRPr="00A337BD">
              <w:t>(53,8%)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336</w:t>
            </w:r>
          </w:p>
          <w:p w:rsidR="00876AAB" w:rsidRPr="00A337BD" w:rsidRDefault="00876AAB" w:rsidP="00876AAB">
            <w:pPr>
              <w:jc w:val="both"/>
            </w:pPr>
            <w:r w:rsidRPr="00A337BD">
              <w:t>(42,1%)</w:t>
            </w:r>
          </w:p>
        </w:tc>
      </w:tr>
      <w:tr w:rsidR="00876AAB" w:rsidRPr="00A337BD" w:rsidTr="003A5C73">
        <w:trPr>
          <w:trHeight w:val="2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6AAB" w:rsidRPr="00A337BD" w:rsidRDefault="00876AAB" w:rsidP="00876AAB">
            <w:pPr>
              <w:tabs>
                <w:tab w:val="left" w:pos="9638"/>
              </w:tabs>
              <w:jc w:val="both"/>
            </w:pPr>
            <w:r w:rsidRPr="00A337BD"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823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935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763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758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B" w:rsidRPr="00A337BD" w:rsidRDefault="00876AAB" w:rsidP="00876AAB">
            <w:pPr>
              <w:jc w:val="both"/>
            </w:pPr>
            <w:r w:rsidRPr="00A337BD">
              <w:t>798</w:t>
            </w:r>
          </w:p>
        </w:tc>
      </w:tr>
    </w:tbl>
    <w:p w:rsidR="00876AAB" w:rsidRPr="00A337BD" w:rsidRDefault="00876AAB" w:rsidP="00876AAB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876AAB" w:rsidRPr="00A337BD" w:rsidRDefault="00876AAB" w:rsidP="00876AA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Данные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таблицы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наглядно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свидетельствуют,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возросла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11,7%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приближена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2013-2014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(периода,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предшествующего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порядка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аттестации).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Можно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предположить,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заложенные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листах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экспертной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соискателей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успешному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прохождению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заявленную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категорию.</w:t>
      </w:r>
    </w:p>
    <w:p w:rsidR="00876AAB" w:rsidRPr="00A337BD" w:rsidRDefault="00876AAB" w:rsidP="00876AA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таблице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категории.</w:t>
      </w:r>
    </w:p>
    <w:p w:rsidR="00876AAB" w:rsidRPr="00A337BD" w:rsidRDefault="00876AAB" w:rsidP="00876AAB">
      <w:pPr>
        <w:tabs>
          <w:tab w:val="left" w:pos="9638"/>
        </w:tabs>
        <w:ind w:firstLine="709"/>
        <w:jc w:val="right"/>
        <w:rPr>
          <w:sz w:val="28"/>
          <w:szCs w:val="28"/>
        </w:rPr>
      </w:pPr>
      <w:r w:rsidRPr="00A337BD">
        <w:rPr>
          <w:sz w:val="28"/>
          <w:szCs w:val="28"/>
        </w:rPr>
        <w:t>Таблица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2.</w:t>
      </w:r>
    </w:p>
    <w:tbl>
      <w:tblPr>
        <w:tblW w:w="10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260"/>
        <w:gridCol w:w="992"/>
        <w:gridCol w:w="993"/>
        <w:gridCol w:w="850"/>
        <w:gridCol w:w="851"/>
        <w:gridCol w:w="708"/>
        <w:gridCol w:w="851"/>
        <w:gridCol w:w="850"/>
      </w:tblGrid>
      <w:tr w:rsidR="00876AAB" w:rsidRPr="00A337BD" w:rsidTr="00BF1439">
        <w:trPr>
          <w:cantSplit/>
          <w:trHeight w:val="1260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BF1439" w:rsidP="00CE4D7E">
            <w:pPr>
              <w:widowControl/>
              <w:suppressAutoHyphens w:val="0"/>
              <w:jc w:val="center"/>
            </w:pPr>
            <w:r>
              <w:t>Д</w:t>
            </w:r>
            <w:r w:rsidR="00876AAB" w:rsidRPr="00A337BD">
              <w:t>олжности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876AAB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Первая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кат.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3-й,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4-й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кв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2016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876AAB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Высшая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кат.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3-й,4-й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кв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2016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876AAB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Первая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кат.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1-й,2й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кв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2017г.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A337BD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Высшая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кат.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1-й,2й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кв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2017г.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876AAB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Итого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876AAB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Итого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Pr="00BF1439"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76AAB" w:rsidRPr="00BF1439" w:rsidRDefault="00BF1439" w:rsidP="00BF1439">
            <w:pPr>
              <w:widowControl/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BF1439">
              <w:rPr>
                <w:sz w:val="20"/>
                <w:szCs w:val="20"/>
              </w:rPr>
              <w:t>В</w:t>
            </w:r>
            <w:r w:rsidR="00876AAB" w:rsidRPr="00BF1439">
              <w:rPr>
                <w:sz w:val="20"/>
                <w:szCs w:val="20"/>
              </w:rPr>
              <w:t>сего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="00876AAB" w:rsidRPr="00BF1439">
              <w:rPr>
                <w:sz w:val="20"/>
                <w:szCs w:val="20"/>
              </w:rPr>
              <w:t>по</w:t>
            </w:r>
            <w:r w:rsidR="008F21BD" w:rsidRPr="00BF1439">
              <w:rPr>
                <w:sz w:val="20"/>
                <w:szCs w:val="20"/>
              </w:rPr>
              <w:t xml:space="preserve"> </w:t>
            </w:r>
            <w:r w:rsidR="00876AAB" w:rsidRPr="00BF1439">
              <w:rPr>
                <w:sz w:val="20"/>
                <w:szCs w:val="20"/>
              </w:rPr>
              <w:t>должности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воспитатели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начальных</w:t>
            </w:r>
            <w:r w:rsidR="008F21BD">
              <w:t xml:space="preserve"> </w:t>
            </w:r>
            <w:r w:rsidRPr="00A337BD">
              <w:t>классов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87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химии</w:t>
            </w:r>
            <w:r w:rsidR="008F21BD">
              <w:t xml:space="preserve"> </w:t>
            </w:r>
            <w:r w:rsidRPr="00A337BD">
              <w:t>и</w:t>
            </w:r>
            <w:r w:rsidR="008F21BD">
              <w:t xml:space="preserve"> </w:t>
            </w:r>
            <w:r w:rsidRPr="00A337BD">
              <w:t>биологии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24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физики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истории</w:t>
            </w:r>
            <w:r w:rsidR="008F21BD">
              <w:t xml:space="preserve"> </w:t>
            </w:r>
            <w:r w:rsidRPr="00A337BD">
              <w:t>и</w:t>
            </w:r>
            <w:r w:rsidR="008F21BD">
              <w:t xml:space="preserve"> </w:t>
            </w:r>
            <w:r w:rsidRPr="00A337BD">
              <w:t>обществознания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географии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математики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28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информатики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13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русского</w:t>
            </w:r>
            <w:r w:rsidR="008F21BD">
              <w:t xml:space="preserve"> </w:t>
            </w:r>
            <w:r w:rsidRPr="00A337BD">
              <w:t>языка</w:t>
            </w:r>
            <w:r w:rsidR="008F21BD">
              <w:t xml:space="preserve"> </w:t>
            </w:r>
            <w:r w:rsidRPr="00A337BD">
              <w:t>и</w:t>
            </w:r>
            <w:r w:rsidR="008F21BD">
              <w:t xml:space="preserve"> </w:t>
            </w:r>
            <w:r w:rsidRPr="00A337BD">
              <w:t>литературы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43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иностранного</w:t>
            </w:r>
            <w:r w:rsidR="008F21BD">
              <w:t xml:space="preserve"> </w:t>
            </w:r>
            <w:r w:rsidRPr="00A337BD">
              <w:t>языка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технологии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="00A337BD" w:rsidRPr="00A337BD">
              <w:t>ИЗО,</w:t>
            </w:r>
            <w:r w:rsidR="008F21BD">
              <w:t xml:space="preserve"> </w:t>
            </w:r>
            <w:r w:rsidR="00A337BD" w:rsidRPr="00A337BD">
              <w:t>черчения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музыки,</w:t>
            </w:r>
            <w:r w:rsidR="008F21BD">
              <w:t xml:space="preserve"> </w:t>
            </w:r>
            <w:r w:rsidRPr="00A337BD">
              <w:t>МХК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физкультуры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24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ОБЖ,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</w:t>
            </w:r>
            <w:r w:rsidR="008F21BD">
              <w:t xml:space="preserve"> </w:t>
            </w:r>
            <w:r w:rsidRPr="00A337BD">
              <w:t>-</w:t>
            </w:r>
            <w:r w:rsidR="008F21BD">
              <w:t xml:space="preserve"> </w:t>
            </w:r>
            <w:r w:rsidRPr="00A337BD">
              <w:t>библиотекарь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-логопеды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педагоги—психологи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социальные</w:t>
            </w:r>
            <w:r w:rsidR="008F21BD">
              <w:t xml:space="preserve"> </w:t>
            </w:r>
            <w:r w:rsidRPr="00A337BD">
              <w:t>педагоги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педагоги-организаторы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ПДО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преподаватели-организаторы</w:t>
            </w:r>
            <w:r w:rsidR="008F21BD">
              <w:t xml:space="preserve"> </w:t>
            </w:r>
            <w:r w:rsidRPr="00A337BD">
              <w:t>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учитель</w:t>
            </w:r>
            <w:r w:rsidR="008F21BD">
              <w:t xml:space="preserve"> </w:t>
            </w:r>
            <w:r w:rsidRPr="00A337BD">
              <w:t>ритмики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методисты,</w:t>
            </w:r>
            <w:r w:rsidR="008F21BD">
              <w:t xml:space="preserve"> </w:t>
            </w:r>
            <w:r w:rsidR="00A337BD" w:rsidRPr="00A337BD">
              <w:t>инструктор</w:t>
            </w:r>
            <w:r w:rsidR="00A337BD">
              <w:t>ы</w:t>
            </w:r>
            <w:r w:rsidR="00A337BD" w:rsidRPr="00A337BD">
              <w:t>-методист</w:t>
            </w:r>
            <w:r w:rsidR="00A337BD">
              <w:t>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тренеры-преподаватели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педагоги-организаторы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ПДО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37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педагоги—психологи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УДОД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концертмейстер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воспитатели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291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lastRenderedPageBreak/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старшие</w:t>
            </w:r>
            <w:r w:rsidR="008F21BD">
              <w:t xml:space="preserve"> </w:t>
            </w:r>
            <w:r w:rsidRPr="00A337BD">
              <w:t>воспитатели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учителя-логопеды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учителя</w:t>
            </w:r>
            <w:r w:rsidR="008F21BD">
              <w:t xml:space="preserve"> </w:t>
            </w:r>
            <w:r w:rsidRPr="00A337BD">
              <w:t>дефектологи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педагоги—психологи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10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ДОУ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музыкальные</w:t>
            </w:r>
            <w:r w:rsidR="008F21BD">
              <w:t xml:space="preserve"> </w:t>
            </w:r>
            <w:r w:rsidRPr="00A337BD">
              <w:t>руководители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29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122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252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798</w:t>
            </w:r>
          </w:p>
        </w:tc>
      </w:tr>
      <w:tr w:rsidR="00876AAB" w:rsidRPr="00A337BD" w:rsidTr="00CE4D7E">
        <w:trPr>
          <w:trHeight w:val="405"/>
          <w:jc w:val="center"/>
        </w:trPr>
        <w:tc>
          <w:tcPr>
            <w:tcW w:w="865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332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466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  <w:r w:rsidRPr="00A337BD">
              <w:t>798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6AAB" w:rsidRPr="00A337BD" w:rsidRDefault="00876AAB" w:rsidP="00CE4D7E">
            <w:pPr>
              <w:widowControl/>
              <w:suppressAutoHyphens w:val="0"/>
              <w:jc w:val="center"/>
            </w:pPr>
          </w:p>
        </w:tc>
      </w:tr>
    </w:tbl>
    <w:p w:rsidR="00673D99" w:rsidRPr="00673D99" w:rsidRDefault="00673D99" w:rsidP="00876AAB">
      <w:pPr>
        <w:tabs>
          <w:tab w:val="left" w:pos="709"/>
        </w:tabs>
        <w:ind w:firstLine="709"/>
        <w:jc w:val="both"/>
        <w:rPr>
          <w:sz w:val="10"/>
          <w:szCs w:val="10"/>
        </w:rPr>
      </w:pPr>
    </w:p>
    <w:p w:rsidR="00876AAB" w:rsidRPr="00A337BD" w:rsidRDefault="00876AAB" w:rsidP="00876A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прохождения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типах.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Согласно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(Таблица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3)</w:t>
      </w:r>
      <w:r w:rsidR="00BF1439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(основная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нагрузка)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июня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4453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2217,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1953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Наибольший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соответствующий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85,3%,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установлен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-84,8%),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74,6%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79,2%),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низкий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–74,6%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75,4%).</w:t>
      </w:r>
      <w:r w:rsidR="008F21BD">
        <w:rPr>
          <w:sz w:val="28"/>
          <w:szCs w:val="28"/>
        </w:rPr>
        <w:t xml:space="preserve"> </w:t>
      </w:r>
    </w:p>
    <w:p w:rsidR="00876AAB" w:rsidRPr="00CE4D7E" w:rsidRDefault="00876AAB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right"/>
        <w:rPr>
          <w:sz w:val="10"/>
          <w:szCs w:val="10"/>
        </w:rPr>
      </w:pPr>
    </w:p>
    <w:p w:rsidR="00673D99" w:rsidRDefault="00673D99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73D99" w:rsidRDefault="00673D99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76AAB" w:rsidRPr="00A337BD" w:rsidRDefault="00876AAB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Таблица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876AAB" w:rsidRPr="00A337BD" w:rsidTr="000014E4">
        <w:trPr>
          <w:cantSplit/>
          <w:trHeight w:val="1407"/>
        </w:trPr>
        <w:tc>
          <w:tcPr>
            <w:tcW w:w="675" w:type="dxa"/>
            <w:textDirection w:val="btLr"/>
            <w:vAlign w:val="bottom"/>
          </w:tcPr>
          <w:p w:rsidR="00876AAB" w:rsidRPr="00A337BD" w:rsidRDefault="00876AAB" w:rsidP="00A5362F">
            <w:pPr>
              <w:jc w:val="center"/>
            </w:pPr>
            <w:r w:rsidRPr="00A337BD">
              <w:t>ТИП</w:t>
            </w:r>
            <w:r w:rsidR="008F21BD">
              <w:t xml:space="preserve"> </w:t>
            </w:r>
            <w:r w:rsidRPr="00A337BD">
              <w:t>ОО</w:t>
            </w:r>
          </w:p>
        </w:tc>
        <w:tc>
          <w:tcPr>
            <w:tcW w:w="992" w:type="dxa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Кол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-во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педагогов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(основная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должность)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Имеют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высшую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квалифика</w:t>
            </w:r>
            <w:r w:rsidR="00283DEB">
              <w:rPr>
                <w:sz w:val="20"/>
                <w:szCs w:val="20"/>
              </w:rPr>
              <w:t>-</w:t>
            </w:r>
            <w:r w:rsidRPr="000014E4">
              <w:rPr>
                <w:sz w:val="20"/>
                <w:szCs w:val="20"/>
              </w:rPr>
              <w:t>ционную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категорию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Имеют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первую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квалифика</w:t>
            </w:r>
            <w:r w:rsidR="00283DEB">
              <w:rPr>
                <w:sz w:val="20"/>
                <w:szCs w:val="20"/>
              </w:rPr>
              <w:t>-</w:t>
            </w:r>
            <w:r w:rsidRPr="000014E4">
              <w:rPr>
                <w:sz w:val="20"/>
                <w:szCs w:val="20"/>
              </w:rPr>
              <w:t>ционную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категорию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876AAB" w:rsidRPr="000014E4" w:rsidRDefault="00A337BD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Аттестованы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="00876AAB" w:rsidRPr="000014E4">
              <w:rPr>
                <w:sz w:val="20"/>
                <w:szCs w:val="20"/>
              </w:rPr>
              <w:t>на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="00876AAB" w:rsidRPr="000014E4">
              <w:rPr>
                <w:sz w:val="20"/>
                <w:szCs w:val="20"/>
              </w:rPr>
              <w:t>соответствие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="00876AAB" w:rsidRPr="000014E4">
              <w:rPr>
                <w:sz w:val="20"/>
                <w:szCs w:val="20"/>
              </w:rPr>
              <w:t>занимаемой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="00876AAB" w:rsidRPr="000014E4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Всего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аттестованных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педагогов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Неаттестованные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и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не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подлежащие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аттестации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педагоги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76AAB" w:rsidRPr="000014E4" w:rsidRDefault="00876AAB" w:rsidP="00001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4E4">
              <w:rPr>
                <w:sz w:val="20"/>
                <w:szCs w:val="20"/>
              </w:rPr>
              <w:t>Неаттестованные,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но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подлежащие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аттестации</w:t>
            </w:r>
            <w:r w:rsidR="008F21BD" w:rsidRPr="000014E4">
              <w:rPr>
                <w:sz w:val="20"/>
                <w:szCs w:val="20"/>
              </w:rPr>
              <w:t xml:space="preserve"> </w:t>
            </w:r>
            <w:r w:rsidRPr="000014E4">
              <w:rPr>
                <w:sz w:val="20"/>
                <w:szCs w:val="20"/>
              </w:rPr>
              <w:t>педагоги</w:t>
            </w:r>
          </w:p>
        </w:tc>
      </w:tr>
      <w:tr w:rsidR="00876AAB" w:rsidRPr="00A337BD" w:rsidTr="00A5362F">
        <w:trPr>
          <w:cantSplit/>
          <w:trHeight w:val="741"/>
        </w:trPr>
        <w:tc>
          <w:tcPr>
            <w:tcW w:w="675" w:type="dxa"/>
            <w:textDirection w:val="btLr"/>
            <w:vAlign w:val="bottom"/>
          </w:tcPr>
          <w:p w:rsidR="00876AAB" w:rsidRPr="00A337BD" w:rsidRDefault="00876AAB" w:rsidP="00A5362F">
            <w:r w:rsidRPr="00A337BD">
              <w:t>ДОУ</w:t>
            </w:r>
          </w:p>
        </w:tc>
        <w:tc>
          <w:tcPr>
            <w:tcW w:w="992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1953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706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36,1%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694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35,5%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182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9,3%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1582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81,0%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224</w:t>
            </w:r>
          </w:p>
        </w:tc>
        <w:tc>
          <w:tcPr>
            <w:tcW w:w="851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11,5%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147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7,5%</w:t>
            </w:r>
          </w:p>
        </w:tc>
      </w:tr>
      <w:tr w:rsidR="00876AAB" w:rsidRPr="00A337BD" w:rsidTr="00A5362F">
        <w:trPr>
          <w:cantSplit/>
          <w:trHeight w:val="851"/>
        </w:trPr>
        <w:tc>
          <w:tcPr>
            <w:tcW w:w="675" w:type="dxa"/>
            <w:textDirection w:val="btLr"/>
            <w:vAlign w:val="bottom"/>
          </w:tcPr>
          <w:p w:rsidR="00876AAB" w:rsidRPr="00A337BD" w:rsidRDefault="00876AAB" w:rsidP="00A5362F">
            <w:r w:rsidRPr="00A337BD">
              <w:t>ОУ</w:t>
            </w:r>
          </w:p>
        </w:tc>
        <w:tc>
          <w:tcPr>
            <w:tcW w:w="992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2217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1131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51,0%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574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25,9%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185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8,3%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1890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85,3%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268</w:t>
            </w:r>
          </w:p>
        </w:tc>
        <w:tc>
          <w:tcPr>
            <w:tcW w:w="851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12%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59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2,7%</w:t>
            </w:r>
          </w:p>
        </w:tc>
      </w:tr>
      <w:tr w:rsidR="00876AAB" w:rsidRPr="00A337BD" w:rsidTr="00A5362F">
        <w:trPr>
          <w:cantSplit/>
          <w:trHeight w:val="679"/>
        </w:trPr>
        <w:tc>
          <w:tcPr>
            <w:tcW w:w="675" w:type="dxa"/>
            <w:textDirection w:val="btLr"/>
            <w:vAlign w:val="bottom"/>
          </w:tcPr>
          <w:p w:rsidR="00876AAB" w:rsidRPr="00A337BD" w:rsidRDefault="00876AAB" w:rsidP="00A5362F">
            <w:r w:rsidRPr="00A337BD">
              <w:t>УДО</w:t>
            </w:r>
          </w:p>
        </w:tc>
        <w:tc>
          <w:tcPr>
            <w:tcW w:w="992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283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111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39,2%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70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24,7%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30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10,6%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211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74,6%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62</w:t>
            </w:r>
          </w:p>
        </w:tc>
        <w:tc>
          <w:tcPr>
            <w:tcW w:w="851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21,9%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10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3,5%</w:t>
            </w:r>
          </w:p>
        </w:tc>
      </w:tr>
      <w:tr w:rsidR="00876AAB" w:rsidRPr="00A337BD" w:rsidTr="00A5362F">
        <w:trPr>
          <w:cantSplit/>
          <w:trHeight w:val="816"/>
        </w:trPr>
        <w:tc>
          <w:tcPr>
            <w:tcW w:w="675" w:type="dxa"/>
            <w:textDirection w:val="btLr"/>
            <w:vAlign w:val="bottom"/>
          </w:tcPr>
          <w:p w:rsidR="00876AAB" w:rsidRPr="00A337BD" w:rsidRDefault="00876AAB" w:rsidP="00A5362F">
            <w:r w:rsidRPr="00A337BD">
              <w:t>Итого</w:t>
            </w:r>
          </w:p>
        </w:tc>
        <w:tc>
          <w:tcPr>
            <w:tcW w:w="992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4453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1948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43,7%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1338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30,0%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397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8,9%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3683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82,7%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554</w:t>
            </w:r>
          </w:p>
        </w:tc>
        <w:tc>
          <w:tcPr>
            <w:tcW w:w="851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12,4%</w:t>
            </w:r>
          </w:p>
        </w:tc>
        <w:tc>
          <w:tcPr>
            <w:tcW w:w="708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216</w:t>
            </w:r>
          </w:p>
        </w:tc>
        <w:tc>
          <w:tcPr>
            <w:tcW w:w="709" w:type="dxa"/>
            <w:vAlign w:val="bottom"/>
          </w:tcPr>
          <w:p w:rsidR="00876AAB" w:rsidRPr="00A337BD" w:rsidRDefault="00876AAB" w:rsidP="00A5362F">
            <w:pPr>
              <w:jc w:val="right"/>
            </w:pPr>
            <w:r w:rsidRPr="00A337BD">
              <w:t>4,9%</w:t>
            </w:r>
          </w:p>
        </w:tc>
      </w:tr>
    </w:tbl>
    <w:p w:rsidR="00876AAB" w:rsidRPr="00673D99" w:rsidRDefault="00876AAB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876AAB" w:rsidRPr="00A337BD" w:rsidRDefault="00876AAB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Данные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таблицы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свидетельствуют,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аттестовано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82,7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%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аттестованных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подлежащих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аттестации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12,4%,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аттестованных,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подлежащих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аттестации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4,9%.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Проведенный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ренкинг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отражены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подлежащих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вошли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7,5%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3,5%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2,7%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Отсутствие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подлежащих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снижение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свидетельствовать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pStyle w:val="ae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Сравнение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исследований,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позволило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установить: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(имеют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СЗД)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возросла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1%.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Несмотря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тенденции</w:t>
      </w:r>
      <w:r w:rsidR="000014E4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подлежащие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6-ти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школах)</w:t>
      </w:r>
      <w:r w:rsidR="000014E4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обратить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соблюдение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законодательства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(ФЗ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273,ст.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49).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pStyle w:val="af7"/>
        <w:tabs>
          <w:tab w:val="left" w:pos="9638"/>
        </w:tabs>
        <w:spacing w:after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Аттестация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управления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политики,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устанавливать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работникам,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контроля,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т.к.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результативность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876AAB" w:rsidRPr="00A337BD" w:rsidRDefault="00876AAB" w:rsidP="00876AAB">
      <w:pPr>
        <w:pStyle w:val="af7"/>
        <w:tabs>
          <w:tab w:val="left" w:pos="9638"/>
        </w:tabs>
        <w:spacing w:after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Благодаря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систематизируют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транслируют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собственный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знакомятся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приобретают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активизируют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олимпиадам,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конференциям</w:t>
      </w:r>
      <w:r w:rsidR="000014E4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соревнованиям.</w:t>
      </w:r>
    </w:p>
    <w:p w:rsidR="00876AAB" w:rsidRPr="00A337BD" w:rsidRDefault="00876AAB" w:rsidP="00876AAB">
      <w:pPr>
        <w:pStyle w:val="af7"/>
        <w:tabs>
          <w:tab w:val="left" w:pos="9638"/>
        </w:tabs>
        <w:spacing w:after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папки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 w:rsidR="008F21BD">
        <w:rPr>
          <w:sz w:val="28"/>
          <w:szCs w:val="28"/>
        </w:rPr>
        <w:t xml:space="preserve"> </w:t>
      </w:r>
      <w:r w:rsidR="000014E4">
        <w:rPr>
          <w:sz w:val="28"/>
          <w:szCs w:val="28"/>
        </w:rPr>
        <w:t>достижений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межаттестационный</w:t>
      </w:r>
      <w:r w:rsidR="008F21BD">
        <w:rPr>
          <w:sz w:val="28"/>
          <w:szCs w:val="28"/>
        </w:rPr>
        <w:t xml:space="preserve"> </w:t>
      </w:r>
      <w:r w:rsidR="000014E4">
        <w:rPr>
          <w:sz w:val="28"/>
          <w:szCs w:val="28"/>
        </w:rPr>
        <w:t>период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соискателям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заранее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подготовиться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объективно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собственные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соотнести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предъявляемыми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категориям,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перспективный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критериальными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листа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экспертной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оценки.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Сформировавшаяся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="000014E4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Реализация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законодательства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способствует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снижению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аттестованных,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подлежащих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</w:p>
    <w:p w:rsidR="00876AAB" w:rsidRPr="00A337BD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аттестованы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заявленную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отмечает,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подавляющее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представляемых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аттестационную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комиссию,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предъявляемым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требованиям.</w:t>
      </w:r>
      <w:r w:rsidR="008F21BD">
        <w:rPr>
          <w:sz w:val="28"/>
          <w:szCs w:val="28"/>
        </w:rPr>
        <w:t xml:space="preserve"> </w:t>
      </w:r>
    </w:p>
    <w:p w:rsidR="00876AAB" w:rsidRPr="00A337BD" w:rsidRDefault="000014E4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</w:t>
      </w:r>
      <w:r w:rsidR="00876AAB" w:rsidRPr="00A337BD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сформированная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система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методическому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сопровождению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удовлетворяет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запросы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аттестационных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процедур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(соискателей,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экспертов,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руководителей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ОО)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может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быть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оставлена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следующий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год.</w:t>
      </w:r>
    </w:p>
    <w:p w:rsidR="00876AAB" w:rsidRDefault="00876AAB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</w:p>
    <w:p w:rsidR="000F6BA2" w:rsidRPr="00A337BD" w:rsidRDefault="000F6BA2" w:rsidP="00876AAB">
      <w:pPr>
        <w:tabs>
          <w:tab w:val="left" w:pos="9638"/>
        </w:tabs>
        <w:ind w:firstLine="709"/>
        <w:jc w:val="both"/>
        <w:rPr>
          <w:sz w:val="28"/>
          <w:szCs w:val="28"/>
        </w:rPr>
      </w:pPr>
    </w:p>
    <w:p w:rsidR="00876AAB" w:rsidRPr="00A337BD" w:rsidRDefault="00876AAB" w:rsidP="00876AAB">
      <w:pPr>
        <w:pStyle w:val="af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Информатизация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</w:p>
    <w:p w:rsidR="00876AAB" w:rsidRPr="00A337BD" w:rsidRDefault="00876AAB" w:rsidP="00876AAB">
      <w:pPr>
        <w:pStyle w:val="af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A337BD">
        <w:rPr>
          <w:rFonts w:ascii="Times New Roman" w:hAnsi="Times New Roman"/>
          <w:b/>
          <w:sz w:val="28"/>
          <w:szCs w:val="28"/>
        </w:rPr>
        <w:t>муниципальной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системы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образования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города</w:t>
      </w:r>
      <w:r w:rsidR="008F21BD">
        <w:rPr>
          <w:rFonts w:ascii="Times New Roman" w:hAnsi="Times New Roman"/>
          <w:b/>
          <w:sz w:val="28"/>
          <w:szCs w:val="28"/>
        </w:rPr>
        <w:t xml:space="preserve"> </w:t>
      </w:r>
      <w:r w:rsidRPr="00A337BD">
        <w:rPr>
          <w:rFonts w:ascii="Times New Roman" w:hAnsi="Times New Roman"/>
          <w:b/>
          <w:sz w:val="28"/>
          <w:szCs w:val="28"/>
        </w:rPr>
        <w:t>Кургана</w:t>
      </w:r>
    </w:p>
    <w:p w:rsidR="00876AAB" w:rsidRPr="00A337BD" w:rsidRDefault="00876AAB" w:rsidP="00876AAB">
      <w:pPr>
        <w:pStyle w:val="af3"/>
        <w:tabs>
          <w:tab w:val="left" w:pos="3402"/>
        </w:tabs>
        <w:jc w:val="center"/>
        <w:rPr>
          <w:rFonts w:ascii="Times New Roman" w:hAnsi="Times New Roman"/>
          <w:sz w:val="20"/>
          <w:szCs w:val="20"/>
        </w:rPr>
      </w:pPr>
    </w:p>
    <w:p w:rsidR="0020196F" w:rsidRDefault="00876AAB" w:rsidP="003B41B6">
      <w:pPr>
        <w:pStyle w:val="af3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337BD">
        <w:rPr>
          <w:rFonts w:ascii="Times New Roman" w:hAnsi="Times New Roman"/>
          <w:i/>
          <w:sz w:val="24"/>
          <w:szCs w:val="24"/>
        </w:rPr>
        <w:t>Шаламова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Л.В.,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C550E2">
        <w:rPr>
          <w:rFonts w:ascii="Times New Roman" w:hAnsi="Times New Roman"/>
          <w:i/>
          <w:sz w:val="24"/>
          <w:szCs w:val="24"/>
        </w:rPr>
        <w:t>заведующий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отделом</w:t>
      </w:r>
      <w:r w:rsidR="008F21BD"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  <w:shd w:val="clear" w:color="auto" w:fill="FFFFFF"/>
        </w:rPr>
        <w:t>мониторинга</w:t>
      </w:r>
    </w:p>
    <w:p w:rsidR="00876AAB" w:rsidRPr="00A337BD" w:rsidRDefault="00876AAB" w:rsidP="003B41B6">
      <w:pPr>
        <w:pStyle w:val="af3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337BD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8F21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  <w:shd w:val="clear" w:color="auto" w:fill="FFFFFF"/>
        </w:rPr>
        <w:t>информационно-технического</w:t>
      </w:r>
      <w:r w:rsidR="008F21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  <w:shd w:val="clear" w:color="auto" w:fill="FFFFFF"/>
        </w:rPr>
        <w:t>обеспечения</w:t>
      </w:r>
    </w:p>
    <w:p w:rsidR="00876AAB" w:rsidRPr="00A337BD" w:rsidRDefault="00876AAB" w:rsidP="00876AAB">
      <w:pPr>
        <w:pStyle w:val="af3"/>
        <w:ind w:left="4536"/>
        <w:jc w:val="right"/>
        <w:rPr>
          <w:rStyle w:val="FontStyle18"/>
          <w:i/>
          <w:sz w:val="10"/>
          <w:szCs w:val="10"/>
        </w:rPr>
      </w:pPr>
    </w:p>
    <w:p w:rsidR="00876AAB" w:rsidRPr="003958C8" w:rsidRDefault="003A5C73" w:rsidP="003958C8">
      <w:pPr>
        <w:shd w:val="clear" w:color="auto" w:fill="FFFFFF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муниципальными программами «Основные направления развития образования города Кургана на 2016 год», «Основные направления развития образования города Кургана на 2017 – 2019 годы» (далее - Программа) </w:t>
      </w:r>
      <w:r w:rsidR="00876AAB"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городской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отводится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значительная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роль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информатизации.</w:t>
      </w:r>
      <w:r w:rsidR="008F21BD">
        <w:rPr>
          <w:i/>
          <w:iCs/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информатизации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основе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интеграции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информационных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технологий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образовательный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процесс,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единого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информационно-образовательного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пространства</w:t>
      </w:r>
      <w:r w:rsidR="008F21BD">
        <w:rPr>
          <w:sz w:val="28"/>
          <w:szCs w:val="28"/>
        </w:rPr>
        <w:t xml:space="preserve"> </w:t>
      </w:r>
      <w:r w:rsidR="00146D57">
        <w:rPr>
          <w:sz w:val="28"/>
          <w:szCs w:val="28"/>
        </w:rPr>
        <w:t>учреждения</w:t>
      </w:r>
      <w:r w:rsidR="00876AAB" w:rsidRPr="00A337BD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анализ,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апробация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внедрение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новых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информационных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способствующих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решению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задач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личности</w:t>
      </w:r>
      <w:r w:rsidR="008F21BD">
        <w:rPr>
          <w:sz w:val="28"/>
          <w:szCs w:val="28"/>
        </w:rPr>
        <w:t xml:space="preserve"> </w:t>
      </w:r>
      <w:r w:rsidR="00146D57">
        <w:rPr>
          <w:sz w:val="28"/>
          <w:szCs w:val="28"/>
        </w:rPr>
        <w:t>обучающегося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учётом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социального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заказа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приоритетных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направлений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информатизации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обучения,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переход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качественно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новый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подходах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использованию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ИКТ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всех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структурных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подразделениях</w:t>
      </w:r>
      <w:r w:rsidR="008F21BD">
        <w:rPr>
          <w:sz w:val="28"/>
          <w:szCs w:val="28"/>
        </w:rPr>
        <w:t xml:space="preserve"> </w:t>
      </w:r>
      <w:r w:rsidR="00146D57">
        <w:rPr>
          <w:sz w:val="28"/>
          <w:szCs w:val="28"/>
        </w:rPr>
        <w:t>учреждения</w:t>
      </w:r>
      <w:r w:rsidR="00876AAB" w:rsidRPr="00A337BD">
        <w:rPr>
          <w:sz w:val="28"/>
          <w:szCs w:val="28"/>
        </w:rPr>
        <w:t>.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Муниципальная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служба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содействует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внедрению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информационно-коммуникационных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технологий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образовательный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процесс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практику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управленческих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="00BD21AD">
        <w:rPr>
          <w:sz w:val="28"/>
          <w:szCs w:val="28"/>
        </w:rPr>
        <w:t>кадров.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Один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 w:rsidR="00146D57">
        <w:rPr>
          <w:sz w:val="28"/>
          <w:szCs w:val="28"/>
        </w:rPr>
        <w:t xml:space="preserve"> 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укрепление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материально-технической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Ежегодно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МСО.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Сравнительный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увеличилось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(70)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кабинетов,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оснащенных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(1346).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 w:rsidR="008F21BD">
        <w:rPr>
          <w:sz w:val="28"/>
          <w:szCs w:val="28"/>
        </w:rPr>
        <w:t xml:space="preserve"> </w:t>
      </w:r>
      <w:r w:rsidR="00BD21AD">
        <w:rPr>
          <w:sz w:val="28"/>
          <w:szCs w:val="28"/>
        </w:rPr>
        <w:t>дос</w:t>
      </w:r>
      <w:r w:rsidRPr="00A337BD">
        <w:rPr>
          <w:sz w:val="28"/>
          <w:szCs w:val="28"/>
        </w:rPr>
        <w:t>к</w:t>
      </w:r>
      <w:r w:rsidR="00BD21AD">
        <w:rPr>
          <w:sz w:val="28"/>
          <w:szCs w:val="28"/>
        </w:rPr>
        <w:t>и</w:t>
      </w:r>
      <w:r w:rsidRPr="00A337BD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(55)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закончился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срок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лицензии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обеспечение.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Срок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лицензии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истек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(8)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приставок.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(25%)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приставки.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Увеличилось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персональных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(далее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136</w:t>
      </w:r>
      <w:r w:rsidR="00146D57">
        <w:rPr>
          <w:sz w:val="28"/>
          <w:szCs w:val="28"/>
        </w:rPr>
        <w:t xml:space="preserve"> единиц</w:t>
      </w:r>
      <w:r w:rsidRPr="00A337BD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персональных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оперативной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Гб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55%,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19,6%,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14%.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Несмотря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обновление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сроком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эксплуатации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увеличивается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84,6%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68%,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(далее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66%.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Обновление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составило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2,7%,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5%,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10,3%.</w:t>
      </w:r>
      <w:r w:rsidR="008F21BD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Снижение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количества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персональных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компьютеров,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находящихся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в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рабочем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состоянии,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увеличивает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показатель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«количество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учащихся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на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1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ПК»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с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10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до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13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человек.</w:t>
      </w:r>
      <w:r w:rsidR="00146D57">
        <w:rPr>
          <w:b/>
          <w:color w:val="FF0000"/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В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дошкольных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образовательных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организациях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(далее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–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ДОУ)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количество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действующих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компьютеров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также</w:t>
      </w:r>
      <w:r w:rsidR="00146D57">
        <w:rPr>
          <w:sz w:val="28"/>
          <w:szCs w:val="28"/>
        </w:rPr>
        <w:t xml:space="preserve"> </w:t>
      </w:r>
      <w:r w:rsidR="00146D57" w:rsidRPr="00A337BD">
        <w:rPr>
          <w:sz w:val="28"/>
          <w:szCs w:val="28"/>
        </w:rPr>
        <w:t>уменьшилось.</w:t>
      </w:r>
    </w:p>
    <w:p w:rsidR="00876AAB" w:rsidRPr="00A337BD" w:rsidRDefault="00876AAB" w:rsidP="00876AAB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lastRenderedPageBreak/>
        <w:t>Ежегодный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мониторинг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показал,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состояние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материально-технического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обеспечения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организациях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Кургана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позволяет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решать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образовательные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задачи.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Учитывая,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что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обновление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организациях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среднем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составляет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6%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больше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половины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сроком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эксплуатации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более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лет,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возникает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необходимость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более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интенсивном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обновлении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имеющегося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оборудования.</w:t>
      </w:r>
    </w:p>
    <w:p w:rsidR="00876AAB" w:rsidRPr="00A337BD" w:rsidRDefault="00876AAB" w:rsidP="00876AAB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п.</w:t>
      </w:r>
      <w:r w:rsidR="00146D57">
        <w:rPr>
          <w:sz w:val="28"/>
          <w:szCs w:val="28"/>
        </w:rPr>
        <w:t>4.2</w:t>
      </w:r>
      <w:r w:rsidRPr="00A337BD">
        <w:rPr>
          <w:sz w:val="28"/>
          <w:szCs w:val="28"/>
        </w:rPr>
        <w:t>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расширения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контракта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10.01.2017г.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26/23-</w:t>
      </w:r>
      <w:r w:rsidRPr="00A337BD">
        <w:rPr>
          <w:bCs/>
          <w:sz w:val="28"/>
          <w:szCs w:val="28"/>
        </w:rPr>
        <w:t>эа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предоставляется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круглосуточный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централизованной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контентной</w:t>
      </w:r>
      <w:r w:rsidR="008F21BD">
        <w:rPr>
          <w:sz w:val="28"/>
          <w:szCs w:val="28"/>
        </w:rPr>
        <w:t xml:space="preserve"> </w:t>
      </w:r>
      <w:r w:rsidR="00C550E2" w:rsidRPr="00C550E2">
        <w:rPr>
          <w:sz w:val="28"/>
          <w:szCs w:val="28"/>
        </w:rPr>
        <w:t>фильтрации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(открытое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акционерное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междугородной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международной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«Ростелеком»).</w:t>
      </w:r>
      <w:r w:rsidR="008F21BD">
        <w:rPr>
          <w:sz w:val="28"/>
          <w:szCs w:val="28"/>
        </w:rPr>
        <w:t xml:space="preserve"> </w:t>
      </w:r>
      <w:r w:rsidR="00BD21A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средняя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скорость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13770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Кбит/с,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Кбит/с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13-ти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скорость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24576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Кбит/с.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Ответственные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информатизацию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обеспечивают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ежеквартальный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онтроль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за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работой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контентной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фильтрации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инструкцией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Приказа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Департамента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01.02.2017г.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области».</w:t>
      </w:r>
      <w:r w:rsidR="008F21BD">
        <w:rPr>
          <w:sz w:val="28"/>
          <w:szCs w:val="28"/>
        </w:rPr>
        <w:t xml:space="preserve"> </w:t>
      </w:r>
      <w:r w:rsidR="00BD21A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ежеквартально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согласно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инструкции,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противоправным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ограничен,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контент-фильтра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признана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удовлетворительной.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ind w:firstLine="567"/>
        <w:jc w:val="both"/>
        <w:rPr>
          <w:color w:val="777777"/>
          <w:sz w:val="28"/>
          <w:szCs w:val="28"/>
        </w:rPr>
      </w:pPr>
      <w:r w:rsidRPr="00A337BD">
        <w:rPr>
          <w:bCs/>
          <w:sz w:val="28"/>
          <w:szCs w:val="28"/>
        </w:rPr>
        <w:t>Программа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образования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города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Кургана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поэтапное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федеральных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предусматривают</w:t>
      </w:r>
      <w:r w:rsidR="008F21BD">
        <w:rPr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формирование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развитие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компетентности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области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использования</w:t>
      </w:r>
      <w:r w:rsidR="008F21BD"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информацион</w:t>
      </w:r>
      <w:r w:rsidRPr="00A337BD">
        <w:rPr>
          <w:sz w:val="28"/>
          <w:szCs w:val="28"/>
        </w:rPr>
        <w:t>но-коммуникационных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технологий.</w:t>
      </w:r>
      <w:r w:rsidR="008F21BD">
        <w:rPr>
          <w:sz w:val="28"/>
          <w:szCs w:val="28"/>
        </w:rPr>
        <w:t xml:space="preserve"> </w:t>
      </w:r>
      <w:r w:rsidR="00C550E2" w:rsidRPr="00C550E2">
        <w:rPr>
          <w:sz w:val="28"/>
          <w:szCs w:val="28"/>
        </w:rPr>
        <w:t>7651</w:t>
      </w:r>
      <w:r w:rsidR="00C550E2">
        <w:rPr>
          <w:sz w:val="28"/>
          <w:szCs w:val="28"/>
        </w:rPr>
        <w:t xml:space="preserve"> учащий</w:t>
      </w:r>
      <w:r w:rsidRPr="00A337BD">
        <w:rPr>
          <w:sz w:val="28"/>
          <w:szCs w:val="28"/>
        </w:rPr>
        <w:t>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C550E2">
        <w:rPr>
          <w:sz w:val="28"/>
          <w:szCs w:val="28"/>
        </w:rPr>
        <w:t>Кургана</w:t>
      </w:r>
      <w:r w:rsidR="008F21BD" w:rsidRPr="00C550E2">
        <w:rPr>
          <w:sz w:val="28"/>
          <w:szCs w:val="28"/>
        </w:rPr>
        <w:t xml:space="preserve"> 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дистанционные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3668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ГИА.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</w:t>
      </w:r>
      <w:r w:rsidR="008F21BD">
        <w:rPr>
          <w:sz w:val="28"/>
          <w:szCs w:val="28"/>
        </w:rPr>
        <w:t xml:space="preserve"> </w:t>
      </w:r>
      <w:r w:rsidR="00BD21AD">
        <w:rPr>
          <w:sz w:val="28"/>
          <w:szCs w:val="28"/>
        </w:rPr>
        <w:t>количества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интернет-проектах: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1584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(8,3%)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садов,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1403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(9,3%)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8748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(24,8%)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 w:rsidRPr="00A337BD">
        <w:rPr>
          <w:b/>
          <w:sz w:val="28"/>
          <w:szCs w:val="28"/>
        </w:rPr>
        <w:t>.</w:t>
      </w:r>
      <w:r w:rsidR="008F21BD">
        <w:rPr>
          <w:b/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акции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«Час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кода»,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интереса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молодежи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информационным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технологиям,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также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инициирование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поддержку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интереса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изучению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информатики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программирования,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(59,5%).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школах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специализированные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уроки,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ориентированные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ознакомление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азами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программирования.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Всего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акции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городе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Кургане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приняло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bCs/>
          <w:color w:val="222222"/>
          <w:sz w:val="28"/>
          <w:szCs w:val="28"/>
        </w:rPr>
        <w:t>7848</w:t>
      </w:r>
      <w:r w:rsidR="008F21BD">
        <w:rPr>
          <w:b/>
          <w:bCs/>
          <w:color w:val="222222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обучающихся,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среди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них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bCs/>
          <w:color w:val="222222"/>
          <w:sz w:val="28"/>
          <w:szCs w:val="28"/>
        </w:rPr>
        <w:t>1514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учащихся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начальных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классов,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bCs/>
          <w:color w:val="222222"/>
          <w:sz w:val="28"/>
          <w:szCs w:val="28"/>
        </w:rPr>
        <w:t>2503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детей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5-7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классов,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bCs/>
          <w:color w:val="222222"/>
          <w:sz w:val="28"/>
          <w:szCs w:val="28"/>
        </w:rPr>
        <w:t>3831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—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из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8-11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классов.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11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школ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(23,4%)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приняли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Международном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квесте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цифровой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грамотности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«Сетевичок»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(801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человек).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25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учащихся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школы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11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стали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участниками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Всероссийского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онлайн-исследования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«Цифровая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грамотность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российских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школьников»,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32</w:t>
      </w:r>
      <w:r w:rsidR="008F21BD">
        <w:rPr>
          <w:color w:val="000000"/>
          <w:sz w:val="28"/>
          <w:szCs w:val="28"/>
        </w:rPr>
        <w:t xml:space="preserve"> </w:t>
      </w:r>
      <w:r w:rsidR="00A337BD">
        <w:rPr>
          <w:color w:val="000000"/>
          <w:sz w:val="28"/>
          <w:szCs w:val="28"/>
        </w:rPr>
        <w:t>учащи</w:t>
      </w:r>
      <w:r w:rsidR="00A337BD" w:rsidRPr="00A337BD">
        <w:rPr>
          <w:color w:val="000000"/>
          <w:sz w:val="28"/>
          <w:szCs w:val="28"/>
        </w:rPr>
        <w:t>хся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lastRenderedPageBreak/>
        <w:t>10-11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классов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ОУ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75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–</w:t>
      </w:r>
      <w:r w:rsidR="00BD21A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Сетевой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конференции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="00A337BD" w:rsidRPr="00A337BD">
        <w:rPr>
          <w:color w:val="000000"/>
          <w:sz w:val="28"/>
          <w:szCs w:val="28"/>
        </w:rPr>
        <w:t>формированию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цифрового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пространства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«Сетевичок</w:t>
      </w:r>
      <w:r w:rsidRPr="00A337BD">
        <w:rPr>
          <w:color w:val="777777"/>
          <w:sz w:val="28"/>
          <w:szCs w:val="28"/>
        </w:rPr>
        <w:t>».</w:t>
      </w:r>
    </w:p>
    <w:p w:rsidR="00876AAB" w:rsidRPr="00A337BD" w:rsidRDefault="00876AAB" w:rsidP="00876AAB">
      <w:pPr>
        <w:ind w:firstLine="567"/>
        <w:jc w:val="both"/>
        <w:rPr>
          <w:color w:val="777777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Планом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межведомственного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взаимодействия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обеспечению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информационной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безопасности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организациях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безопасного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поведения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акции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«Безопасный</w:t>
      </w:r>
      <w:r w:rsidR="008F21BD">
        <w:rPr>
          <w:color w:val="000000"/>
          <w:sz w:val="28"/>
          <w:szCs w:val="28"/>
        </w:rPr>
        <w:t xml:space="preserve"> </w:t>
      </w:r>
      <w:r w:rsidRPr="00C550E2">
        <w:rPr>
          <w:color w:val="000000"/>
          <w:sz w:val="28"/>
          <w:szCs w:val="28"/>
        </w:rPr>
        <w:t>интернет»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(деткивсетке.рф)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16</w:t>
      </w:r>
      <w:r w:rsidR="008F21BD">
        <w:rPr>
          <w:b/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(34%)</w:t>
      </w:r>
      <w:r w:rsidR="008F21BD">
        <w:rPr>
          <w:b/>
          <w:bCs/>
          <w:color w:val="222222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 w:rsidRPr="00A337BD">
        <w:rPr>
          <w:bCs/>
          <w:color w:val="222222"/>
          <w:sz w:val="28"/>
          <w:szCs w:val="28"/>
        </w:rPr>
        <w:t>).</w:t>
      </w:r>
      <w:r w:rsidR="008F21BD"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двух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недель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/>
          <w:bCs/>
          <w:color w:val="222222"/>
          <w:sz w:val="28"/>
          <w:szCs w:val="28"/>
        </w:rPr>
        <w:t>57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которых</w:t>
      </w:r>
      <w:r w:rsidR="008F21BD">
        <w:rPr>
          <w:color w:val="000000"/>
          <w:sz w:val="28"/>
          <w:szCs w:val="28"/>
        </w:rPr>
        <w:t xml:space="preserve"> </w:t>
      </w:r>
      <w:r w:rsidR="00BD21AD">
        <w:rPr>
          <w:color w:val="000000"/>
          <w:sz w:val="28"/>
          <w:szCs w:val="28"/>
        </w:rPr>
        <w:t>участвовало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10809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классы,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2419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родителей</w:t>
      </w:r>
      <w:r w:rsidRPr="00A337BD">
        <w:rPr>
          <w:b/>
          <w:color w:val="000000"/>
          <w:sz w:val="28"/>
          <w:szCs w:val="28"/>
        </w:rPr>
        <w:t>,</w:t>
      </w:r>
      <w:r w:rsidR="008F21BD">
        <w:rPr>
          <w:b/>
          <w:color w:val="000000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356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педагогов.</w:t>
      </w:r>
      <w:r w:rsidR="008F21BD"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Традиционно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декады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«Безопасный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интернет»,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«Профилактика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экстремизма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октябре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предоставили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отчеты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декаде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«Безопасный</w:t>
      </w:r>
      <w:r w:rsidR="008F21BD">
        <w:rPr>
          <w:color w:val="000000"/>
          <w:sz w:val="28"/>
          <w:szCs w:val="28"/>
        </w:rPr>
        <w:t xml:space="preserve"> </w:t>
      </w:r>
      <w:r w:rsidR="00C550E2">
        <w:rPr>
          <w:color w:val="000000"/>
          <w:sz w:val="28"/>
          <w:szCs w:val="28"/>
        </w:rPr>
        <w:t>и</w:t>
      </w:r>
      <w:r w:rsidRPr="00A337BD">
        <w:rPr>
          <w:color w:val="000000"/>
          <w:sz w:val="28"/>
          <w:szCs w:val="28"/>
        </w:rPr>
        <w:t>нтернет»: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(59,5%),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ДОУ(25,7%)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УДО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(12,5%).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декады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12625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3747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дошкольного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возраста,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430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8994</w:t>
      </w:r>
      <w:r w:rsidR="008F21BD">
        <w:rPr>
          <w:color w:val="000000"/>
          <w:sz w:val="28"/>
          <w:szCs w:val="28"/>
        </w:rPr>
        <w:t xml:space="preserve"> </w:t>
      </w:r>
      <w:r w:rsidR="00BD21AD">
        <w:rPr>
          <w:color w:val="000000"/>
          <w:sz w:val="28"/>
          <w:szCs w:val="28"/>
        </w:rPr>
        <w:t>родителя.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феврале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отчеты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декаде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«Профилактика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экстремизма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предоставили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26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(55,3%)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одно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(12,5%)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дополнительного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25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(53,1%)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садов.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декады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различные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противодействие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идеологии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терроризма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обеспечение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информационной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безопасности: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уроки,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часы,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беседы,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круглые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столы,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родительские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собрания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др.,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23954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2699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13886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родителей.</w:t>
      </w:r>
      <w:r w:rsidR="008F21BD"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рекомендациями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Министерства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науки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РФ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Единый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учениками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 w:rsidRPr="00A337BD">
        <w:rPr>
          <w:color w:val="000000"/>
          <w:sz w:val="28"/>
          <w:szCs w:val="28"/>
        </w:rPr>
        <w:noBreakHyphen/>
        <w:t>11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</w:t>
      </w:r>
      <w:r w:rsidRPr="00A337BD">
        <w:rPr>
          <w:bCs/>
          <w:color w:val="222222"/>
          <w:sz w:val="28"/>
          <w:szCs w:val="28"/>
        </w:rPr>
        <w:t>8356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человек</w:t>
      </w:r>
      <w:r w:rsidRPr="00A337BD">
        <w:rPr>
          <w:color w:val="000000"/>
          <w:sz w:val="28"/>
          <w:szCs w:val="28"/>
        </w:rPr>
        <w:t>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объединенный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«Безопасный</w:t>
      </w:r>
      <w:r w:rsidR="008F21BD">
        <w:rPr>
          <w:color w:val="000000"/>
          <w:sz w:val="28"/>
          <w:szCs w:val="28"/>
        </w:rPr>
        <w:t xml:space="preserve"> </w:t>
      </w:r>
      <w:r w:rsidRPr="00C550E2">
        <w:rPr>
          <w:color w:val="000000"/>
          <w:sz w:val="28"/>
          <w:szCs w:val="28"/>
        </w:rPr>
        <w:t>интернет</w:t>
      </w:r>
      <w:r w:rsidRPr="00A337BD">
        <w:rPr>
          <w:color w:val="000000"/>
          <w:sz w:val="28"/>
          <w:szCs w:val="28"/>
        </w:rPr>
        <w:t>».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Единый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безопасности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прошел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различных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формах: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урок-игра,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урок-беседа,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видео-урок,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урок-дискуссия,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игра-путешествие.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Единого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размещена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интернет-пространстве: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школа39.рф,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school40-45.3dn.ru,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decyatochka.ucoz.ru,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school59.shkola.hc.ru,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sc7-kurgan.ru,</w:t>
      </w:r>
      <w:r w:rsidR="008F21BD">
        <w:rPr>
          <w:color w:val="000000"/>
          <w:sz w:val="28"/>
          <w:szCs w:val="28"/>
        </w:rPr>
        <w:t xml:space="preserve"> </w:t>
      </w:r>
      <w:hyperlink r:id="rId11" w:history="1">
        <w:r w:rsidRPr="00A337BD">
          <w:rPr>
            <w:color w:val="000000"/>
            <w:sz w:val="28"/>
            <w:szCs w:val="28"/>
            <w:u w:val="single"/>
          </w:rPr>
          <w:t>www.wildwebwoods.org/popup.php?lang=ru</w:t>
        </w:r>
      </w:hyperlink>
      <w:r w:rsidRPr="00A337BD">
        <w:rPr>
          <w:color w:val="000000"/>
          <w:sz w:val="28"/>
          <w:szCs w:val="28"/>
        </w:rPr>
        <w:t>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любознайка1.рф,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dou-79.ucoz.ru</w:t>
      </w:r>
    </w:p>
    <w:p w:rsidR="00876AAB" w:rsidRPr="00A337BD" w:rsidRDefault="00876AAB" w:rsidP="00876AAB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П.</w:t>
      </w:r>
      <w:r w:rsidR="00146D57">
        <w:rPr>
          <w:sz w:val="28"/>
          <w:szCs w:val="28"/>
        </w:rPr>
        <w:t>5.</w:t>
      </w:r>
      <w:r w:rsidRPr="00A337BD">
        <w:rPr>
          <w:sz w:val="28"/>
          <w:szCs w:val="28"/>
        </w:rPr>
        <w:t>8.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предполагает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поэтапный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переход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ориентирует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овладение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только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общепользовательской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ИКТ-компетентностью,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общепедагогической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предметно-педагогической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ИКТ-компетентностями.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Информатизация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 w:rsidR="008F21BD">
        <w:rPr>
          <w:sz w:val="28"/>
          <w:szCs w:val="28"/>
        </w:rPr>
        <w:t xml:space="preserve"> </w:t>
      </w:r>
      <w:r w:rsidRPr="00C550E2">
        <w:rPr>
          <w:sz w:val="28"/>
          <w:szCs w:val="28"/>
        </w:rPr>
        <w:t>с</w:t>
      </w:r>
      <w:r w:rsidR="008F21BD" w:rsidRPr="00C550E2">
        <w:rPr>
          <w:sz w:val="28"/>
          <w:szCs w:val="28"/>
        </w:rPr>
        <w:t xml:space="preserve"> </w:t>
      </w:r>
      <w:r w:rsidRPr="00C550E2">
        <w:rPr>
          <w:sz w:val="28"/>
          <w:szCs w:val="28"/>
        </w:rPr>
        <w:t>освоением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99,1%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владеют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информационно-коммуникационными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систематически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информационно-коммуникационные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постепенно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растет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77%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71%).</w:t>
      </w:r>
      <w:r w:rsidR="008F21BD">
        <w:rPr>
          <w:b/>
          <w:sz w:val="28"/>
          <w:szCs w:val="28"/>
        </w:rPr>
        <w:t xml:space="preserve"> </w:t>
      </w:r>
      <w:r w:rsidR="0081017E"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21%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(1049)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интернет-проектах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(конкурсах,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пр.).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собственный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блог)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осталось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прежним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связи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считаем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необходимым</w:t>
      </w:r>
      <w:r w:rsidR="008F21BD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в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следующем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учебном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году</w:t>
      </w:r>
      <w:r w:rsidR="0081017E" w:rsidRPr="00C550E2">
        <w:rPr>
          <w:sz w:val="28"/>
          <w:szCs w:val="28"/>
        </w:rPr>
        <w:t xml:space="preserve"> </w:t>
      </w:r>
      <w:r w:rsidRPr="00C550E2">
        <w:rPr>
          <w:sz w:val="28"/>
          <w:szCs w:val="28"/>
        </w:rPr>
        <w:t>направить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="00C550E2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C550E2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876AAB" w:rsidRPr="00A337BD" w:rsidRDefault="00876AAB" w:rsidP="00876AAB">
      <w:pPr>
        <w:ind w:firstLine="567"/>
        <w:jc w:val="both"/>
      </w:pP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 w:rsidR="008F21BD">
        <w:rPr>
          <w:sz w:val="28"/>
          <w:szCs w:val="28"/>
        </w:rPr>
        <w:t xml:space="preserve"> </w:t>
      </w:r>
      <w:r w:rsidR="00146D57">
        <w:rPr>
          <w:sz w:val="28"/>
          <w:szCs w:val="28"/>
        </w:rPr>
        <w:t>(п.5</w:t>
      </w:r>
      <w:r w:rsidRPr="00A337BD">
        <w:rPr>
          <w:sz w:val="28"/>
          <w:szCs w:val="28"/>
        </w:rPr>
        <w:t>.7.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изучили</w:t>
      </w:r>
      <w:r w:rsidR="008F21BD">
        <w:rPr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правила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и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приемы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создания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медиапрезентаций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в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программе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Microsoft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Office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Power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Point</w:t>
      </w:r>
      <w:r w:rsidRPr="00A337BD">
        <w:rPr>
          <w:kern w:val="24"/>
          <w:sz w:val="28"/>
          <w:szCs w:val="28"/>
        </w:rPr>
        <w:t>,</w:t>
      </w:r>
      <w:r w:rsidR="008F21BD">
        <w:rPr>
          <w:kern w:val="24"/>
          <w:sz w:val="28"/>
          <w:szCs w:val="28"/>
        </w:rPr>
        <w:t xml:space="preserve"> </w:t>
      </w:r>
      <w:r w:rsidRPr="00A337BD">
        <w:rPr>
          <w:kern w:val="24"/>
          <w:sz w:val="28"/>
          <w:szCs w:val="28"/>
        </w:rPr>
        <w:t>научились</w:t>
      </w:r>
      <w:r w:rsidR="008F21BD">
        <w:rPr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создавать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печатную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продукцию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в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программе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Microsoft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Office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Publisher</w:t>
      </w:r>
      <w:r w:rsidR="008F21BD">
        <w:rPr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и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29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участников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площадки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овладели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навыками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работы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в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программе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Windows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Sony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  <w:lang w:val="en-US"/>
        </w:rPr>
        <w:t>Vegas</w:t>
      </w:r>
      <w:r w:rsidRPr="00A337BD">
        <w:rPr>
          <w:rFonts w:eastAsia="Calibri"/>
          <w:kern w:val="24"/>
          <w:sz w:val="28"/>
          <w:szCs w:val="28"/>
        </w:rPr>
        <w:t>.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Отчет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о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проделанной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работе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представлен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на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сайте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CE4D7E">
        <w:rPr>
          <w:rFonts w:eastAsia="Calibri"/>
          <w:kern w:val="24"/>
          <w:sz w:val="28"/>
          <w:szCs w:val="28"/>
        </w:rPr>
        <w:t>детского</w:t>
      </w:r>
      <w:r w:rsidR="008F21BD" w:rsidRPr="00CE4D7E">
        <w:rPr>
          <w:rFonts w:eastAsia="Calibri"/>
          <w:kern w:val="24"/>
          <w:sz w:val="28"/>
          <w:szCs w:val="28"/>
        </w:rPr>
        <w:t xml:space="preserve"> </w:t>
      </w:r>
      <w:r w:rsidRPr="00CE4D7E">
        <w:rPr>
          <w:rFonts w:eastAsia="Calibri"/>
          <w:kern w:val="24"/>
          <w:sz w:val="28"/>
          <w:szCs w:val="28"/>
        </w:rPr>
        <w:t>сада</w:t>
      </w:r>
      <w:r w:rsidR="008F21BD" w:rsidRPr="00CE4D7E">
        <w:rPr>
          <w:rFonts w:eastAsia="Calibri"/>
          <w:kern w:val="24"/>
          <w:sz w:val="28"/>
          <w:szCs w:val="28"/>
        </w:rPr>
        <w:t xml:space="preserve"> </w:t>
      </w:r>
      <w:hyperlink r:id="rId12" w:tgtFrame="_blank" w:history="1">
        <w:r w:rsidRPr="00CE4D7E">
          <w:rPr>
            <w:rStyle w:val="af9"/>
            <w:color w:val="auto"/>
            <w:sz w:val="28"/>
            <w:szCs w:val="28"/>
            <w:shd w:val="clear" w:color="auto" w:fill="FFFFFF"/>
          </w:rPr>
          <w:t>https://www.youtube.com/watch?v=r6j3xc4nruw</w:t>
        </w:r>
      </w:hyperlink>
      <w:r w:rsidR="0081017E">
        <w:t xml:space="preserve">. </w:t>
      </w:r>
      <w:r w:rsidR="008F21BD" w:rsidRPr="00CE4D7E">
        <w:rPr>
          <w:sz w:val="28"/>
          <w:szCs w:val="28"/>
        </w:rPr>
        <w:t xml:space="preserve"> </w:t>
      </w:r>
      <w:r w:rsidRPr="00CE4D7E">
        <w:rPr>
          <w:rFonts w:eastAsia="Calibri"/>
          <w:kern w:val="24"/>
          <w:sz w:val="28"/>
          <w:szCs w:val="28"/>
        </w:rPr>
        <w:t>Педагоги</w:t>
      </w:r>
      <w:r w:rsidR="008F21BD" w:rsidRPr="00CE4D7E">
        <w:rPr>
          <w:rFonts w:eastAsia="Calibri"/>
          <w:kern w:val="24"/>
          <w:sz w:val="28"/>
          <w:szCs w:val="28"/>
        </w:rPr>
        <w:t xml:space="preserve"> </w:t>
      </w:r>
      <w:r w:rsidRPr="00CE4D7E">
        <w:rPr>
          <w:rFonts w:eastAsia="Calibri"/>
          <w:kern w:val="24"/>
          <w:sz w:val="28"/>
          <w:szCs w:val="28"/>
        </w:rPr>
        <w:t>школ</w:t>
      </w:r>
      <w:r w:rsidR="008F21BD" w:rsidRPr="00CE4D7E">
        <w:rPr>
          <w:rFonts w:eastAsia="Calibri"/>
          <w:kern w:val="24"/>
          <w:sz w:val="28"/>
          <w:szCs w:val="28"/>
        </w:rPr>
        <w:t xml:space="preserve"> </w:t>
      </w:r>
      <w:r w:rsidRPr="00CE4D7E">
        <w:rPr>
          <w:rFonts w:eastAsia="Calibri"/>
          <w:kern w:val="24"/>
          <w:sz w:val="28"/>
          <w:szCs w:val="28"/>
        </w:rPr>
        <w:t>(64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человека)</w:t>
      </w:r>
      <w:r w:rsidR="008F21BD">
        <w:rPr>
          <w:rFonts w:eastAsia="Calibri"/>
          <w:kern w:val="24"/>
          <w:sz w:val="28"/>
          <w:szCs w:val="28"/>
        </w:rPr>
        <w:t xml:space="preserve"> </w:t>
      </w:r>
      <w:r w:rsidRPr="00A337BD">
        <w:rPr>
          <w:rFonts w:eastAsia="Calibri"/>
          <w:kern w:val="24"/>
          <w:sz w:val="28"/>
          <w:szCs w:val="28"/>
        </w:rPr>
        <w:t>рассматривали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оптимизации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тренажеры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интернет-сервисов.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С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15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по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28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марта</w:t>
      </w:r>
      <w:r w:rsidR="008F21BD">
        <w:rPr>
          <w:bCs/>
          <w:color w:val="222222"/>
          <w:sz w:val="28"/>
          <w:szCs w:val="28"/>
        </w:rPr>
        <w:t xml:space="preserve"> </w:t>
      </w:r>
      <w:r w:rsidRPr="00A337BD">
        <w:rPr>
          <w:bCs/>
          <w:color w:val="222222"/>
          <w:sz w:val="28"/>
          <w:szCs w:val="28"/>
        </w:rPr>
        <w:t>2017г.</w:t>
      </w:r>
      <w:r w:rsidR="008F21BD">
        <w:rPr>
          <w:b/>
          <w:bCs/>
          <w:color w:val="222222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опорной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площадки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«Использование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ИКТ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МБОУ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«Лицей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№12»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проходил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Фестиваль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сайтов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блогов.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фестиваля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C550E2">
        <w:rPr>
          <w:color w:val="000000"/>
          <w:sz w:val="28"/>
          <w:szCs w:val="28"/>
        </w:rPr>
        <w:t>повышение</w:t>
      </w:r>
      <w:r w:rsidR="008F21BD" w:rsidRPr="00C550E2">
        <w:rPr>
          <w:color w:val="000000"/>
          <w:sz w:val="28"/>
          <w:szCs w:val="28"/>
        </w:rPr>
        <w:t xml:space="preserve"> </w:t>
      </w:r>
      <w:r w:rsidRPr="00C550E2">
        <w:rPr>
          <w:color w:val="000000"/>
          <w:sz w:val="28"/>
          <w:szCs w:val="28"/>
        </w:rPr>
        <w:t>эффективности</w:t>
      </w:r>
      <w:r w:rsidR="008F21BD" w:rsidRPr="00C550E2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процесса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через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широкое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использование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возможностей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Интернет-технологий.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Фестивале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восьми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пяти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ДОУ.</w:t>
      </w:r>
      <w:r w:rsidR="008F21BD"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участниками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Фестиваля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сайтами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(блогами)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можно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познакомиться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сайте</w:t>
      </w:r>
      <w:r w:rsidR="008F21BD">
        <w:rPr>
          <w:color w:val="000000"/>
          <w:sz w:val="28"/>
          <w:szCs w:val="28"/>
        </w:rPr>
        <w:t xml:space="preserve"> </w:t>
      </w:r>
      <w:hyperlink r:id="rId13" w:history="1">
        <w:r w:rsidRPr="00A337BD">
          <w:rPr>
            <w:color w:val="000000"/>
            <w:sz w:val="28"/>
            <w:szCs w:val="28"/>
            <w:u w:val="single"/>
          </w:rPr>
          <w:t>www.blogi.3dn.ru</w:t>
        </w:r>
      </w:hyperlink>
      <w:r w:rsidRPr="00A337BD">
        <w:rPr>
          <w:color w:val="777777"/>
          <w:sz w:val="28"/>
          <w:szCs w:val="28"/>
        </w:rPr>
        <w:t>.</w:t>
      </w:r>
      <w:r w:rsidR="008F21BD"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33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садов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умения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видеороликов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интерактивных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виртуальной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выставки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«Современная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сада».</w:t>
      </w:r>
    </w:p>
    <w:p w:rsidR="00876AAB" w:rsidRPr="00A337BD" w:rsidRDefault="00876AAB" w:rsidP="003B41B6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Применение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ИКТ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уроках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(занятиях)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усиливает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положительную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мотивацию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обучения,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активизирует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познавательную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деятельность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учащихся.</w:t>
      </w:r>
      <w:r w:rsidR="008F21BD"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дошкольных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используют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возможности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интернет-ресурсов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организации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непосредственно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(2181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занятий).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текущий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учебный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школах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было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проведено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1,5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раза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больше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уроков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использованием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сети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Интернет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(79463).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185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(в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прошлом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-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162)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педагога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прошли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курсы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повышения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вопросу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обучения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применением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дистанционных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технологий,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что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7,8%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от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общего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числа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школы.</w:t>
      </w:r>
      <w:r w:rsidR="008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iCs/>
          <w:sz w:val="28"/>
          <w:szCs w:val="28"/>
        </w:rPr>
        <w:t>Учитывая,</w:t>
      </w:r>
      <w:r w:rsidR="008F21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iCs/>
          <w:sz w:val="28"/>
          <w:szCs w:val="28"/>
        </w:rPr>
        <w:t>что</w:t>
      </w:r>
      <w:r w:rsidR="008F21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дистанционного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электронного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целом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технологичным,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систематичность,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диагностичность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результативность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данной</w:t>
      </w:r>
      <w:r w:rsidR="008F2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работы.</w:t>
      </w:r>
    </w:p>
    <w:p w:rsidR="00876AAB" w:rsidRPr="00A337BD" w:rsidRDefault="00876AAB" w:rsidP="00876AAB">
      <w:pPr>
        <w:shd w:val="clear" w:color="auto" w:fill="FFFFFF"/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информационно-методического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(имц45.рф).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Ежедневно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информационно-методического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рекомендуемыми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«Полезные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ссылки».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Ежеквартально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приказа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Рособрнадзора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785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29.05.2014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утверждении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официального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«Интернет»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ответственных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информатизацию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формах: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инструктивно-методические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совещания,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(справки),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оперативная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имц45.рф.</w:t>
      </w:r>
    </w:p>
    <w:p w:rsidR="00876AAB" w:rsidRPr="00A337BD" w:rsidRDefault="00876AAB" w:rsidP="00876AAB">
      <w:pPr>
        <w:ind w:firstLine="360"/>
        <w:jc w:val="both"/>
        <w:rPr>
          <w:rStyle w:val="FontStyle11"/>
          <w:color w:val="000000"/>
          <w:spacing w:val="0"/>
          <w:kern w:val="28"/>
          <w:sz w:val="28"/>
          <w:szCs w:val="28"/>
        </w:rPr>
      </w:pP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В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2017-2018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уч.г.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будет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продолжена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работа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по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реализации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Программы.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Основные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направления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  <w:r w:rsidRPr="00A337BD">
        <w:rPr>
          <w:rStyle w:val="FontStyle11"/>
          <w:color w:val="000000"/>
          <w:spacing w:val="0"/>
          <w:kern w:val="28"/>
          <w:sz w:val="28"/>
          <w:szCs w:val="28"/>
        </w:rPr>
        <w:t>работы:</w:t>
      </w:r>
      <w:r w:rsidR="008F21BD">
        <w:rPr>
          <w:rStyle w:val="FontStyle11"/>
          <w:color w:val="000000"/>
          <w:spacing w:val="0"/>
          <w:kern w:val="28"/>
          <w:sz w:val="28"/>
          <w:szCs w:val="28"/>
        </w:rPr>
        <w:t xml:space="preserve"> </w:t>
      </w:r>
    </w:p>
    <w:p w:rsidR="00876AAB" w:rsidRPr="00A337BD" w:rsidRDefault="00876AAB" w:rsidP="001A4874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содействие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единого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информационно-образовательного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ОО;</w:t>
      </w:r>
    </w:p>
    <w:p w:rsidR="00876AAB" w:rsidRPr="00A337BD" w:rsidRDefault="00876AAB" w:rsidP="001A4874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дистанционности.</w:t>
      </w:r>
    </w:p>
    <w:p w:rsidR="00876AAB" w:rsidRPr="00A337BD" w:rsidRDefault="00876AAB" w:rsidP="00876AAB">
      <w:pPr>
        <w:ind w:firstLine="360"/>
        <w:jc w:val="both"/>
        <w:rPr>
          <w:sz w:val="28"/>
          <w:szCs w:val="28"/>
        </w:rPr>
      </w:pPr>
    </w:p>
    <w:p w:rsidR="00673D99" w:rsidRDefault="00673D99" w:rsidP="00876AAB">
      <w:pPr>
        <w:jc w:val="center"/>
        <w:rPr>
          <w:b/>
          <w:sz w:val="28"/>
          <w:szCs w:val="28"/>
        </w:rPr>
      </w:pPr>
    </w:p>
    <w:p w:rsidR="00673D99" w:rsidRDefault="00673D99" w:rsidP="00876AAB">
      <w:pPr>
        <w:jc w:val="center"/>
        <w:rPr>
          <w:b/>
          <w:sz w:val="28"/>
          <w:szCs w:val="28"/>
        </w:rPr>
      </w:pPr>
    </w:p>
    <w:p w:rsidR="00876AAB" w:rsidRPr="00A337BD" w:rsidRDefault="00876AAB" w:rsidP="00876AAB">
      <w:pPr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Автоматизированная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информационная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система</w:t>
      </w:r>
    </w:p>
    <w:p w:rsidR="00876AAB" w:rsidRPr="00A337BD" w:rsidRDefault="00876AAB" w:rsidP="00876AAB">
      <w:pPr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«Электронная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школа»</w:t>
      </w:r>
    </w:p>
    <w:p w:rsidR="00876AAB" w:rsidRPr="00A337BD" w:rsidRDefault="00876AAB" w:rsidP="00876AAB">
      <w:pPr>
        <w:jc w:val="right"/>
        <w:rPr>
          <w:i/>
          <w:sz w:val="20"/>
          <w:szCs w:val="20"/>
        </w:rPr>
      </w:pPr>
    </w:p>
    <w:p w:rsidR="00876AAB" w:rsidRPr="00A337BD" w:rsidRDefault="00876AAB" w:rsidP="00876AAB">
      <w:pPr>
        <w:jc w:val="right"/>
        <w:rPr>
          <w:i/>
        </w:rPr>
      </w:pPr>
      <w:r w:rsidRPr="00A337BD">
        <w:rPr>
          <w:i/>
        </w:rPr>
        <w:t>Варакосова</w:t>
      </w:r>
      <w:r w:rsidR="008F21BD">
        <w:rPr>
          <w:i/>
        </w:rPr>
        <w:t xml:space="preserve"> </w:t>
      </w:r>
      <w:r w:rsidRPr="00A337BD">
        <w:rPr>
          <w:i/>
        </w:rPr>
        <w:t>Л.И.,</w:t>
      </w:r>
      <w:r w:rsidR="008F21BD">
        <w:rPr>
          <w:i/>
        </w:rPr>
        <w:t xml:space="preserve"> </w:t>
      </w:r>
      <w:r w:rsidRPr="00A337BD">
        <w:rPr>
          <w:i/>
        </w:rPr>
        <w:t>методист</w:t>
      </w:r>
    </w:p>
    <w:p w:rsidR="00876AAB" w:rsidRPr="00A337BD" w:rsidRDefault="00876AAB" w:rsidP="00876AAB">
      <w:pPr>
        <w:jc w:val="right"/>
        <w:rPr>
          <w:i/>
          <w:sz w:val="10"/>
          <w:szCs w:val="10"/>
        </w:rPr>
      </w:pPr>
    </w:p>
    <w:p w:rsidR="00876AAB" w:rsidRPr="00A337BD" w:rsidRDefault="00876AAB" w:rsidP="00876AA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1017E" w:rsidRP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осуществляется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введение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АИС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«Электронная</w:t>
      </w:r>
      <w:r w:rsidR="0081017E">
        <w:rPr>
          <w:sz w:val="28"/>
          <w:szCs w:val="28"/>
        </w:rPr>
        <w:t xml:space="preserve"> </w:t>
      </w:r>
      <w:r w:rsidR="0081017E" w:rsidRPr="00A337BD">
        <w:rPr>
          <w:sz w:val="28"/>
          <w:szCs w:val="28"/>
        </w:rPr>
        <w:t>школа»</w:t>
      </w:r>
      <w:r w:rsidRPr="00A337BD">
        <w:rPr>
          <w:sz w:val="28"/>
          <w:szCs w:val="28"/>
        </w:rPr>
        <w:t>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Задачей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оператора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АИС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является:</w:t>
      </w:r>
    </w:p>
    <w:p w:rsidR="00876AAB" w:rsidRPr="00A337BD" w:rsidRDefault="00876AAB" w:rsidP="001A4874">
      <w:pPr>
        <w:pStyle w:val="ad"/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содействие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планомерному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комплекса;</w:t>
      </w:r>
    </w:p>
    <w:p w:rsidR="00876AAB" w:rsidRPr="00A337BD" w:rsidRDefault="00876AAB" w:rsidP="001A4874">
      <w:pPr>
        <w:pStyle w:val="ad"/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информационно-методическое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комплекса;</w:t>
      </w:r>
    </w:p>
    <w:p w:rsidR="00876AAB" w:rsidRPr="00A337BD" w:rsidRDefault="00876AAB" w:rsidP="001A4874">
      <w:pPr>
        <w:pStyle w:val="ad"/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заполнения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данных.</w:t>
      </w:r>
    </w:p>
    <w:p w:rsidR="00876AAB" w:rsidRPr="00A337BD" w:rsidRDefault="00876AAB" w:rsidP="00876AA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целях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ознакомления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программным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комплексом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разработчик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«ФинПромМаркет-</w:t>
      </w:r>
      <w:r w:rsidRPr="00A337BD">
        <w:rPr>
          <w:sz w:val="28"/>
          <w:szCs w:val="28"/>
          <w:lang w:val="en-US"/>
        </w:rPr>
        <w:t>XXI</w:t>
      </w:r>
      <w:r w:rsidRPr="00A337BD">
        <w:rPr>
          <w:sz w:val="28"/>
          <w:szCs w:val="28"/>
        </w:rPr>
        <w:t>»</w:t>
      </w:r>
      <w:r w:rsidR="008F21BD">
        <w:rPr>
          <w:sz w:val="28"/>
          <w:szCs w:val="28"/>
        </w:rPr>
        <w:t xml:space="preserve"> </w:t>
      </w:r>
      <w:r w:rsidR="0081017E">
        <w:rPr>
          <w:sz w:val="28"/>
          <w:szCs w:val="28"/>
        </w:rPr>
        <w:t>г</w:t>
      </w:r>
      <w:r w:rsidRPr="00A337BD">
        <w:rPr>
          <w:sz w:val="28"/>
          <w:szCs w:val="28"/>
        </w:rPr>
        <w:t>руппа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компаний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АВЕРС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предоставил</w:t>
      </w:r>
      <w:r w:rsidR="0081017E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вебинары: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2015-2016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2016-2017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учебном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году.</w:t>
      </w:r>
      <w:r w:rsidR="008F21BD">
        <w:rPr>
          <w:bCs/>
          <w:sz w:val="28"/>
          <w:szCs w:val="28"/>
        </w:rPr>
        <w:t xml:space="preserve"> </w:t>
      </w:r>
    </w:p>
    <w:p w:rsidR="00876AAB" w:rsidRPr="00A337BD" w:rsidRDefault="00876AAB" w:rsidP="00876AAB">
      <w:pPr>
        <w:pStyle w:val="f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Обучающие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модулям:</w:t>
      </w:r>
    </w:p>
    <w:p w:rsidR="00876AAB" w:rsidRPr="00A337BD" w:rsidRDefault="00876AAB" w:rsidP="001A4874">
      <w:pPr>
        <w:pStyle w:val="ad"/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Информационно-аналитическая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система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«Управление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образовательным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учреждением»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(КРМ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«Директор»);</w:t>
      </w:r>
    </w:p>
    <w:p w:rsidR="00876AAB" w:rsidRPr="00A337BD" w:rsidRDefault="00876AAB" w:rsidP="001A4874">
      <w:pPr>
        <w:pStyle w:val="ad"/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Информационно-аналитическая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система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«Электронный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Классный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Журнал»;</w:t>
      </w:r>
    </w:p>
    <w:p w:rsidR="00876AAB" w:rsidRPr="00A337BD" w:rsidRDefault="00876AAB" w:rsidP="001A4874">
      <w:pPr>
        <w:pStyle w:val="ad"/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Информационно-аналитическая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система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«Регион.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Контингент»;</w:t>
      </w:r>
    </w:p>
    <w:p w:rsidR="00876AAB" w:rsidRPr="00A337BD" w:rsidRDefault="00876AAB" w:rsidP="001A4874">
      <w:pPr>
        <w:pStyle w:val="ad"/>
        <w:widowControl/>
        <w:numPr>
          <w:ilvl w:val="0"/>
          <w:numId w:val="6"/>
        </w:numPr>
        <w:suppressAutoHyphens w:val="0"/>
        <w:jc w:val="both"/>
        <w:rPr>
          <w:b/>
          <w:sz w:val="28"/>
          <w:szCs w:val="28"/>
        </w:rPr>
      </w:pPr>
      <w:r w:rsidRPr="00A337BD">
        <w:rPr>
          <w:bCs/>
          <w:sz w:val="28"/>
          <w:szCs w:val="28"/>
        </w:rPr>
        <w:t>Ведомственная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учетная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система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«Зачисление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ОУ».</w:t>
      </w:r>
    </w:p>
    <w:p w:rsidR="00876AAB" w:rsidRPr="00A337BD" w:rsidRDefault="00876AAB" w:rsidP="00876AA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Тематика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вебинаров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раскрывала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особенности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программного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комплекса: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разбирались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проблемы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пути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решения,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рассматривались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эффективного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использования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возможностей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программного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комплекса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практической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время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вебинаров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администраторы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АИС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«Электронная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школа»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могли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задавать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разработчику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режиме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реального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времени.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составило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100%.</w:t>
      </w:r>
    </w:p>
    <w:p w:rsidR="00876AAB" w:rsidRPr="00A337BD" w:rsidRDefault="00876AAB" w:rsidP="00876AA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Наряду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вебинарами,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АИС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контрольную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функцию,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систематически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заполнения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Модуль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«Директор»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АИС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модуль.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продолжавшееся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завершено.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«Директор»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876AAB" w:rsidRPr="00A337BD" w:rsidTr="00A5362F">
        <w:tc>
          <w:tcPr>
            <w:tcW w:w="2943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октябрь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2016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6911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71,0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%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готовности;</w:t>
            </w:r>
          </w:p>
        </w:tc>
      </w:tr>
      <w:tr w:rsidR="00876AAB" w:rsidRPr="00A337BD" w:rsidTr="00A5362F">
        <w:tc>
          <w:tcPr>
            <w:tcW w:w="2943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январь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6911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78,8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%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готовности;</w:t>
            </w:r>
          </w:p>
        </w:tc>
      </w:tr>
      <w:tr w:rsidR="00876AAB" w:rsidRPr="00A337BD" w:rsidTr="00A5362F">
        <w:tc>
          <w:tcPr>
            <w:tcW w:w="2943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март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6911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80,5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%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готовности;</w:t>
            </w:r>
          </w:p>
        </w:tc>
      </w:tr>
      <w:tr w:rsidR="00876AAB" w:rsidRPr="00A337BD" w:rsidTr="00A5362F">
        <w:tc>
          <w:tcPr>
            <w:tcW w:w="2943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май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6911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80,9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%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готовности;</w:t>
            </w:r>
          </w:p>
        </w:tc>
      </w:tr>
      <w:tr w:rsidR="00876AAB" w:rsidRPr="00A337BD" w:rsidTr="00A5362F">
        <w:tc>
          <w:tcPr>
            <w:tcW w:w="2943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июнь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2017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г.</w:t>
            </w:r>
          </w:p>
        </w:tc>
        <w:tc>
          <w:tcPr>
            <w:tcW w:w="6911" w:type="dxa"/>
          </w:tcPr>
          <w:p w:rsidR="00876AAB" w:rsidRPr="00A337BD" w:rsidRDefault="00876AAB" w:rsidP="001A4874">
            <w:pPr>
              <w:pStyle w:val="ad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100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%</w:t>
            </w:r>
            <w:r w:rsidR="008F21BD"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готовности.</w:t>
            </w:r>
          </w:p>
        </w:tc>
      </w:tr>
    </w:tbl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началось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Журнал».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Модуль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Журнал»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базируется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«Директор»,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соответственно,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Журнал»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могут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полностью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подготовившие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«Директор».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июне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г.:</w:t>
      </w:r>
    </w:p>
    <w:p w:rsidR="00876AAB" w:rsidRPr="00A337BD" w:rsidRDefault="00876AAB" w:rsidP="001A4874">
      <w:pPr>
        <w:pStyle w:val="ad"/>
        <w:widowControl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готовы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Журнал»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(100%);</w:t>
      </w:r>
    </w:p>
    <w:p w:rsidR="00876AAB" w:rsidRPr="00A337BD" w:rsidRDefault="00876AAB" w:rsidP="001A4874">
      <w:pPr>
        <w:widowControl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получили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пароли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приступили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(87,2%);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1A4874">
      <w:pPr>
        <w:widowControl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проходят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проверку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ожидают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паролей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(12,8%).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настоящее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Журнал»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только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услуга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недоступна.</w:t>
      </w:r>
      <w:r w:rsidR="008F21BD"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Решение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доступе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будет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принято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после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урегулирования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вопросов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работой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сервера,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котором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расположена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система.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Одновременно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«Директор»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ввод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Ведомственной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учетной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системы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«Зачисление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образовательную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организацию».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Методическое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включало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отслеживанию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вносимой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заполнения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предоставлением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образцов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заполнения.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декабре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(100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услуги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зачисления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июне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пользуются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услугой: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(30%)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поступили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заявления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обучение.</w:t>
      </w:r>
      <w:r w:rsidR="008F21BD">
        <w:rPr>
          <w:sz w:val="28"/>
          <w:szCs w:val="28"/>
        </w:rPr>
        <w:t xml:space="preserve"> 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заявлений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могло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значительно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исправной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Портала.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разработчика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июне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2017г.,</w:t>
      </w:r>
      <w:r w:rsidR="008F21BD">
        <w:rPr>
          <w:sz w:val="28"/>
          <w:szCs w:val="28"/>
        </w:rPr>
        <w:t xml:space="preserve"> </w:t>
      </w:r>
      <w:r w:rsidR="0081017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говорится: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rFonts w:eastAsia="Times New Roman"/>
          <w:sz w:val="28"/>
          <w:szCs w:val="28"/>
        </w:rPr>
        <w:t>Подача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через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Портал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еще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не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работает.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Как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будет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работать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полном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объеме,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мы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оповестим».</w:t>
      </w:r>
    </w:p>
    <w:p w:rsidR="00876AAB" w:rsidRPr="00A337BD" w:rsidRDefault="0034759A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</w:t>
      </w:r>
      <w:r w:rsidR="00876AAB" w:rsidRPr="00A337BD">
        <w:rPr>
          <w:sz w:val="28"/>
          <w:szCs w:val="28"/>
        </w:rPr>
        <w:t>нформация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вышеперечисленных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модулей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аккумулируется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Информационно-аналитическую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систему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«Регион.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Контингент»,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которая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является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региональным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сегментом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федеральной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межведомственной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учёта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контингента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обучающихся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разных</w:t>
      </w:r>
      <w:r w:rsidR="008F21BD">
        <w:rPr>
          <w:sz w:val="28"/>
          <w:szCs w:val="28"/>
        </w:rPr>
        <w:t xml:space="preserve"> </w:t>
      </w:r>
      <w:r w:rsidR="00876AAB" w:rsidRPr="00A337BD">
        <w:rPr>
          <w:sz w:val="28"/>
          <w:szCs w:val="28"/>
        </w:rPr>
        <w:t>типов.</w:t>
      </w:r>
    </w:p>
    <w:p w:rsidR="00876AAB" w:rsidRPr="00A337BD" w:rsidRDefault="00876AAB" w:rsidP="00876AAB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июне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сентябре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проводилась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выгрузка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данных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ИАС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«Регион.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Контингент».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</w:t>
      </w:r>
      <w:r w:rsidRPr="00A337BD">
        <w:rPr>
          <w:rFonts w:eastAsia="Times New Roman"/>
          <w:bCs/>
          <w:sz w:val="28"/>
          <w:szCs w:val="28"/>
        </w:rPr>
        <w:t>еречень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полей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в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модуле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КРМ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«Директор»,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заполнение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которых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необходимо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для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передачи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данных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в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региональную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систему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по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учету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контингента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обучающихся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по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основным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образовательным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программам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и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дополнительным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образовательным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программам».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Мониторинг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выгрузке,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сентябре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2016г.,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показал:</w:t>
      </w:r>
    </w:p>
    <w:p w:rsidR="00876AAB" w:rsidRPr="00A337BD" w:rsidRDefault="00876AAB" w:rsidP="001A4874">
      <w:pPr>
        <w:pStyle w:val="ad"/>
        <w:widowControl/>
        <w:numPr>
          <w:ilvl w:val="0"/>
          <w:numId w:val="7"/>
        </w:numPr>
        <w:suppressAutoHyphens w:val="0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предоставили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полную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информацию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–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24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ОУ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(51,1%);</w:t>
      </w:r>
    </w:p>
    <w:p w:rsidR="00876AAB" w:rsidRPr="00A337BD" w:rsidRDefault="00876AAB" w:rsidP="001A4874">
      <w:pPr>
        <w:pStyle w:val="ad"/>
        <w:widowControl/>
        <w:numPr>
          <w:ilvl w:val="0"/>
          <w:numId w:val="7"/>
        </w:numPr>
        <w:suppressAutoHyphens w:val="0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предоставили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неполную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информацию</w:t>
      </w:r>
      <w:r w:rsidR="008F21BD"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–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23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ОУ</w:t>
      </w:r>
      <w:r w:rsidR="008F21BD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(48,9%).</w:t>
      </w:r>
    </w:p>
    <w:p w:rsidR="00876AAB" w:rsidRPr="00A337BD" w:rsidRDefault="00876AAB" w:rsidP="00876AAB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входит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функционал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оператора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АИС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Кургана.</w:t>
      </w:r>
    </w:p>
    <w:p w:rsidR="00876AAB" w:rsidRPr="00A337BD" w:rsidRDefault="00876AAB" w:rsidP="00695672">
      <w:pPr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</w:t>
      </w:r>
      <w:r w:rsidRPr="00A337BD">
        <w:rPr>
          <w:bCs/>
          <w:sz w:val="28"/>
          <w:szCs w:val="28"/>
        </w:rPr>
        <w:t>азработчик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«ФинПромМаркет-</w:t>
      </w:r>
      <w:r w:rsidRPr="00A337BD">
        <w:rPr>
          <w:sz w:val="28"/>
          <w:szCs w:val="28"/>
          <w:lang w:val="en-US"/>
        </w:rPr>
        <w:t>XXI</w:t>
      </w:r>
      <w:r w:rsidRPr="00A337BD">
        <w:rPr>
          <w:sz w:val="28"/>
          <w:szCs w:val="28"/>
        </w:rPr>
        <w:t>»</w:t>
      </w:r>
      <w:r w:rsidR="008F21BD">
        <w:rPr>
          <w:sz w:val="28"/>
          <w:szCs w:val="28"/>
        </w:rPr>
        <w:t xml:space="preserve"> </w:t>
      </w:r>
      <w:r w:rsidR="00B437B8">
        <w:rPr>
          <w:sz w:val="28"/>
          <w:szCs w:val="28"/>
        </w:rPr>
        <w:t>г</w:t>
      </w:r>
      <w:r w:rsidRPr="00A337BD">
        <w:rPr>
          <w:sz w:val="28"/>
          <w:szCs w:val="28"/>
        </w:rPr>
        <w:t>руппа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компаний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АВЕРС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«Регион.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Контингент»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эксплуатацию.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нет.</w:t>
      </w:r>
    </w:p>
    <w:p w:rsidR="00F63664" w:rsidRDefault="00F63664" w:rsidP="00695672">
      <w:pPr>
        <w:widowControl/>
        <w:suppressAutoHyphens w:val="0"/>
        <w:rPr>
          <w:b/>
          <w:sz w:val="28"/>
          <w:szCs w:val="28"/>
        </w:rPr>
      </w:pPr>
    </w:p>
    <w:p w:rsidR="0020196F" w:rsidRPr="00A337BD" w:rsidRDefault="0020196F" w:rsidP="00695672">
      <w:pPr>
        <w:widowControl/>
        <w:suppressAutoHyphens w:val="0"/>
        <w:rPr>
          <w:b/>
          <w:sz w:val="28"/>
          <w:szCs w:val="28"/>
        </w:rPr>
      </w:pPr>
    </w:p>
    <w:p w:rsidR="00364CB3" w:rsidRDefault="00364CB3" w:rsidP="00364CB3">
      <w:pPr>
        <w:ind w:firstLine="709"/>
        <w:jc w:val="center"/>
        <w:rPr>
          <w:b/>
          <w:bCs/>
          <w:sz w:val="28"/>
          <w:szCs w:val="28"/>
        </w:rPr>
      </w:pPr>
      <w:r w:rsidRPr="001075E7">
        <w:rPr>
          <w:b/>
          <w:bCs/>
          <w:sz w:val="28"/>
          <w:szCs w:val="28"/>
        </w:rPr>
        <w:t>Редакционно-издательская деятельность МБУ КГ ИМЦ в 2016-2017 учебном году</w:t>
      </w:r>
    </w:p>
    <w:p w:rsidR="00364CB3" w:rsidRDefault="00364CB3" w:rsidP="00364CB3">
      <w:pPr>
        <w:ind w:firstLine="709"/>
        <w:jc w:val="center"/>
        <w:rPr>
          <w:b/>
          <w:bCs/>
          <w:sz w:val="20"/>
          <w:szCs w:val="20"/>
        </w:rPr>
      </w:pPr>
    </w:p>
    <w:p w:rsidR="00364CB3" w:rsidRPr="001075E7" w:rsidRDefault="00364CB3" w:rsidP="00364CB3">
      <w:pPr>
        <w:ind w:firstLine="709"/>
        <w:jc w:val="right"/>
        <w:rPr>
          <w:bCs/>
          <w:i/>
        </w:rPr>
      </w:pPr>
      <w:r>
        <w:rPr>
          <w:bCs/>
          <w:i/>
        </w:rPr>
        <w:t>Прядко Т.В., методист</w:t>
      </w:r>
    </w:p>
    <w:p w:rsidR="00364CB3" w:rsidRPr="001075E7" w:rsidRDefault="00364CB3" w:rsidP="00364CB3">
      <w:pPr>
        <w:ind w:firstLine="709"/>
        <w:jc w:val="center"/>
        <w:rPr>
          <w:b/>
          <w:bCs/>
          <w:sz w:val="10"/>
          <w:szCs w:val="10"/>
        </w:rPr>
      </w:pP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Редакционно-издательский совет ИМЦ </w:t>
      </w:r>
      <w:r>
        <w:rPr>
          <w:sz w:val="28"/>
          <w:szCs w:val="28"/>
        </w:rPr>
        <w:t>действует на основании</w:t>
      </w:r>
      <w:r w:rsidRPr="001075E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1075E7">
        <w:rPr>
          <w:sz w:val="28"/>
          <w:szCs w:val="28"/>
        </w:rPr>
        <w:t xml:space="preserve"> о РИС, утвержденно</w:t>
      </w:r>
      <w:r>
        <w:rPr>
          <w:sz w:val="28"/>
          <w:szCs w:val="28"/>
        </w:rPr>
        <w:t>го</w:t>
      </w:r>
      <w:r w:rsidRPr="001075E7">
        <w:rPr>
          <w:sz w:val="28"/>
          <w:szCs w:val="28"/>
        </w:rPr>
        <w:t xml:space="preserve"> в 2009</w:t>
      </w:r>
      <w:r w:rsidR="00B437B8">
        <w:rPr>
          <w:sz w:val="28"/>
          <w:szCs w:val="28"/>
        </w:rPr>
        <w:t>г</w:t>
      </w:r>
      <w:r w:rsidRPr="001075E7">
        <w:rPr>
          <w:sz w:val="28"/>
          <w:szCs w:val="28"/>
        </w:rPr>
        <w:t xml:space="preserve">. 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>Работа по редакционно-издательской деятельности в 2016-2017 году состояла из следующих этапов:</w:t>
      </w:r>
    </w:p>
    <w:p w:rsidR="00364CB3" w:rsidRPr="001075E7" w:rsidRDefault="00364CB3" w:rsidP="00364CB3">
      <w:pPr>
        <w:widowControl/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>консультации педагогов по требованиям к оформлению материалов, представляемых на РИС (проведено 47 консультаций);</w:t>
      </w:r>
    </w:p>
    <w:p w:rsidR="00364CB3" w:rsidRPr="001075E7" w:rsidRDefault="00364CB3" w:rsidP="00364CB3">
      <w:pPr>
        <w:widowControl/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>ведение протокола заседания</w:t>
      </w:r>
      <w:r w:rsidRPr="001075E7">
        <w:t>;</w:t>
      </w:r>
    </w:p>
    <w:p w:rsidR="00364CB3" w:rsidRPr="001075E7" w:rsidRDefault="00364CB3" w:rsidP="00364CB3">
      <w:pPr>
        <w:widowControl/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>издания методической литературы (изготовление оригинал-макета, печать, тиражирование, послепечатная обработка (сборка, обшивка), реализация методической литературы);</w:t>
      </w:r>
    </w:p>
    <w:p w:rsidR="00364CB3" w:rsidRPr="001075E7" w:rsidRDefault="00364CB3" w:rsidP="00364CB3">
      <w:pPr>
        <w:widowControl/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>подготовка справок для педагогов, чей опыт был опубликован в изданиях МБУ КГ ИМЦ.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В 2016-2017 учебном году состоялось 6 заседаний редакционно-издательского совета. Рассмотрено 16 материалов, принято – 14, отправлено на доработку – 2. Не представлены на рассмотрение 6 работ, заявленных в плане </w:t>
      </w:r>
      <w:r w:rsidRPr="001075E7">
        <w:rPr>
          <w:sz w:val="28"/>
          <w:szCs w:val="28"/>
        </w:rPr>
        <w:lastRenderedPageBreak/>
        <w:t>редакционно-издательской деятельности. Причина: материалы нуждаются в доработке.</w:t>
      </w:r>
    </w:p>
    <w:p w:rsidR="00364CB3" w:rsidRPr="001075E7" w:rsidRDefault="00364CB3" w:rsidP="00364CB3">
      <w:pPr>
        <w:ind w:firstLine="709"/>
        <w:rPr>
          <w:sz w:val="28"/>
          <w:szCs w:val="28"/>
        </w:rPr>
      </w:pPr>
      <w:r w:rsidRPr="001075E7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364CB3" w:rsidRPr="001075E7" w:rsidTr="0009409A">
        <w:trPr>
          <w:jc w:val="center"/>
        </w:trPr>
        <w:tc>
          <w:tcPr>
            <w:tcW w:w="4785" w:type="dxa"/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Опыт педагогов, представленный на рассмотрение РИС (методические рекомендации, сборники)</w:t>
            </w:r>
          </w:p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37 педагогов</w:t>
            </w:r>
          </w:p>
        </w:tc>
        <w:tc>
          <w:tcPr>
            <w:tcW w:w="4786" w:type="dxa"/>
          </w:tcPr>
          <w:p w:rsidR="00364CB3" w:rsidRPr="001075E7" w:rsidRDefault="00364CB3" w:rsidP="00364CB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№№ </w:t>
            </w:r>
            <w:r w:rsidRPr="001075E7">
              <w:rPr>
                <w:sz w:val="28"/>
                <w:szCs w:val="28"/>
              </w:rPr>
              <w:t>12, 22, 27, 30, 55, 56, ЦО</w:t>
            </w:r>
          </w:p>
          <w:p w:rsidR="00364CB3" w:rsidRPr="001075E7" w:rsidRDefault="00364CB3" w:rsidP="0009409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№№ </w:t>
            </w:r>
            <w:r w:rsidRPr="001075E7">
              <w:rPr>
                <w:sz w:val="28"/>
                <w:szCs w:val="28"/>
              </w:rPr>
              <w:t xml:space="preserve">54, 87, 106, 109, 122, 124, 127, 129, 138, 141 </w:t>
            </w:r>
          </w:p>
        </w:tc>
      </w:tr>
    </w:tbl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</w:p>
    <w:p w:rsidR="00364CB3" w:rsidRPr="001075E7" w:rsidRDefault="00364CB3" w:rsidP="00364CB3">
      <w:pPr>
        <w:ind w:firstLine="709"/>
        <w:jc w:val="center"/>
        <w:rPr>
          <w:b/>
          <w:color w:val="000000"/>
          <w:spacing w:val="3"/>
          <w:sz w:val="28"/>
          <w:szCs w:val="28"/>
        </w:rPr>
      </w:pPr>
      <w:r w:rsidRPr="001075E7">
        <w:rPr>
          <w:b/>
          <w:color w:val="000000"/>
          <w:spacing w:val="3"/>
          <w:sz w:val="28"/>
          <w:szCs w:val="28"/>
        </w:rPr>
        <w:t>Педагогические чтения, городские конференции</w:t>
      </w:r>
    </w:p>
    <w:p w:rsidR="00364CB3" w:rsidRPr="001075E7" w:rsidRDefault="00364CB3" w:rsidP="00364CB3">
      <w:pPr>
        <w:ind w:firstLine="709"/>
        <w:jc w:val="both"/>
        <w:rPr>
          <w:b/>
          <w:bCs/>
          <w:sz w:val="28"/>
          <w:szCs w:val="28"/>
        </w:rPr>
      </w:pPr>
      <w:r w:rsidRPr="001075E7">
        <w:rPr>
          <w:color w:val="000000"/>
          <w:spacing w:val="3"/>
          <w:sz w:val="28"/>
          <w:szCs w:val="28"/>
        </w:rPr>
        <w:t xml:space="preserve">Педагогические чтения, сборники тезисов городских конференций - одна из форм обобщения и представления педагогического опыта. </w:t>
      </w:r>
      <w:r w:rsidRPr="001075E7">
        <w:rPr>
          <w:sz w:val="28"/>
          <w:szCs w:val="28"/>
        </w:rPr>
        <w:t xml:space="preserve">Всего в педагогических чтениях и конференциях приняло участие 220 педагогов МСО г. Кургана (для сравнения: в 2015-2016 году эта цифра составила 120 человек). </w:t>
      </w:r>
    </w:p>
    <w:p w:rsidR="00364CB3" w:rsidRPr="001075E7" w:rsidRDefault="00364CB3" w:rsidP="00364CB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2484"/>
        <w:gridCol w:w="2659"/>
      </w:tblGrid>
      <w:tr w:rsidR="00364CB3" w:rsidRPr="001075E7" w:rsidTr="0009409A">
        <w:trPr>
          <w:trHeight w:val="414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jc w:val="center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Мероприятия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jc w:val="center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364CB3" w:rsidRPr="001075E7" w:rsidTr="0009409A">
        <w:trPr>
          <w:trHeight w:val="332"/>
        </w:trPr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jc w:val="center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ОУ, УДО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jc w:val="center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ДОУ</w:t>
            </w:r>
          </w:p>
        </w:tc>
      </w:tr>
      <w:tr w:rsidR="00364CB3" w:rsidRPr="001075E7" w:rsidTr="0009409A">
        <w:trPr>
          <w:trHeight w:val="3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pStyle w:val="ad"/>
              <w:ind w:left="0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Тезисы городской педагогической конференции «Модернизация образования: от идеи до реализации» (сборник)</w:t>
            </w:r>
          </w:p>
          <w:p w:rsidR="00364CB3" w:rsidRPr="001075E7" w:rsidRDefault="00364CB3" w:rsidP="00364CB3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70 педагогов (29 - ОУ, 41 - ДОУ)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36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№№ </w:t>
            </w:r>
            <w:r w:rsidRPr="001075E7">
              <w:rPr>
                <w:sz w:val="28"/>
                <w:szCs w:val="28"/>
              </w:rPr>
              <w:t>5, 10, 12, 31,32, 40, 41, 47, 55, Д(П)Ц «Луч-П», ДДТ «Синяя птица»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№№ </w:t>
            </w:r>
            <w:r w:rsidRPr="001075E7">
              <w:rPr>
                <w:sz w:val="28"/>
                <w:szCs w:val="28"/>
              </w:rPr>
              <w:t>1, 4, 5, 62, 68, 90, 92, 109, 127, 130, 131. 137</w:t>
            </w:r>
          </w:p>
        </w:tc>
      </w:tr>
      <w:tr w:rsidR="00364CB3" w:rsidRPr="001075E7" w:rsidTr="0009409A">
        <w:trPr>
          <w:trHeight w:val="3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pStyle w:val="ad"/>
              <w:ind w:left="0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Тезисы городской педагогической конференции «Формирование социальных компетентностей личности: опыт и проблемы» (сборник)</w:t>
            </w:r>
          </w:p>
          <w:p w:rsidR="00364CB3" w:rsidRPr="001075E7" w:rsidRDefault="00364CB3" w:rsidP="0009409A">
            <w:pPr>
              <w:pStyle w:val="ad"/>
              <w:ind w:left="0"/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86 педагогов (27 – ОУ, 56 – ДОУ)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36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№№ </w:t>
            </w:r>
            <w:r w:rsidRPr="001075E7">
              <w:rPr>
                <w:sz w:val="28"/>
                <w:szCs w:val="28"/>
              </w:rPr>
              <w:t>10, 12, 30,</w:t>
            </w:r>
            <w:r>
              <w:rPr>
                <w:sz w:val="28"/>
                <w:szCs w:val="28"/>
              </w:rPr>
              <w:t xml:space="preserve"> 36, 38, 41, 45, 47, 48, 50, 52, </w:t>
            </w:r>
            <w:r w:rsidRPr="001075E7">
              <w:rPr>
                <w:sz w:val="28"/>
                <w:szCs w:val="28"/>
              </w:rPr>
              <w:t>ЦДТ «Аэлита», ДД(Ю)Т, Д(П)Ц «Луч-П», ДДТ «Радуга», СДЮТиЭ, ДДТ «Синяя птица»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№№ </w:t>
            </w:r>
            <w:r w:rsidRPr="001075E7">
              <w:rPr>
                <w:sz w:val="28"/>
                <w:szCs w:val="28"/>
              </w:rPr>
              <w:t>4, 5, 7, 9, 20, 29, 37, 47, 68, 74, 92, 103, 113, 115, 126, 130, 207</w:t>
            </w:r>
          </w:p>
        </w:tc>
      </w:tr>
      <w:tr w:rsidR="00364CB3" w:rsidRPr="001075E7" w:rsidTr="0009409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pStyle w:val="ad"/>
              <w:ind w:left="0"/>
              <w:rPr>
                <w:bCs/>
                <w:sz w:val="28"/>
                <w:szCs w:val="28"/>
              </w:rPr>
            </w:pPr>
            <w:r w:rsidRPr="001075E7">
              <w:rPr>
                <w:sz w:val="28"/>
                <w:szCs w:val="28"/>
                <w:lang w:val="en-US"/>
              </w:rPr>
              <w:t>IX</w:t>
            </w:r>
            <w:r w:rsidRPr="001075E7">
              <w:rPr>
                <w:sz w:val="28"/>
                <w:szCs w:val="28"/>
              </w:rPr>
              <w:t xml:space="preserve"> заочные педагогические чтения «Педагогический поиск и его влияние на решение проблем образования» (сборник  </w:t>
            </w:r>
            <w:r w:rsidRPr="001075E7">
              <w:rPr>
                <w:sz w:val="28"/>
                <w:szCs w:val="28"/>
                <w:shd w:val="clear" w:color="auto" w:fill="FFFFFF"/>
              </w:rPr>
              <w:t>«</w:t>
            </w:r>
            <w:r w:rsidRPr="001075E7">
              <w:rPr>
                <w:bCs/>
                <w:sz w:val="28"/>
                <w:szCs w:val="28"/>
              </w:rPr>
              <w:t>Я.А. Коменский и современное образование»)</w:t>
            </w:r>
          </w:p>
          <w:p w:rsidR="00364CB3" w:rsidRPr="001075E7" w:rsidRDefault="00364CB3" w:rsidP="0009409A">
            <w:pPr>
              <w:pStyle w:val="ad"/>
              <w:ind w:left="0"/>
              <w:rPr>
                <w:bCs/>
                <w:sz w:val="28"/>
                <w:szCs w:val="28"/>
              </w:rPr>
            </w:pPr>
          </w:p>
          <w:p w:rsidR="00364CB3" w:rsidRPr="001075E7" w:rsidRDefault="00364CB3" w:rsidP="0009409A">
            <w:pPr>
              <w:pStyle w:val="ad"/>
              <w:ind w:left="0"/>
              <w:rPr>
                <w:sz w:val="28"/>
                <w:szCs w:val="28"/>
              </w:rPr>
            </w:pPr>
            <w:r w:rsidRPr="001075E7">
              <w:rPr>
                <w:bCs/>
                <w:sz w:val="28"/>
                <w:szCs w:val="28"/>
              </w:rPr>
              <w:t>64 педагога (10 – ОУ, 54 – ДОУ)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№№ </w:t>
            </w:r>
            <w:r w:rsidRPr="001075E7">
              <w:rPr>
                <w:sz w:val="28"/>
                <w:szCs w:val="28"/>
              </w:rPr>
              <w:t>36, 40, 43, 48, 56, Д(П)Ц «Луч-П»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№№ </w:t>
            </w:r>
            <w:r w:rsidRPr="001075E7">
              <w:rPr>
                <w:sz w:val="28"/>
                <w:szCs w:val="28"/>
              </w:rPr>
              <w:t>4, 7, 10, 14, 20, 37, 41, 45, 90, 100, 103, 109, 115, 116, 124, 130, 137, 138, 140, 207</w:t>
            </w:r>
          </w:p>
        </w:tc>
      </w:tr>
    </w:tbl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ч</w:t>
      </w:r>
      <w:r w:rsidRPr="001075E7">
        <w:rPr>
          <w:sz w:val="28"/>
          <w:szCs w:val="28"/>
        </w:rPr>
        <w:t xml:space="preserve">ерез редакционно-издательскую деятельность в 2016-2017 учебном году был представлен опыт 257 педагогов, что составляет 5 % от числа руководящих и педагогических работников </w:t>
      </w:r>
      <w:r>
        <w:rPr>
          <w:sz w:val="28"/>
          <w:szCs w:val="28"/>
        </w:rPr>
        <w:t xml:space="preserve">г. </w:t>
      </w:r>
      <w:r w:rsidRPr="001075E7">
        <w:rPr>
          <w:sz w:val="28"/>
          <w:szCs w:val="28"/>
        </w:rPr>
        <w:t xml:space="preserve">Кургана. </w:t>
      </w:r>
      <w:r>
        <w:rPr>
          <w:sz w:val="28"/>
          <w:szCs w:val="28"/>
        </w:rPr>
        <w:t>Сведения о</w:t>
      </w:r>
      <w:r w:rsidRPr="001075E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ах</w:t>
      </w:r>
      <w:r w:rsidRPr="001075E7">
        <w:rPr>
          <w:sz w:val="28"/>
          <w:szCs w:val="28"/>
        </w:rPr>
        <w:t xml:space="preserve"> внесены в электронную базу «Издано МБУ КГ ИМЦ» 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Для реализации напечатано 550 экз. брошюр. Напечатаны сборники </w:t>
      </w:r>
      <w:r w:rsidRPr="001075E7">
        <w:rPr>
          <w:sz w:val="28"/>
          <w:szCs w:val="28"/>
        </w:rPr>
        <w:lastRenderedPageBreak/>
        <w:t xml:space="preserve">городской педагогической конференции «Модернизация образования: от идеи до реализации – 80 экз., сборник </w:t>
      </w:r>
      <w:r w:rsidRPr="001075E7">
        <w:rPr>
          <w:sz w:val="28"/>
          <w:szCs w:val="28"/>
          <w:shd w:val="clear" w:color="auto" w:fill="FFFFFF"/>
        </w:rPr>
        <w:t>«</w:t>
      </w:r>
      <w:r w:rsidRPr="001075E7">
        <w:rPr>
          <w:bCs/>
          <w:sz w:val="28"/>
          <w:szCs w:val="28"/>
        </w:rPr>
        <w:t xml:space="preserve">Я.А. Коменский и современное образование», часть 1) – 15 экз. </w:t>
      </w:r>
    </w:p>
    <w:p w:rsidR="00364CB3" w:rsidRPr="001075E7" w:rsidRDefault="00364CB3" w:rsidP="00364CB3">
      <w:pPr>
        <w:pStyle w:val="ad"/>
        <w:ind w:left="0" w:firstLine="709"/>
        <w:jc w:val="both"/>
        <w:rPr>
          <w:bCs/>
          <w:sz w:val="28"/>
          <w:szCs w:val="28"/>
        </w:rPr>
      </w:pPr>
      <w:r w:rsidRPr="001075E7">
        <w:rPr>
          <w:sz w:val="28"/>
          <w:szCs w:val="28"/>
        </w:rPr>
        <w:t xml:space="preserve">В типографии «Гелион» напечатано 170 экз. (110 экз. - сборники городской педагогической конференции «Формирование социальных компетентностей личности: опыт и проблемы», 60 экз. - сборник </w:t>
      </w:r>
      <w:r w:rsidRPr="001075E7">
        <w:rPr>
          <w:sz w:val="28"/>
          <w:szCs w:val="28"/>
          <w:shd w:val="clear" w:color="auto" w:fill="FFFFFF"/>
        </w:rPr>
        <w:t>«</w:t>
      </w:r>
      <w:r w:rsidRPr="001075E7">
        <w:rPr>
          <w:bCs/>
          <w:sz w:val="28"/>
          <w:szCs w:val="28"/>
        </w:rPr>
        <w:t>Я.А. Коменский и современное образование», часть 2 – 60 экз.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bCs/>
          <w:sz w:val="28"/>
          <w:szCs w:val="28"/>
        </w:rPr>
        <w:t xml:space="preserve">В связи с востребованностью литературы краеведческой направленности, методических материалов для педагогов-психологов были переизданы 8 сборников 2007-2009г. (созданы новые оригинал-макеты в соответствии с требованиями РИС </w:t>
      </w:r>
      <w:r w:rsidRPr="001075E7">
        <w:rPr>
          <w:sz w:val="28"/>
          <w:szCs w:val="28"/>
        </w:rPr>
        <w:t>(протокол заседания РИС КГ ИМЦ от 7.09.2010г.), исправлены списки литературы по издательскому ГОСТу 7.4-95</w:t>
      </w:r>
      <w:r>
        <w:rPr>
          <w:sz w:val="28"/>
          <w:szCs w:val="28"/>
        </w:rPr>
        <w:t>)</w:t>
      </w:r>
      <w:r w:rsidRPr="001075E7">
        <w:rPr>
          <w:sz w:val="28"/>
          <w:szCs w:val="28"/>
        </w:rPr>
        <w:t>.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Всего за 2016-2017 г. было создано 24 оригинал-макета. 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Для информирования педагогов об изданиях ИМЦ был подготовлен стенд «Лучшее от лучших», на сайте ИМЦ в разделе «Издано в ИМЦ» выделен раздел «Издано для педагогов ДОУ». Информирование о новинках методической литературы осуществлялось также с помощью электронной почты. </w:t>
      </w:r>
    </w:p>
    <w:p w:rsidR="00364CB3" w:rsidRDefault="00364CB3" w:rsidP="00364CB3">
      <w:pPr>
        <w:ind w:firstLine="709"/>
        <w:jc w:val="center"/>
        <w:rPr>
          <w:b/>
          <w:bCs/>
          <w:sz w:val="28"/>
          <w:szCs w:val="28"/>
        </w:rPr>
      </w:pPr>
    </w:p>
    <w:p w:rsidR="00364CB3" w:rsidRPr="001075E7" w:rsidRDefault="00364CB3" w:rsidP="00364CB3">
      <w:pPr>
        <w:ind w:firstLine="709"/>
        <w:jc w:val="center"/>
        <w:rPr>
          <w:b/>
          <w:bCs/>
          <w:sz w:val="28"/>
          <w:szCs w:val="28"/>
        </w:rPr>
      </w:pPr>
      <w:r w:rsidRPr="001075E7">
        <w:rPr>
          <w:b/>
          <w:bCs/>
          <w:sz w:val="28"/>
          <w:szCs w:val="28"/>
        </w:rPr>
        <w:t>Взаимодействие с ИРОСТ</w:t>
      </w:r>
    </w:p>
    <w:p w:rsidR="00364CB3" w:rsidRPr="001075E7" w:rsidRDefault="00364CB3" w:rsidP="00364CB3">
      <w:pPr>
        <w:ind w:firstLine="709"/>
        <w:jc w:val="both"/>
        <w:rPr>
          <w:sz w:val="28"/>
          <w:szCs w:val="28"/>
        </w:rPr>
      </w:pPr>
      <w:r w:rsidRPr="001075E7">
        <w:rPr>
          <w:sz w:val="28"/>
          <w:szCs w:val="28"/>
        </w:rPr>
        <w:t xml:space="preserve">По итогам показателей оценки взаимодействия МСО г. Кургана с ГАУО ДПО ИРОСТ (выявление доли руководящих и педагогических работников, чей опыт представлен в научно-методических изданиях </w:t>
      </w:r>
      <w:r>
        <w:rPr>
          <w:sz w:val="28"/>
          <w:szCs w:val="28"/>
        </w:rPr>
        <w:t>ИРОСТ</w:t>
      </w:r>
      <w:r w:rsidRPr="001075E7">
        <w:rPr>
          <w:sz w:val="28"/>
          <w:szCs w:val="28"/>
        </w:rPr>
        <w:t>) в 2016-2017 учебном году в электронную базу «Издания ИРОСТ» внесены материалы 66 педагогов, что составляет 1,3 % от общего числа руководящих и педагогических работников г</w:t>
      </w:r>
      <w:r>
        <w:rPr>
          <w:sz w:val="28"/>
          <w:szCs w:val="28"/>
        </w:rPr>
        <w:t>. Кургана (цифра на 16.06.2017).</w:t>
      </w:r>
    </w:p>
    <w:p w:rsidR="00364CB3" w:rsidRPr="001075E7" w:rsidRDefault="00364CB3" w:rsidP="00364CB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364CB3" w:rsidRPr="001075E7" w:rsidTr="0009409A">
        <w:tc>
          <w:tcPr>
            <w:tcW w:w="4927" w:type="dxa"/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Областные научно-практические конференции и педагогические чтения</w:t>
            </w:r>
          </w:p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ГАУО ДПО ИРОСТ</w:t>
            </w:r>
          </w:p>
          <w:p w:rsidR="00364CB3" w:rsidRPr="001075E7" w:rsidRDefault="00364CB3" w:rsidP="0009409A">
            <w:pPr>
              <w:rPr>
                <w:b/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66 педагогов</w:t>
            </w:r>
          </w:p>
        </w:tc>
        <w:tc>
          <w:tcPr>
            <w:tcW w:w="4927" w:type="dxa"/>
          </w:tcPr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№№ </w:t>
            </w:r>
            <w:r w:rsidRPr="001075E7">
              <w:rPr>
                <w:sz w:val="28"/>
                <w:szCs w:val="28"/>
              </w:rPr>
              <w:t>10, 12, 17, 19, 23, 27, 30, 32, 36, 38, 47, 48, 7</w:t>
            </w:r>
          </w:p>
          <w:p w:rsidR="00364CB3" w:rsidRPr="001075E7" w:rsidRDefault="00364CB3" w:rsidP="0009409A">
            <w:pPr>
              <w:rPr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№№ </w:t>
            </w:r>
            <w:r w:rsidRPr="001075E7">
              <w:rPr>
                <w:sz w:val="28"/>
                <w:szCs w:val="28"/>
              </w:rPr>
              <w:t xml:space="preserve">1, 2, 3, 5, 10, 41, 47, 61, 100, 121, 124, 138 </w:t>
            </w:r>
          </w:p>
          <w:p w:rsidR="00364CB3" w:rsidRPr="001075E7" w:rsidRDefault="00364CB3" w:rsidP="0009409A">
            <w:pPr>
              <w:rPr>
                <w:b/>
                <w:sz w:val="28"/>
                <w:szCs w:val="28"/>
              </w:rPr>
            </w:pPr>
            <w:r w:rsidRPr="001075E7">
              <w:rPr>
                <w:sz w:val="28"/>
                <w:szCs w:val="28"/>
              </w:rPr>
              <w:t>УДО: ДДТ «Синяя птица», ДД(Ю)Т, Д(П)Ц «Луч-П», ДО «Мостовик», ДО «СДЮТиЭ»</w:t>
            </w:r>
          </w:p>
        </w:tc>
      </w:tr>
    </w:tbl>
    <w:p w:rsidR="00364CB3" w:rsidRPr="001075E7" w:rsidRDefault="00364CB3" w:rsidP="00364CB3">
      <w:pPr>
        <w:ind w:firstLine="709"/>
        <w:rPr>
          <w:b/>
          <w:sz w:val="28"/>
          <w:szCs w:val="28"/>
        </w:rPr>
      </w:pPr>
    </w:p>
    <w:p w:rsidR="00364CB3" w:rsidRDefault="00364CB3" w:rsidP="00364CB3">
      <w:pPr>
        <w:ind w:firstLine="709"/>
        <w:jc w:val="both"/>
        <w:rPr>
          <w:sz w:val="28"/>
          <w:szCs w:val="28"/>
        </w:rPr>
      </w:pPr>
    </w:p>
    <w:p w:rsidR="001F0840" w:rsidRPr="001D7D32" w:rsidRDefault="001F0840" w:rsidP="001F0840">
      <w:pPr>
        <w:ind w:firstLine="709"/>
        <w:jc w:val="center"/>
        <w:rPr>
          <w:b/>
          <w:sz w:val="28"/>
          <w:szCs w:val="28"/>
        </w:rPr>
      </w:pPr>
      <w:r w:rsidRPr="001D7D3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межкурсовой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подготовке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уч.</w:t>
      </w:r>
      <w:r>
        <w:rPr>
          <w:b/>
          <w:sz w:val="28"/>
          <w:szCs w:val="28"/>
        </w:rPr>
        <w:t xml:space="preserve"> </w:t>
      </w:r>
      <w:r w:rsidRPr="001D7D32">
        <w:rPr>
          <w:b/>
          <w:sz w:val="28"/>
          <w:szCs w:val="28"/>
        </w:rPr>
        <w:t>г.</w:t>
      </w:r>
    </w:p>
    <w:p w:rsidR="001F0840" w:rsidRPr="001D7D32" w:rsidRDefault="001F0840" w:rsidP="001F0840">
      <w:pPr>
        <w:ind w:firstLine="709"/>
        <w:jc w:val="center"/>
        <w:rPr>
          <w:b/>
          <w:sz w:val="20"/>
          <w:szCs w:val="20"/>
        </w:rPr>
      </w:pPr>
    </w:p>
    <w:p w:rsidR="001F0840" w:rsidRPr="002F3633" w:rsidRDefault="001F0840" w:rsidP="001F0840">
      <w:pPr>
        <w:pStyle w:val="af3"/>
        <w:ind w:firstLine="709"/>
        <w:jc w:val="right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Кудрявцева </w:t>
      </w:r>
      <w:r w:rsidRPr="002F3633">
        <w:rPr>
          <w:rFonts w:ascii="Times New Roman" w:hAnsi="Times New Roman"/>
          <w:i/>
          <w:sz w:val="24"/>
          <w:szCs w:val="24"/>
        </w:rPr>
        <w:t>Н.И.,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3633">
        <w:rPr>
          <w:rFonts w:ascii="Times New Roman" w:hAnsi="Times New Roman"/>
          <w:i/>
          <w:sz w:val="24"/>
          <w:szCs w:val="24"/>
        </w:rPr>
        <w:t>старший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3633">
        <w:rPr>
          <w:rFonts w:ascii="Times New Roman" w:hAnsi="Times New Roman"/>
          <w:i/>
          <w:sz w:val="24"/>
          <w:szCs w:val="24"/>
        </w:rPr>
        <w:t>методист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F0840" w:rsidRPr="001D7D32" w:rsidRDefault="001F0840" w:rsidP="001F0840">
      <w:pPr>
        <w:ind w:firstLine="709"/>
        <w:jc w:val="both"/>
        <w:rPr>
          <w:b/>
          <w:sz w:val="10"/>
          <w:szCs w:val="10"/>
        </w:rPr>
      </w:pP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актуальны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правовая,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юридическая,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финансово-хозяйственное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аналитические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способности.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вытекает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lastRenderedPageBreak/>
        <w:t>образовательного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выясняются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анкетирование.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советах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функционировали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УДО.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прошедший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существенных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изменений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кадровом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составе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произошло.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Анализ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состава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стажу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должности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свидетельствует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том,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стажем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самая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многочисленная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(47%)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(директора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школ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49%,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заведующие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46%,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директора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УДО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50%).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управленческий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стаж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12%.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Возрастной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состав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корпуса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следующий: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средний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возраст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директоров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55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лет,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заведующих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52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года.</w:t>
      </w:r>
      <w:r>
        <w:rPr>
          <w:rFonts w:eastAsia="Times New Roman"/>
          <w:sz w:val="28"/>
          <w:szCs w:val="28"/>
        </w:rPr>
        <w:t xml:space="preserve"> </w:t>
      </w:r>
      <w:bookmarkStart w:id="0" w:name="rating"/>
      <w:r w:rsidRPr="001D7D32">
        <w:rPr>
          <w:rFonts w:eastAsia="Times New Roman"/>
          <w:sz w:val="28"/>
          <w:szCs w:val="28"/>
        </w:rPr>
        <w:t>Безусловно,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предполагается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ротация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кадров,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готовить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будущих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«взращивание»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ново</w:t>
      </w:r>
      <w:r w:rsidR="00B437B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менеджера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</w:t>
      </w:r>
      <w:bookmarkEnd w:id="0"/>
      <w:r w:rsidRPr="001D7D32">
        <w:rPr>
          <w:sz w:val="28"/>
          <w:szCs w:val="28"/>
        </w:rPr>
        <w:t>пыта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образования:</w:t>
      </w:r>
      <w:r w:rsidR="00B437B8"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«Заслуженный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РФ»,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ведомственные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награды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«Отличник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просвещения»,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РФ».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это,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талантливый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менеджер,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успешность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направлениях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возглавляет,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востребованным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конкурентоспособным.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менеджера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(71%):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УДО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(56%),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(82%).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Подавляющее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(60%)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экономики.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руководящими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является:</w:t>
      </w:r>
    </w:p>
    <w:p w:rsidR="001F0840" w:rsidRPr="001D7D32" w:rsidRDefault="001F0840" w:rsidP="001F0840">
      <w:pPr>
        <w:pStyle w:val="ad"/>
        <w:widowControl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1D7D32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изменений;</w:t>
      </w:r>
    </w:p>
    <w:p w:rsidR="001F0840" w:rsidRPr="001D7D32" w:rsidRDefault="001F0840" w:rsidP="001F0840">
      <w:pPr>
        <w:pStyle w:val="ad"/>
        <w:widowControl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1D7D32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изучения,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опыта.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ИМЦ,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согласованным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Кургана</w:t>
      </w:r>
      <w:r w:rsidR="00B437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межкурсовая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руководящих</w:t>
      </w:r>
      <w:r>
        <w:rPr>
          <w:sz w:val="28"/>
          <w:szCs w:val="28"/>
        </w:rPr>
        <w:t xml:space="preserve"> </w:t>
      </w:r>
      <w:r w:rsidR="00B437B8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обобщению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опыта.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rFonts w:eastAsia="Times New Roman"/>
          <w:sz w:val="28"/>
          <w:szCs w:val="28"/>
        </w:rPr>
        <w:t>Сегодня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это,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прежде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менеджер,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управлять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системой,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механизмом,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B437B8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управлять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целым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производством.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 </w:t>
      </w:r>
      <w:r w:rsidRPr="001D7D32">
        <w:rPr>
          <w:sz w:val="28"/>
          <w:szCs w:val="28"/>
        </w:rPr>
        <w:lastRenderedPageBreak/>
        <w:t>ему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необходимы.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правовой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информированности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третий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проводятся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«Школы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правовых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знаний».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проведено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занятий,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приглашением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специалистов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контролирующих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надзорных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органов.</w:t>
      </w:r>
      <w:r>
        <w:rPr>
          <w:rFonts w:eastAsia="Times New Roman"/>
          <w:sz w:val="28"/>
          <w:szCs w:val="28"/>
        </w:rPr>
        <w:t xml:space="preserve"> </w:t>
      </w:r>
      <w:r w:rsidRPr="009D0084">
        <w:rPr>
          <w:rStyle w:val="afb"/>
          <w:b w:val="0"/>
          <w:sz w:val="28"/>
          <w:szCs w:val="28"/>
        </w:rPr>
        <w:t>В рамках исполнения решения Правительственной комиссии по использованию информационных технологий</w:t>
      </w:r>
      <w:r>
        <w:rPr>
          <w:rStyle w:val="afb"/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«Порядок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Интернет».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Кургану.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вызывают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несомненный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интерес,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планируются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учетом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запросов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пожеланий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свидетельствует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посещаемость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семинаров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анкеты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обратной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связи.</w:t>
      </w:r>
    </w:p>
    <w:p w:rsidR="001F0840" w:rsidRPr="001D7D32" w:rsidRDefault="001F0840" w:rsidP="001F0840">
      <w:pPr>
        <w:ind w:firstLine="709"/>
        <w:jc w:val="both"/>
        <w:rPr>
          <w:rFonts w:eastAsia="Times New Roman"/>
          <w:sz w:val="28"/>
          <w:szCs w:val="28"/>
        </w:rPr>
      </w:pPr>
      <w:r w:rsidRPr="001D7D3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способствующих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самосовершенствованию,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1D7D32">
        <w:rPr>
          <w:color w:val="000000"/>
          <w:sz w:val="28"/>
          <w:szCs w:val="28"/>
        </w:rPr>
        <w:t>практико-ориентированный</w:t>
      </w:r>
      <w:r>
        <w:rPr>
          <w:color w:val="000000"/>
          <w:sz w:val="28"/>
          <w:szCs w:val="28"/>
        </w:rPr>
        <w:t xml:space="preserve"> </w:t>
      </w:r>
      <w:r w:rsidRPr="001D7D32">
        <w:rPr>
          <w:color w:val="000000"/>
          <w:sz w:val="28"/>
          <w:szCs w:val="28"/>
        </w:rPr>
        <w:t>характер.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B437B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аспекты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организации:</w:t>
      </w:r>
      <w:r>
        <w:rPr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«Внедрение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профессионального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стандарта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педагога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в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систему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непрерывного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педагогического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образования»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«Обеспечение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ФГОС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ОВЗ».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Поэтапность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стандартов,</w:t>
      </w:r>
      <w:r>
        <w:rPr>
          <w:sz w:val="28"/>
          <w:szCs w:val="28"/>
        </w:rPr>
        <w:t xml:space="preserve"> </w:t>
      </w:r>
      <w:r w:rsidRPr="00283DE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283DEB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завершена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периода,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необходимо реализовать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мероприятия.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«Внедрение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профессионального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стандарта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педагога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в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систему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непрерывного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педагогического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образования»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rFonts w:eastAsia="+mj-ea"/>
          <w:bCs/>
          <w:sz w:val="28"/>
          <w:szCs w:val="28"/>
        </w:rPr>
        <w:t>была</w:t>
      </w:r>
      <w:r>
        <w:rPr>
          <w:rFonts w:eastAsia="+mj-ea"/>
          <w:bCs/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определенная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информированию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обсуждению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руководствоваться,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профстандартов,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локальные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ОУ.</w:t>
      </w:r>
      <w:r>
        <w:rPr>
          <w:sz w:val="28"/>
          <w:szCs w:val="28"/>
        </w:rPr>
        <w:t xml:space="preserve"> 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«Профстандарт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подробнейшим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обсужден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директоров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№47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(директор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Баланчук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О.В.),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№130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(руководитель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Ахмадова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Н.Н.).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«Профстандарт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педагога»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директоров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проходил</w:t>
      </w:r>
      <w:r>
        <w:rPr>
          <w:sz w:val="28"/>
          <w:szCs w:val="28"/>
        </w:rPr>
        <w:t xml:space="preserve"> в </w:t>
      </w:r>
      <w:r w:rsidRPr="001D7D32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№58,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внедренческой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площадкой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(директор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Пешкова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Г.А</w:t>
      </w:r>
      <w:r>
        <w:rPr>
          <w:bCs/>
          <w:sz w:val="28"/>
          <w:szCs w:val="28"/>
        </w:rPr>
        <w:t>.</w:t>
      </w:r>
      <w:r w:rsidRPr="001D7D32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заведующих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детском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саду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№1</w:t>
      </w:r>
      <w:r w:rsidR="00772C6A"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(руководитель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Потапова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Е.В.).</w:t>
      </w:r>
      <w:r>
        <w:rPr>
          <w:bCs/>
          <w:sz w:val="28"/>
          <w:szCs w:val="28"/>
        </w:rPr>
        <w:t xml:space="preserve"> </w:t>
      </w:r>
      <w:r w:rsidRPr="001D7D3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совместные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усилия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позволят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устранить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стандарта.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обусловливает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управленцев,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lastRenderedPageBreak/>
        <w:t>так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коллегиального,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коллективного,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непрерывного.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«Профстандарт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ориентир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самообучающейся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организации»,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прошли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№19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(директор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Смирнова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Е.Г.),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детском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саду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№16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(руководитель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Ражина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И.В.).</w:t>
      </w:r>
      <w:r>
        <w:rPr>
          <w:bCs/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итог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проблематике,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пришли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выводу,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лучшее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профстандарта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самоанализа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самооценки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деятельности.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Ч</w:t>
      </w:r>
      <w:r w:rsidR="00283DEB">
        <w:rPr>
          <w:sz w:val="28"/>
          <w:szCs w:val="28"/>
        </w:rPr>
        <w:t>е</w:t>
      </w:r>
      <w:r w:rsidRPr="001D7D32">
        <w:rPr>
          <w:sz w:val="28"/>
          <w:szCs w:val="28"/>
        </w:rPr>
        <w:t>рез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рассматривались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ПМП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консилиумов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школе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детском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саду.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Проводились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семинары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совместно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городской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ПМПК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(заведующая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Бажан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Г.С.)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случаен,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интеграции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инклюзии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(ОВЗ)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«Законом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РФ»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грамотных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имели</w:t>
      </w:r>
      <w:r w:rsidR="00283D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практико-прикладной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характер,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т.к.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проходили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128,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ГКОУ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</w:t>
      </w:r>
      <w:hyperlink r:id="rId14" w:tgtFrame="_self" w:history="1">
        <w:r w:rsidRPr="001D7D32">
          <w:rPr>
            <w:rStyle w:val="color29"/>
            <w:bCs/>
            <w:sz w:val="28"/>
            <w:szCs w:val="28"/>
          </w:rPr>
          <w:t>Курганская</w:t>
        </w:r>
        <w:r>
          <w:rPr>
            <w:rStyle w:val="color29"/>
            <w:bCs/>
            <w:sz w:val="28"/>
            <w:szCs w:val="28"/>
          </w:rPr>
          <w:t xml:space="preserve"> </w:t>
        </w:r>
        <w:r w:rsidRPr="001D7D32">
          <w:rPr>
            <w:rStyle w:val="color29"/>
            <w:bCs/>
            <w:sz w:val="28"/>
            <w:szCs w:val="28"/>
          </w:rPr>
          <w:t>специальная</w:t>
        </w:r>
        <w:r>
          <w:rPr>
            <w:rStyle w:val="color29"/>
            <w:bCs/>
            <w:sz w:val="28"/>
            <w:szCs w:val="28"/>
          </w:rPr>
          <w:t xml:space="preserve"> </w:t>
        </w:r>
        <w:r w:rsidRPr="001D7D32">
          <w:rPr>
            <w:rStyle w:val="color29"/>
            <w:bCs/>
            <w:sz w:val="28"/>
            <w:szCs w:val="28"/>
          </w:rPr>
          <w:t>(коррекционная)</w:t>
        </w:r>
        <w:r>
          <w:rPr>
            <w:rStyle w:val="color29"/>
            <w:bCs/>
            <w:sz w:val="28"/>
            <w:szCs w:val="28"/>
          </w:rPr>
          <w:t xml:space="preserve"> </w:t>
        </w:r>
        <w:r w:rsidRPr="001D7D32">
          <w:rPr>
            <w:rStyle w:val="color29"/>
            <w:bCs/>
            <w:sz w:val="28"/>
            <w:szCs w:val="28"/>
          </w:rPr>
          <w:t>школа</w:t>
        </w:r>
        <w:r>
          <w:rPr>
            <w:rStyle w:val="color29"/>
            <w:bCs/>
            <w:sz w:val="28"/>
            <w:szCs w:val="28"/>
          </w:rPr>
          <w:t xml:space="preserve"> </w:t>
        </w:r>
        <w:r w:rsidRPr="001D7D32">
          <w:rPr>
            <w:rStyle w:val="color29"/>
            <w:bCs/>
            <w:sz w:val="28"/>
            <w:szCs w:val="28"/>
          </w:rPr>
          <w:t>№8</w:t>
        </w:r>
      </w:hyperlink>
      <w:r w:rsidRPr="001D7D3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давно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инклюзии.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с</w:t>
      </w:r>
      <w:r w:rsidR="00283DEB" w:rsidRPr="001D7D32">
        <w:rPr>
          <w:sz w:val="28"/>
          <w:szCs w:val="28"/>
        </w:rPr>
        <w:t>ерия</w:t>
      </w:r>
      <w:r w:rsidR="00283DEB">
        <w:rPr>
          <w:sz w:val="28"/>
          <w:szCs w:val="28"/>
        </w:rPr>
        <w:t xml:space="preserve"> </w:t>
      </w:r>
      <w:r w:rsidR="00283DEB" w:rsidRPr="001D7D32">
        <w:rPr>
          <w:sz w:val="28"/>
          <w:szCs w:val="28"/>
        </w:rPr>
        <w:t xml:space="preserve">семинаров завершилась </w:t>
      </w:r>
      <w:r w:rsidRPr="001D7D32">
        <w:rPr>
          <w:sz w:val="28"/>
          <w:szCs w:val="28"/>
        </w:rPr>
        <w:t>встрече</w:t>
      </w:r>
      <w:r w:rsidR="00283DE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="00283DEB">
        <w:rPr>
          <w:sz w:val="28"/>
          <w:szCs w:val="28"/>
        </w:rPr>
        <w:t>ПМПК</w:t>
      </w:r>
      <w:r w:rsidRPr="001D7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круглый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стол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«Создание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условий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воспитанников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огран</w:t>
      </w:r>
      <w:r w:rsidRPr="001D7D32">
        <w:rPr>
          <w:sz w:val="28"/>
          <w:szCs w:val="28"/>
        </w:rPr>
        <w:t>иченными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здоровья».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круглого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стола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озвучены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первоочередного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уровне.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руководящими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опыта.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инноваций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«</w:t>
      </w:r>
      <w:r w:rsidR="00772C6A" w:rsidRPr="001D7D32">
        <w:rPr>
          <w:sz w:val="28"/>
          <w:szCs w:val="28"/>
        </w:rPr>
        <w:t>Мостовик</w:t>
      </w:r>
      <w:r w:rsidR="00772C6A">
        <w:rPr>
          <w:sz w:val="28"/>
          <w:szCs w:val="28"/>
        </w:rPr>
        <w:t>»</w:t>
      </w:r>
      <w:r w:rsidR="00772C6A" w:rsidRPr="001D7D32">
        <w:rPr>
          <w:sz w:val="28"/>
          <w:szCs w:val="28"/>
        </w:rPr>
        <w:t>,</w:t>
      </w:r>
      <w:r w:rsidR="00772C6A"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садов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105,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116;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47619B">
        <w:rPr>
          <w:sz w:val="28"/>
          <w:szCs w:val="28"/>
        </w:rPr>
        <w:t>Так</w:t>
      </w:r>
      <w:r w:rsidR="0047619B" w:rsidRPr="0047619B">
        <w:rPr>
          <w:sz w:val="28"/>
          <w:szCs w:val="28"/>
        </w:rPr>
        <w:t>,</w:t>
      </w:r>
      <w:r w:rsidRPr="0047619B">
        <w:rPr>
          <w:sz w:val="28"/>
          <w:szCs w:val="28"/>
        </w:rPr>
        <w:t xml:space="preserve"> вопросы интеграции общего и дополнительного о</w:t>
      </w:r>
      <w:r w:rsidR="0047619B" w:rsidRPr="0047619B">
        <w:rPr>
          <w:sz w:val="28"/>
          <w:szCs w:val="28"/>
        </w:rPr>
        <w:t>бразования в условиях кластера были</w:t>
      </w:r>
      <w:r w:rsidRPr="0047619B">
        <w:rPr>
          <w:sz w:val="28"/>
          <w:szCs w:val="28"/>
        </w:rPr>
        <w:t xml:space="preserve"> продемонстрирована в совместной работе школы № 26 (директор Курапова Н.В.) и Центра «Мостовик»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(директор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Евдокимова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Л.В.).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единое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культурно-образовательное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поле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механизмом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преодоления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дискретности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самоопределения,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идентичности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социокультурной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№45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Ильиных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коллективом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продемонстрировала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«Воспитание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социализация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обучающихся».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Традиции,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совместную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общественности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патриота,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разносторонней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способной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правильный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нравственный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lastRenderedPageBreak/>
        <w:t>общечеловеческих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ценностей.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Никого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равнодушными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подлинные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русские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песни,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записанные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экспедициях,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хоровое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исполнение</w:t>
      </w:r>
      <w:r w:rsidR="00772C6A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причастности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духовному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наследию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прошлого.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профориентационной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насчитывающий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десяток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трансформиров</w:t>
      </w:r>
      <w:r>
        <w:rPr>
          <w:sz w:val="28"/>
          <w:szCs w:val="28"/>
        </w:rPr>
        <w:t>ав</w:t>
      </w:r>
      <w:r w:rsidRPr="001D7D32">
        <w:rPr>
          <w:sz w:val="28"/>
          <w:szCs w:val="28"/>
        </w:rPr>
        <w:t>шийся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сегодняшних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№56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Галынской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Pr="001D7D3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коллективом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партнерство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дружеские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вывели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уровень.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Встреча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закончилась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концертом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«Веселые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ложкари»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№133,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«Синяя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птица»).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ложки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изготовили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№56.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инновационных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введением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="00772C6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решалась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ГАОУ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ИРОСТ,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именно,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путем участия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сетевом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инновационном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«Введение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кластерного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подхода.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Областного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координационно-экспертного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совета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по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инновационной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деятельности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был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заслушан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отчет</w:t>
      </w:r>
      <w:r w:rsidR="00772C6A" w:rsidRPr="00772C6A">
        <w:rPr>
          <w:rStyle w:val="s4"/>
          <w:sz w:val="28"/>
          <w:szCs w:val="28"/>
        </w:rPr>
        <w:t xml:space="preserve"> </w:t>
      </w:r>
      <w:r w:rsidR="00772C6A" w:rsidRPr="001D7D32">
        <w:rPr>
          <w:rStyle w:val="s4"/>
          <w:sz w:val="28"/>
          <w:szCs w:val="28"/>
        </w:rPr>
        <w:t>о</w:t>
      </w:r>
      <w:r w:rsidR="00772C6A">
        <w:rPr>
          <w:rStyle w:val="s4"/>
          <w:sz w:val="28"/>
          <w:szCs w:val="28"/>
        </w:rPr>
        <w:t xml:space="preserve"> функционировании </w:t>
      </w:r>
      <w:r w:rsidR="00772C6A" w:rsidRPr="001D7D32">
        <w:rPr>
          <w:rStyle w:val="s4"/>
          <w:sz w:val="28"/>
          <w:szCs w:val="28"/>
        </w:rPr>
        <w:t>сетевых</w:t>
      </w:r>
      <w:r w:rsidR="00772C6A">
        <w:rPr>
          <w:rStyle w:val="s4"/>
          <w:sz w:val="28"/>
          <w:szCs w:val="28"/>
        </w:rPr>
        <w:t xml:space="preserve"> </w:t>
      </w:r>
      <w:r w:rsidR="00772C6A" w:rsidRPr="001D7D32">
        <w:rPr>
          <w:rStyle w:val="s4"/>
          <w:sz w:val="28"/>
          <w:szCs w:val="28"/>
        </w:rPr>
        <w:t>площадок</w:t>
      </w:r>
      <w:r w:rsidRPr="001D7D32">
        <w:rPr>
          <w:rStyle w:val="s4"/>
          <w:sz w:val="28"/>
          <w:szCs w:val="28"/>
        </w:rPr>
        <w:t>.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Высокую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оценку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получила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работа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городских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опорных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площадок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со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стороны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членов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экспертного</w:t>
      </w:r>
      <w:r>
        <w:rPr>
          <w:rStyle w:val="s4"/>
          <w:sz w:val="28"/>
          <w:szCs w:val="28"/>
        </w:rPr>
        <w:t xml:space="preserve"> </w:t>
      </w:r>
      <w:r w:rsidRPr="001D7D32">
        <w:rPr>
          <w:rStyle w:val="s4"/>
          <w:sz w:val="28"/>
          <w:szCs w:val="28"/>
        </w:rPr>
        <w:t>совета.</w:t>
      </w:r>
    </w:p>
    <w:p w:rsidR="001F0840" w:rsidRPr="001D7D32" w:rsidRDefault="001F0840" w:rsidP="001F0840">
      <w:pPr>
        <w:ind w:firstLine="709"/>
        <w:jc w:val="both"/>
        <w:rPr>
          <w:rFonts w:eastAsia="Times New Roman"/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47619B" w:rsidRPr="001D7D32">
        <w:rPr>
          <w:sz w:val="28"/>
          <w:szCs w:val="28"/>
        </w:rPr>
        <w:t>как</w:t>
      </w:r>
      <w:r w:rsidR="0047619B">
        <w:rPr>
          <w:sz w:val="28"/>
          <w:szCs w:val="28"/>
        </w:rPr>
        <w:t xml:space="preserve"> </w:t>
      </w:r>
      <w:r w:rsidR="0047619B" w:rsidRPr="001D7D32">
        <w:rPr>
          <w:sz w:val="28"/>
          <w:szCs w:val="28"/>
        </w:rPr>
        <w:t>продолжение</w:t>
      </w:r>
      <w:r w:rsidR="0047619B">
        <w:rPr>
          <w:sz w:val="28"/>
          <w:szCs w:val="28"/>
        </w:rPr>
        <w:t xml:space="preserve"> </w:t>
      </w:r>
      <w:r w:rsidR="0047619B" w:rsidRPr="001D7D32">
        <w:rPr>
          <w:sz w:val="28"/>
          <w:szCs w:val="28"/>
        </w:rPr>
        <w:t>работы</w:t>
      </w:r>
      <w:r w:rsidR="0047619B">
        <w:rPr>
          <w:sz w:val="28"/>
          <w:szCs w:val="28"/>
        </w:rPr>
        <w:t xml:space="preserve"> </w:t>
      </w:r>
      <w:r w:rsidR="0047619B" w:rsidRPr="001D7D32">
        <w:rPr>
          <w:rFonts w:eastAsia="Times New Roman"/>
          <w:sz w:val="28"/>
          <w:szCs w:val="28"/>
        </w:rPr>
        <w:t>кластера</w:t>
      </w:r>
      <w:r w:rsidR="0047619B" w:rsidRPr="001D7D32">
        <w:rPr>
          <w:sz w:val="28"/>
          <w:szCs w:val="28"/>
        </w:rPr>
        <w:t xml:space="preserve"> </w:t>
      </w:r>
      <w:r w:rsidR="0047619B" w:rsidRPr="001D7D32">
        <w:rPr>
          <w:rFonts w:eastAsia="Times New Roman"/>
          <w:sz w:val="28"/>
          <w:szCs w:val="28"/>
        </w:rPr>
        <w:t>«Нормативные</w:t>
      </w:r>
      <w:r w:rsidR="0047619B">
        <w:rPr>
          <w:rFonts w:eastAsia="Times New Roman"/>
          <w:sz w:val="28"/>
          <w:szCs w:val="28"/>
        </w:rPr>
        <w:t xml:space="preserve"> </w:t>
      </w:r>
      <w:r w:rsidR="0047619B" w:rsidRPr="001D7D32">
        <w:rPr>
          <w:rFonts w:eastAsia="Times New Roman"/>
          <w:sz w:val="28"/>
          <w:szCs w:val="28"/>
        </w:rPr>
        <w:t>документы»</w:t>
      </w:r>
      <w:r w:rsidR="0047619B"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ТПГ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</w:t>
      </w:r>
      <w:r w:rsidRPr="001D7D32"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дополнительных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платных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ДОО</w:t>
      </w:r>
      <w:r w:rsidR="0047619B">
        <w:rPr>
          <w:sz w:val="28"/>
          <w:szCs w:val="28"/>
        </w:rPr>
        <w:t>»</w:t>
      </w:r>
      <w:r w:rsidRPr="001D7D3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заседаниях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ТПГ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представили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детские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сады</w:t>
      </w:r>
      <w:r w:rsidR="0047619B">
        <w:rPr>
          <w:rFonts w:eastAsia="Times New Roman"/>
          <w:sz w:val="28"/>
          <w:szCs w:val="28"/>
        </w:rPr>
        <w:t xml:space="preserve"> №№2,62</w:t>
      </w:r>
      <w:r w:rsidRPr="001D7D3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Останиной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Е.Ю.,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заведующей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учёта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D7D32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осуществления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«точечной»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помощи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руководителям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проводятся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индивидуальные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тематические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консультации.</w:t>
      </w:r>
      <w:r>
        <w:rPr>
          <w:rFonts w:eastAsia="Times New Roman"/>
          <w:sz w:val="28"/>
          <w:szCs w:val="28"/>
        </w:rPr>
        <w:t xml:space="preserve"> 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компетенций,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законодательно,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поставлена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колоссальной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результаты.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шкалы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ECERS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Кургана:</w:t>
      </w:r>
      <w:r w:rsidR="0047619B"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№39,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№62,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№109,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№115,№126,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№127,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№131,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№137.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впервые.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мире.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параметров: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присмотр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мышление,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предметно-пространственная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среда,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персонала.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lastRenderedPageBreak/>
        <w:t>Предварительные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проекта.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ДОН.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аналитической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="0047619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ресурсный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учебно-методический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колледжа.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исследованиям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присоединились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садов: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№2,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№10,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№54,</w:t>
      </w:r>
      <w:r w:rsidR="004C6B15"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№124,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№128,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№129.</w:t>
      </w:r>
    </w:p>
    <w:p w:rsidR="001F0840" w:rsidRPr="001D7D32" w:rsidRDefault="001F0840" w:rsidP="001F0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методическим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советом.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ГМС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планово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стратегическим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текущим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подходят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активные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мероприятий: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панельная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дискуссия,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тренинг.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Панельная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дискуссия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«Роль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«Ответственное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родительство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счастливое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детство»,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№100,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вызвала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руководителей.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Такая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предполагает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активный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приглашением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экспертов,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удобной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площадкой,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выяснения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истины,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обсуждаемые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открываются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деловых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партнёров.</w:t>
      </w:r>
    </w:p>
    <w:p w:rsidR="001F0840" w:rsidRPr="001D7D32" w:rsidRDefault="001F0840" w:rsidP="001F0840">
      <w:pPr>
        <w:ind w:firstLine="709"/>
        <w:jc w:val="both"/>
        <w:rPr>
          <w:b/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приглашенных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на мероприятии работали</w:t>
      </w:r>
      <w:r>
        <w:rPr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Лопатина</w:t>
      </w:r>
      <w:r>
        <w:rPr>
          <w:bCs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А.Е.,</w:t>
      </w:r>
      <w:r>
        <w:rPr>
          <w:bCs/>
          <w:sz w:val="28"/>
          <w:szCs w:val="28"/>
        </w:rPr>
        <w:t xml:space="preserve"> </w:t>
      </w:r>
      <w:r w:rsidRPr="001D7D3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правам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губернаторе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Неизвестных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А.А.,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Курганского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центра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социальной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помощи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семье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rFonts w:eastAsia="Times New Roman"/>
          <w:bCs/>
          <w:sz w:val="28"/>
          <w:szCs w:val="28"/>
        </w:rPr>
        <w:t>детям,</w:t>
      </w:r>
      <w:r>
        <w:rPr>
          <w:rFonts w:eastAsia="Times New Roman"/>
          <w:bCs/>
          <w:sz w:val="28"/>
          <w:szCs w:val="28"/>
        </w:rPr>
        <w:t xml:space="preserve"> </w:t>
      </w:r>
      <w:r w:rsidRPr="001D7D32">
        <w:rPr>
          <w:bCs/>
          <w:iCs/>
          <w:sz w:val="28"/>
          <w:szCs w:val="28"/>
        </w:rPr>
        <w:t>Алфеева</w:t>
      </w:r>
      <w:r>
        <w:rPr>
          <w:bCs/>
          <w:iCs/>
          <w:sz w:val="28"/>
          <w:szCs w:val="28"/>
        </w:rPr>
        <w:t xml:space="preserve"> </w:t>
      </w:r>
      <w:r w:rsidRPr="001D7D32">
        <w:rPr>
          <w:bCs/>
          <w:iCs/>
          <w:sz w:val="28"/>
          <w:szCs w:val="28"/>
        </w:rPr>
        <w:t>Е.В.</w:t>
      </w:r>
      <w:r w:rsidRPr="001D7D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hyperlink r:id="rId15" w:history="1">
        <w:r w:rsidRPr="009D0084">
          <w:rPr>
            <w:rStyle w:val="afb"/>
            <w:b w:val="0"/>
            <w:color w:val="000000"/>
            <w:sz w:val="28"/>
            <w:szCs w:val="28"/>
          </w:rPr>
          <w:t>дошкольного и начального общего образования</w:t>
        </w:r>
      </w:hyperlink>
      <w:r w:rsidRPr="009D0084">
        <w:rPr>
          <w:b/>
          <w:sz w:val="28"/>
          <w:szCs w:val="28"/>
        </w:rPr>
        <w:t xml:space="preserve"> </w:t>
      </w:r>
      <w:r w:rsidRPr="001D7D32">
        <w:rPr>
          <w:sz w:val="28"/>
          <w:szCs w:val="28"/>
        </w:rPr>
        <w:t>ИРОСТ.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№39,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№47,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№116,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№100,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№121,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№127.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отзывах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говорят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учреждениях.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сталкиваемся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случаями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выгорания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руководителей,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что обусловлено хроническим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эмоциональным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напряжение</w:t>
      </w:r>
      <w:r w:rsidR="00624FF6">
        <w:rPr>
          <w:sz w:val="28"/>
          <w:szCs w:val="28"/>
        </w:rPr>
        <w:t>м</w:t>
      </w:r>
      <w:r w:rsidRPr="001D7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Сложно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 xml:space="preserve">поддерживать </w:t>
      </w:r>
      <w:r w:rsidRPr="001D7D32">
        <w:rPr>
          <w:sz w:val="28"/>
          <w:szCs w:val="28"/>
        </w:rPr>
        <w:t>эмоциональное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равновесие,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здоровье,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разрешать,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сохраняя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коллектива.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тренинг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«Психологический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климат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коллективе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психологическое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здоровье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руководителя»,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подготовлен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проведен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высоком</w:t>
      </w:r>
      <w:r>
        <w:rPr>
          <w:rFonts w:eastAsia="Times New Roman"/>
          <w:sz w:val="28"/>
          <w:szCs w:val="28"/>
        </w:rPr>
        <w:t xml:space="preserve"> </w:t>
      </w:r>
      <w:r w:rsidR="00624FF6">
        <w:rPr>
          <w:rFonts w:eastAsia="Times New Roman"/>
          <w:sz w:val="28"/>
          <w:szCs w:val="28"/>
        </w:rPr>
        <w:t>уровне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базе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№116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(руководитель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Домрачева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М.О.)</w:t>
      </w:r>
      <w:r w:rsidR="00624FF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был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актуален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своевременен.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«Верность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призванию»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изданию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руководителях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образования,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которые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имеют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ведомственные</w:t>
      </w:r>
      <w:r>
        <w:rPr>
          <w:rFonts w:eastAsia="Times New Roman"/>
          <w:sz w:val="28"/>
          <w:szCs w:val="28"/>
        </w:rPr>
        <w:t xml:space="preserve"> </w:t>
      </w:r>
      <w:r w:rsidR="00624FF6">
        <w:rPr>
          <w:rFonts w:eastAsia="Times New Roman"/>
          <w:sz w:val="28"/>
          <w:szCs w:val="28"/>
        </w:rPr>
        <w:t>награды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color w:val="333333"/>
          <w:sz w:val="28"/>
          <w:szCs w:val="28"/>
          <w:shd w:val="clear" w:color="auto" w:fill="FFFFFF"/>
        </w:rPr>
        <w:t>«</w:t>
      </w:r>
      <w:r w:rsidRPr="001D7D32">
        <w:rPr>
          <w:sz w:val="28"/>
          <w:szCs w:val="28"/>
          <w:shd w:val="clear" w:color="auto" w:fill="FFFFFF"/>
        </w:rPr>
        <w:t>Отличник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D7D32">
        <w:rPr>
          <w:bCs/>
          <w:sz w:val="28"/>
          <w:szCs w:val="28"/>
          <w:shd w:val="clear" w:color="auto" w:fill="FFFFFF"/>
        </w:rPr>
        <w:t>народного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D7D32">
        <w:rPr>
          <w:bCs/>
          <w:sz w:val="28"/>
          <w:szCs w:val="28"/>
          <w:shd w:val="clear" w:color="auto" w:fill="FFFFFF"/>
        </w:rPr>
        <w:t>просвещения</w:t>
      </w:r>
      <w:r w:rsidRPr="001D7D32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  <w:r w:rsidRPr="001D7D32">
        <w:rPr>
          <w:sz w:val="28"/>
          <w:szCs w:val="28"/>
          <w:shd w:val="clear" w:color="auto" w:fill="FFFFFF"/>
        </w:rPr>
        <w:t>«Почетный</w:t>
      </w:r>
      <w:r>
        <w:rPr>
          <w:sz w:val="28"/>
          <w:szCs w:val="28"/>
          <w:shd w:val="clear" w:color="auto" w:fill="FFFFFF"/>
        </w:rPr>
        <w:t xml:space="preserve"> </w:t>
      </w:r>
      <w:r w:rsidRPr="001D7D32">
        <w:rPr>
          <w:sz w:val="28"/>
          <w:szCs w:val="28"/>
          <w:shd w:val="clear" w:color="auto" w:fill="FFFFFF"/>
        </w:rPr>
        <w:t>работник</w:t>
      </w:r>
      <w:r>
        <w:rPr>
          <w:sz w:val="28"/>
          <w:szCs w:val="28"/>
          <w:shd w:val="clear" w:color="auto" w:fill="FFFFFF"/>
        </w:rPr>
        <w:t xml:space="preserve"> </w:t>
      </w:r>
      <w:r w:rsidRPr="001D7D32">
        <w:rPr>
          <w:sz w:val="28"/>
          <w:szCs w:val="28"/>
          <w:shd w:val="clear" w:color="auto" w:fill="FFFFFF"/>
        </w:rPr>
        <w:t>общего</w:t>
      </w:r>
      <w:r>
        <w:rPr>
          <w:sz w:val="28"/>
          <w:szCs w:val="28"/>
          <w:shd w:val="clear" w:color="auto" w:fill="FFFFFF"/>
        </w:rPr>
        <w:t xml:space="preserve"> </w:t>
      </w:r>
      <w:r w:rsidRPr="001D7D32">
        <w:rPr>
          <w:sz w:val="28"/>
          <w:szCs w:val="28"/>
          <w:shd w:val="clear" w:color="auto" w:fill="FFFFFF"/>
        </w:rPr>
        <w:t>образования».</w:t>
      </w:r>
      <w:r>
        <w:rPr>
          <w:sz w:val="28"/>
          <w:szCs w:val="28"/>
          <w:shd w:val="clear" w:color="auto" w:fill="FFFFFF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сборнике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представлена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информация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70</w:t>
      </w:r>
      <w:r w:rsidR="00624FF6"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директорах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школ.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Презентация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сборника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будет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проходить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августовской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секции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руководителей.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своеобразная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Галерея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lastRenderedPageBreak/>
        <w:t>практик.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руководителями.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посещений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1249.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Реальный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охват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выше,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посещают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категории</w:t>
      </w:r>
      <w:r w:rsidR="00624FF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(экономисты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бухгалтерий,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ветераны).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67.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итоговых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анкетах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руководители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отмечают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качественную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подготовку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мероприятий.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Результаты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анкетирования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показывают,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удовлетворенность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97%,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(80%)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высказались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работы.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руководителей:</w:t>
      </w:r>
    </w:p>
    <w:p w:rsidR="001F0840" w:rsidRPr="001D7D32" w:rsidRDefault="001F0840" w:rsidP="001F0840">
      <w:pPr>
        <w:ind w:firstLine="709"/>
        <w:jc w:val="both"/>
        <w:rPr>
          <w:rStyle w:val="af2"/>
          <w:i w:val="0"/>
          <w:iCs w:val="0"/>
          <w:sz w:val="28"/>
          <w:szCs w:val="28"/>
        </w:rPr>
      </w:pPr>
      <w:r w:rsidRPr="001D7D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D7D32"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растущая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совершенствовании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учебно-воспитательным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процессом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доступного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инвалидностью;</w:t>
      </w:r>
    </w:p>
    <w:p w:rsidR="001F0840" w:rsidRPr="001D7D32" w:rsidRDefault="001F0840" w:rsidP="00DF7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4FF6" w:rsidRPr="001D7D32">
        <w:rPr>
          <w:sz w:val="28"/>
          <w:szCs w:val="28"/>
        </w:rPr>
        <w:t>на</w:t>
      </w:r>
      <w:r w:rsidR="00624FF6">
        <w:rPr>
          <w:sz w:val="28"/>
          <w:szCs w:val="28"/>
        </w:rPr>
        <w:t xml:space="preserve"> </w:t>
      </w:r>
      <w:r w:rsidR="00624FF6" w:rsidRPr="001D7D32">
        <w:rPr>
          <w:sz w:val="28"/>
          <w:szCs w:val="28"/>
        </w:rPr>
        <w:t>уровне</w:t>
      </w:r>
      <w:r w:rsidR="00624FF6">
        <w:rPr>
          <w:sz w:val="28"/>
          <w:szCs w:val="28"/>
        </w:rPr>
        <w:t xml:space="preserve"> </w:t>
      </w:r>
      <w:r w:rsidR="00624FF6" w:rsidRPr="001D7D32">
        <w:rPr>
          <w:sz w:val="28"/>
          <w:szCs w:val="28"/>
        </w:rPr>
        <w:t xml:space="preserve">муниципалитета </w:t>
      </w:r>
      <w:r w:rsidRPr="001D7D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отработаны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механизмы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внебюджетного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624FF6">
        <w:rPr>
          <w:sz w:val="28"/>
          <w:szCs w:val="28"/>
        </w:rPr>
        <w:t>учреждениях</w:t>
      </w:r>
      <w:r w:rsidRPr="001D7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руководителя,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приоритетная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деятельности.</w:t>
      </w:r>
    </w:p>
    <w:p w:rsidR="001F0840" w:rsidRPr="001D7D32" w:rsidRDefault="001F0840" w:rsidP="00DF76C4">
      <w:pPr>
        <w:ind w:firstLine="709"/>
        <w:jc w:val="both"/>
        <w:rPr>
          <w:rStyle w:val="af2"/>
          <w:rFonts w:eastAsia="Times New Roman"/>
          <w:i w:val="0"/>
          <w:iCs w:val="0"/>
          <w:sz w:val="28"/>
          <w:szCs w:val="28"/>
        </w:rPr>
      </w:pP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эффективные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контракты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(недостаточная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контрактов,</w:t>
      </w:r>
      <w:r>
        <w:rPr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отсутствие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стандартизации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подходах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оценке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1D7D32">
        <w:rPr>
          <w:rFonts w:eastAsia="Times New Roman"/>
          <w:sz w:val="28"/>
          <w:szCs w:val="28"/>
        </w:rPr>
        <w:t>педагогов);</w:t>
      </w:r>
      <w:r>
        <w:rPr>
          <w:rFonts w:eastAsia="Times New Roman"/>
          <w:sz w:val="28"/>
          <w:szCs w:val="28"/>
        </w:rPr>
        <w:t xml:space="preserve"> </w:t>
      </w:r>
    </w:p>
    <w:p w:rsidR="001F0840" w:rsidRPr="001D7D32" w:rsidRDefault="001F0840" w:rsidP="00DF76C4">
      <w:pPr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Локальные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задачи:</w:t>
      </w:r>
    </w:p>
    <w:p w:rsidR="001F0840" w:rsidRPr="001D7D32" w:rsidRDefault="001F0840" w:rsidP="001F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управленческими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ОУ;</w:t>
      </w:r>
    </w:p>
    <w:p w:rsidR="001F0840" w:rsidRPr="001D7D32" w:rsidRDefault="001F0840" w:rsidP="001F084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D7D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D7D32">
        <w:rPr>
          <w:sz w:val="28"/>
          <w:szCs w:val="28"/>
        </w:rPr>
        <w:t>работы.</w:t>
      </w:r>
    </w:p>
    <w:p w:rsidR="001F0840" w:rsidRPr="001D7D32" w:rsidRDefault="001F0840" w:rsidP="001F084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F0840" w:rsidRPr="00CF20EA" w:rsidRDefault="001F0840" w:rsidP="001F0840">
      <w:pPr>
        <w:ind w:firstLine="709"/>
        <w:jc w:val="center"/>
        <w:rPr>
          <w:b/>
          <w:sz w:val="28"/>
          <w:szCs w:val="28"/>
        </w:rPr>
      </w:pPr>
      <w:r w:rsidRPr="00CF20EA">
        <w:rPr>
          <w:b/>
          <w:sz w:val="28"/>
          <w:szCs w:val="28"/>
        </w:rPr>
        <w:t>Методическая работа с заместителями директоров по ВР</w:t>
      </w:r>
    </w:p>
    <w:p w:rsidR="001F0840" w:rsidRPr="00CF20EA" w:rsidRDefault="001F0840" w:rsidP="001F0840">
      <w:pPr>
        <w:ind w:firstLine="709"/>
        <w:jc w:val="center"/>
        <w:rPr>
          <w:sz w:val="20"/>
          <w:szCs w:val="20"/>
        </w:rPr>
      </w:pPr>
    </w:p>
    <w:p w:rsidR="001F0840" w:rsidRDefault="001F0840" w:rsidP="001F0840">
      <w:pPr>
        <w:ind w:firstLine="709"/>
        <w:jc w:val="right"/>
        <w:rPr>
          <w:i/>
        </w:rPr>
      </w:pPr>
      <w:r w:rsidRPr="00CF20EA">
        <w:rPr>
          <w:i/>
        </w:rPr>
        <w:t>Фрей Т.А., методист</w:t>
      </w:r>
    </w:p>
    <w:p w:rsidR="001F0840" w:rsidRPr="00CF20EA" w:rsidRDefault="001F0840" w:rsidP="001F0840">
      <w:pPr>
        <w:ind w:firstLine="709"/>
        <w:jc w:val="right"/>
        <w:rPr>
          <w:i/>
          <w:sz w:val="10"/>
          <w:szCs w:val="10"/>
        </w:rPr>
      </w:pP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В 2016-2017 учебном году методическая работа с заместителями директоров по воспитательной работе осуществлялась в соответствии с поставленными целями и задачами: </w:t>
      </w:r>
    </w:p>
    <w:p w:rsidR="001F0840" w:rsidRPr="00CF20EA" w:rsidRDefault="001F0840" w:rsidP="001F0840">
      <w:pPr>
        <w:pStyle w:val="ad"/>
        <w:widowControl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t>оказание методической поддержки заместителям директоров по ВР в организации воспитательной деятельности в образовательной организации в условиях реализации ФГОС общего образования;</w:t>
      </w:r>
    </w:p>
    <w:p w:rsidR="001F0840" w:rsidRPr="00CF20EA" w:rsidRDefault="001F0840" w:rsidP="001F0840">
      <w:pPr>
        <w:pStyle w:val="ad"/>
        <w:widowControl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lastRenderedPageBreak/>
        <w:t xml:space="preserve">совершенствование профессиональной компетентности через обобщение и распространение опыта воспитательной деятельности ОО. 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Для заместителей директоров по ВР организовано </w:t>
      </w:r>
      <w:r w:rsidRPr="00502064">
        <w:rPr>
          <w:sz w:val="28"/>
          <w:szCs w:val="28"/>
        </w:rPr>
        <w:t>информационно-методическое совещание</w:t>
      </w:r>
      <w:r w:rsidRPr="00CF20EA">
        <w:rPr>
          <w:sz w:val="28"/>
          <w:szCs w:val="28"/>
        </w:rPr>
        <w:t xml:space="preserve"> </w:t>
      </w:r>
      <w:r w:rsidRPr="00CF20EA">
        <w:rPr>
          <w:i/>
          <w:sz w:val="28"/>
          <w:szCs w:val="28"/>
        </w:rPr>
        <w:t>«Приоритетные направления воспитательной работы в 2016-2017 учебном году. Правовое воспитание и организация профилактической работы в ОУ»</w:t>
      </w:r>
      <w:r w:rsidRPr="00CF20EA">
        <w:rPr>
          <w:sz w:val="28"/>
          <w:szCs w:val="28"/>
        </w:rPr>
        <w:t xml:space="preserve">, на котором даны приоритетные направления воспитательной работы на 2016-2017 учебный год; </w:t>
      </w:r>
      <w:r w:rsidR="00502064">
        <w:rPr>
          <w:sz w:val="28"/>
          <w:szCs w:val="28"/>
        </w:rPr>
        <w:t>обсуждались вопросы организации</w:t>
      </w:r>
      <w:r w:rsidRPr="00CF20EA">
        <w:rPr>
          <w:sz w:val="28"/>
          <w:szCs w:val="28"/>
        </w:rPr>
        <w:t xml:space="preserve"> работы по профилактике суиц</w:t>
      </w:r>
      <w:r w:rsidR="00502064">
        <w:rPr>
          <w:sz w:val="28"/>
          <w:szCs w:val="28"/>
        </w:rPr>
        <w:t>идального поведения обучающихся</w:t>
      </w:r>
      <w:r w:rsidRPr="00CF20EA">
        <w:rPr>
          <w:sz w:val="28"/>
          <w:szCs w:val="28"/>
        </w:rPr>
        <w:t xml:space="preserve"> </w:t>
      </w:r>
      <w:r w:rsidR="00502064">
        <w:rPr>
          <w:sz w:val="28"/>
          <w:szCs w:val="28"/>
        </w:rPr>
        <w:t xml:space="preserve">и </w:t>
      </w:r>
      <w:r w:rsidRPr="00CF20EA">
        <w:rPr>
          <w:sz w:val="28"/>
          <w:szCs w:val="28"/>
        </w:rPr>
        <w:t>по про</w:t>
      </w:r>
      <w:r w:rsidR="00502064">
        <w:rPr>
          <w:sz w:val="28"/>
          <w:szCs w:val="28"/>
        </w:rPr>
        <w:t>филактике употребления ПАВ в ОУ, а также алгоритм проведения</w:t>
      </w:r>
      <w:r w:rsidRPr="00CF20EA">
        <w:rPr>
          <w:sz w:val="28"/>
          <w:szCs w:val="28"/>
        </w:rPr>
        <w:t xml:space="preserve"> социально-психологического тестирования обучающихся. На совещании 15 сентября присутствовало 38 (81 %) чел.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502064">
        <w:rPr>
          <w:sz w:val="28"/>
          <w:szCs w:val="28"/>
        </w:rPr>
        <w:t>Методический совет</w:t>
      </w:r>
      <w:r w:rsidRPr="00CF20EA">
        <w:rPr>
          <w:sz w:val="28"/>
          <w:szCs w:val="28"/>
        </w:rPr>
        <w:t xml:space="preserve"> заместителей директоров по ВР (12 человек: ОО №№ 28, 30, 31, 34, 38, 42, 43, 47, 48, 50, 53) осуществлял роль координатора в обеспечении организационно-методической поддержки по повышению профессиональной компетентности заместителей директоров по ВР в организации воспитательного процесса в ОО. Члены методсовета курировали деятельность Школы начинающего заместителя директора по ВР, выступая в роли наставников своих начинающих коллег, что способствовало профессиональному становлению молодых управленцев. На протяжении всего учебного года методсовет оказывал методическую поддержку в проведении семинаров Школы руководителей ШМО классных руководителей и занятий ПДС. Проведено 5 заседаний методического совета: 8 сентября, 10 ноября, 12 января, 23 марта и 20 апреля. Активно работали в МС три заместителя руководителей по ВР ОО № 28 – Козадаева Е.С., № 30 – Августовская Е.Б., № 48 – Щепетова О.В.; на 4-х – ОО № 38 – Гостюхина Е.И., № 43 – Дорохина О.Н., № 50 – Абрамкина Т.В.</w:t>
      </w:r>
      <w:r>
        <w:rPr>
          <w:sz w:val="28"/>
          <w:szCs w:val="28"/>
        </w:rPr>
        <w:t>. В</w:t>
      </w:r>
      <w:r w:rsidRPr="00CF20EA">
        <w:rPr>
          <w:sz w:val="28"/>
          <w:szCs w:val="28"/>
        </w:rPr>
        <w:t xml:space="preserve"> новом учебном году планируется </w:t>
      </w:r>
      <w:r w:rsidRPr="00CF20EA">
        <w:rPr>
          <w:i/>
          <w:sz w:val="28"/>
          <w:szCs w:val="28"/>
        </w:rPr>
        <w:t>разработать единый минимум целевых индикаторов по реализации в ОУ программы воспитания и социализации; изучить опыт по реализации основных направлений программы и ее составляющих в деятельности классного руководителя; рассмотреть опыт реализации программы через урочную и внеурочную деятельность в ОУ</w:t>
      </w:r>
      <w:r w:rsidRPr="00CF20EA">
        <w:rPr>
          <w:sz w:val="28"/>
          <w:szCs w:val="28"/>
        </w:rPr>
        <w:t>.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502064">
        <w:rPr>
          <w:sz w:val="28"/>
          <w:szCs w:val="28"/>
        </w:rPr>
        <w:t>Постоянно действующий семинар</w:t>
      </w:r>
      <w:r w:rsidRPr="00CF20EA">
        <w:rPr>
          <w:sz w:val="28"/>
          <w:szCs w:val="28"/>
        </w:rPr>
        <w:t xml:space="preserve"> для заместителей директоров по ВР </w:t>
      </w:r>
      <w:r w:rsidRPr="00CF20EA">
        <w:rPr>
          <w:i/>
          <w:sz w:val="28"/>
          <w:szCs w:val="28"/>
        </w:rPr>
        <w:t>«Управление воспитательной деятельностью образовательной организации в    условиях реализации ФГОС»</w:t>
      </w:r>
      <w:r w:rsidRPr="00CF20EA">
        <w:rPr>
          <w:sz w:val="28"/>
          <w:szCs w:val="28"/>
        </w:rPr>
        <w:t xml:space="preserve"> состоял из четырех занятий, каждое из которых затронуло одну из важных проблем воспитания и социализации: </w:t>
      </w:r>
    </w:p>
    <w:p w:rsidR="001F0840" w:rsidRPr="00CF20EA" w:rsidRDefault="001F0840" w:rsidP="001F0840">
      <w:pPr>
        <w:pStyle w:val="ad"/>
        <w:widowControl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i/>
          <w:sz w:val="28"/>
          <w:szCs w:val="28"/>
        </w:rPr>
        <w:t>Формирование активной гражданской позиции и патриотического сознания обучающихся в рамках реализации проекта «Я -  гражданин»</w:t>
      </w:r>
      <w:r w:rsidRPr="00CF20EA">
        <w:rPr>
          <w:sz w:val="28"/>
          <w:szCs w:val="28"/>
        </w:rPr>
        <w:t xml:space="preserve"> (27 октября, Лицей № 12). Семинар открыла заместитель директора по ВР и рассказала о</w:t>
      </w:r>
      <w:r w:rsidR="00BF406E">
        <w:rPr>
          <w:sz w:val="28"/>
          <w:szCs w:val="28"/>
        </w:rPr>
        <w:t xml:space="preserve"> важном</w:t>
      </w:r>
      <w:r w:rsidRPr="00CF20EA">
        <w:rPr>
          <w:sz w:val="28"/>
          <w:szCs w:val="28"/>
        </w:rPr>
        <w:t xml:space="preserve"> направлении программы воспитания и социализации лицея - гражданско-патриотическом воспитании. С проектом «Я - гражданин» ознакомила учитель истории и обществознания Брикез М.А., также рассказала о тематических экскурсиях по городам нашей Родины и о волонтерском движении. Участники семинара познакомились с ролью библиотеки в патриотическом воспитании подрастающего поколения через проект «Судьбы </w:t>
      </w:r>
      <w:r w:rsidRPr="00CF20EA">
        <w:rPr>
          <w:sz w:val="28"/>
          <w:szCs w:val="28"/>
        </w:rPr>
        <w:lastRenderedPageBreak/>
        <w:t>нашего класса в истории России». Педагог-психолог представила опыт формирования активной гражданской позиции на занятиях курса «Мой выбор». Итогом был рассказ руководителя школьного музея о встречах лицеистов с земляками и работе музея.</w:t>
      </w:r>
    </w:p>
    <w:p w:rsidR="001F0840" w:rsidRPr="00CF20EA" w:rsidRDefault="001F0840" w:rsidP="001F0840">
      <w:pPr>
        <w:pStyle w:val="ad"/>
        <w:widowControl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i/>
          <w:sz w:val="28"/>
          <w:szCs w:val="28"/>
        </w:rPr>
        <w:t>Мониторинг и диагностика в управлении воспитательным процессом в школе в рамках реализации ФГОС</w:t>
      </w:r>
      <w:r w:rsidRPr="00CF20EA">
        <w:rPr>
          <w:sz w:val="28"/>
          <w:szCs w:val="28"/>
        </w:rPr>
        <w:t xml:space="preserve"> (8 декабря, ОУ № 22). На семинаре познакомились с нормативно-правовыми требованиями к управлению воспитательным процессом в рамках реализации ФГОС, тему раскрыла директор школы Гончар Э.В.</w:t>
      </w:r>
      <w:r>
        <w:rPr>
          <w:sz w:val="28"/>
          <w:szCs w:val="28"/>
        </w:rPr>
        <w:t>.</w:t>
      </w:r>
      <w:r w:rsidRPr="00CF20EA">
        <w:rPr>
          <w:sz w:val="28"/>
          <w:szCs w:val="28"/>
        </w:rPr>
        <w:t xml:space="preserve"> Заместитель директора по ВР Демина Э.В. рассказала о системе управления мониторингом воспитательного процесса в ОУ. Заместитель директора по УВР Козлова О.И. познакомила с опытом составления карты занятости обучающихся как показателя качества реализации внеурочной деятельности в школе. Педагог-психолог раскрыла тему влияния внеурочной деятельности на развитие личностных УУД. Заместитель директора по УВР МБОУДО «ДД(Ю)Т» Лазарева Е.А. рассказала том, как взаимодействуют школа и ДД(Ю)Т по организации внеурочной деятельности в условиях введения ФГОС.</w:t>
      </w:r>
    </w:p>
    <w:p w:rsidR="001F0840" w:rsidRPr="00CF20EA" w:rsidRDefault="001F0840" w:rsidP="001F0840">
      <w:pPr>
        <w:pStyle w:val="ad"/>
        <w:widowControl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i/>
          <w:sz w:val="28"/>
          <w:szCs w:val="28"/>
        </w:rPr>
        <w:t>Реализация воспитательных возможностей различных видов деятельности обучающихся</w:t>
      </w:r>
      <w:r w:rsidRPr="00CF20EA">
        <w:rPr>
          <w:sz w:val="28"/>
          <w:szCs w:val="28"/>
        </w:rPr>
        <w:t xml:space="preserve"> (28 февраля, Гимназия № 31). Семинар проходил совместно с заместителями директоров по НМР. Зав. кафедрой воспитательной работы на семинаре показала моделирование внеурочной работы на основе деятельностного подхода. Классный руководитель 6 класса выступила с темой «Роль поисково-краеведческой деятельности в духовно-нравственном развитии школьников. Педагог-организатор рассказала о школьном объединении как воспитывающей среде, обеспечивающей социализацию ребенка. В заключении гости посмотрели театрализованную фольклорную </w:t>
      </w:r>
      <w:r w:rsidR="00BF406E">
        <w:rPr>
          <w:sz w:val="28"/>
          <w:szCs w:val="28"/>
        </w:rPr>
        <w:t>миниатюру «Как на ярмарке у нас</w:t>
      </w:r>
      <w:r w:rsidRPr="00CF20EA">
        <w:rPr>
          <w:sz w:val="28"/>
          <w:szCs w:val="28"/>
        </w:rPr>
        <w:t>…». Для участников семинара подготовлены памятки «Методы воспитательной деятельности», «Организация деятельности» и информационный буклет о деятельностном подходе в воспитательном процессе.</w:t>
      </w:r>
    </w:p>
    <w:p w:rsidR="001F0840" w:rsidRPr="00CF20EA" w:rsidRDefault="001F0840" w:rsidP="001F0840">
      <w:pPr>
        <w:pStyle w:val="ad"/>
        <w:widowControl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i/>
          <w:sz w:val="28"/>
          <w:szCs w:val="28"/>
        </w:rPr>
        <w:t>Формирование уклада школьной жизни как условие духовно-нравственного становления личности обучающегося</w:t>
      </w:r>
      <w:r w:rsidRPr="00CF20EA">
        <w:rPr>
          <w:sz w:val="28"/>
          <w:szCs w:val="28"/>
        </w:rPr>
        <w:t xml:space="preserve"> (27 апреля, ОУ № 44). Семинар </w:t>
      </w:r>
      <w:r w:rsidR="00BF406E" w:rsidRPr="00CF20EA">
        <w:rPr>
          <w:sz w:val="28"/>
          <w:szCs w:val="28"/>
        </w:rPr>
        <w:t xml:space="preserve">визиткой школы </w:t>
      </w:r>
      <w:r w:rsidRPr="00CF20EA">
        <w:rPr>
          <w:sz w:val="28"/>
          <w:szCs w:val="28"/>
        </w:rPr>
        <w:t>открыл директор Иванов М.И. Об укладе школьной жизни рассказала заместитель директора по воспитательной работе Танкушина Л.Л.</w:t>
      </w:r>
      <w:r w:rsidR="00BF406E">
        <w:rPr>
          <w:sz w:val="28"/>
          <w:szCs w:val="28"/>
        </w:rPr>
        <w:t xml:space="preserve"> Далее гости посетили секции</w:t>
      </w:r>
      <w:r w:rsidRPr="00CF20EA">
        <w:rPr>
          <w:sz w:val="28"/>
          <w:szCs w:val="28"/>
        </w:rPr>
        <w:t xml:space="preserve"> «Проектно-исследовательская деятельность младших школьников» - занятие «Народная кукла», «Внеурочная деятельность по математике» - занятие кружка по теме «Формула Пика». Участники семинара высоко оценили авторскую форму внеклассной работы в школе – «Гостевание младших школьников у старшеклассников» - занятия «Кем быть? Каким быть?», «В гармонии с природой».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В течение года занятия ПДС посетили </w:t>
      </w:r>
      <w:r w:rsidRPr="00CF20EA">
        <w:rPr>
          <w:i/>
          <w:sz w:val="28"/>
          <w:szCs w:val="28"/>
        </w:rPr>
        <w:t xml:space="preserve">122 человека (65%), </w:t>
      </w:r>
      <w:r w:rsidRPr="00CF20EA">
        <w:rPr>
          <w:sz w:val="28"/>
          <w:szCs w:val="28"/>
        </w:rPr>
        <w:t xml:space="preserve">не посещали семинары 3 ОО - №№ 10, 17, 19 (6 %). Организация и проведение семинаров на базе образовательных организаций предоставляет возможность заместителям директоров по ВР познакомиться с укладом школьной жизни ОУ, с результатами деятельности участников образовательных отношений и спецификой условий </w:t>
      </w:r>
      <w:r w:rsidRPr="00CF20EA">
        <w:rPr>
          <w:sz w:val="28"/>
          <w:szCs w:val="28"/>
        </w:rPr>
        <w:lastRenderedPageBreak/>
        <w:t xml:space="preserve">ОУ. Участники ПДС отмечают, что уже используют или планируют использовать в работе опыт ОУ №№ 12, 22, 31, 44, а также готовы поделиться своими наработками в организации внеурочной деятельности, проектной деятельности, организации деятельности ученического самоуправления, специфики уклада школьной жизни, формирования духовно-нравственных качеств личности обучающегося. В ходе анализа мероприятий были заявлены проблемы и темы для обсуждения заместителями директоров по ВР: </w:t>
      </w:r>
      <w:r w:rsidRPr="00CF20EA">
        <w:rPr>
          <w:i/>
          <w:sz w:val="28"/>
          <w:szCs w:val="28"/>
        </w:rPr>
        <w:t xml:space="preserve">изменения в деятельности классного руководителя в соответствии ФГОС, обмен опытом работы в реализации каждого из направлений программы воспитания и социализации. </w:t>
      </w:r>
      <w:r w:rsidRPr="00CF20EA">
        <w:rPr>
          <w:sz w:val="28"/>
          <w:szCs w:val="28"/>
        </w:rPr>
        <w:t>Планирование работы с заместителями по ВР на 2017-2018 учебный год будет составлено с учетом высказанных запросов и затруднений педагогов.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В 2016-2017 учебном году была спланирована работа </w:t>
      </w:r>
      <w:r w:rsidRPr="00BF406E">
        <w:rPr>
          <w:sz w:val="28"/>
          <w:szCs w:val="28"/>
        </w:rPr>
        <w:t>тематических консультаций для начинающих заместителей директоров по воспитательной работе</w:t>
      </w:r>
      <w:r w:rsidRPr="00CF20EA">
        <w:rPr>
          <w:sz w:val="28"/>
          <w:szCs w:val="28"/>
        </w:rPr>
        <w:t>. Занятия направлены на оказание методической помощи начинающим заместителям руководителей школ в организации воспитательной деятельности ОУ через работу наставников</w:t>
      </w:r>
      <w:r w:rsidR="00BF406E">
        <w:rPr>
          <w:sz w:val="28"/>
          <w:szCs w:val="28"/>
        </w:rPr>
        <w:t>,</w:t>
      </w:r>
      <w:r w:rsidRPr="00CF20EA">
        <w:rPr>
          <w:sz w:val="28"/>
          <w:szCs w:val="28"/>
        </w:rPr>
        <w:t xml:space="preserve"> в качестве которых выступили члены городского методического совета. Занятия проводились в школах и  МБУ КГ ИМЦ, и их посетило 16 (80%) человек. Опытные коллеги знакомили начинающих с: </w:t>
      </w:r>
    </w:p>
    <w:p w:rsidR="001F0840" w:rsidRPr="00CF20EA" w:rsidRDefault="001F0840" w:rsidP="001F0840">
      <w:pPr>
        <w:pStyle w:val="ad"/>
        <w:widowControl/>
        <w:numPr>
          <w:ilvl w:val="0"/>
          <w:numId w:val="37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нормативно-правовым обеспечением деятельности заместителя директора по ВР (6 октября, ОУ № 47), </w:t>
      </w:r>
    </w:p>
    <w:p w:rsidR="001F0840" w:rsidRPr="00CF20EA" w:rsidRDefault="001F0840" w:rsidP="001F0840">
      <w:pPr>
        <w:pStyle w:val="ad"/>
        <w:widowControl/>
        <w:numPr>
          <w:ilvl w:val="0"/>
          <w:numId w:val="37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t>планированием воспитательной работы в ОУ (17 ноября, ОУ № 34),</w:t>
      </w:r>
    </w:p>
    <w:p w:rsidR="001F0840" w:rsidRPr="00CF20EA" w:rsidRDefault="001F0840" w:rsidP="001F0840">
      <w:pPr>
        <w:pStyle w:val="ad"/>
        <w:widowControl/>
        <w:numPr>
          <w:ilvl w:val="0"/>
          <w:numId w:val="37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t>организацией внутришкольного контроля воспитательного процесса (26 января, ОУ № 43),</w:t>
      </w:r>
    </w:p>
    <w:p w:rsidR="001F0840" w:rsidRPr="00CF20EA" w:rsidRDefault="001F0840" w:rsidP="001F0840">
      <w:pPr>
        <w:pStyle w:val="ad"/>
        <w:widowControl/>
        <w:numPr>
          <w:ilvl w:val="0"/>
          <w:numId w:val="37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F20EA">
        <w:rPr>
          <w:sz w:val="28"/>
          <w:szCs w:val="28"/>
        </w:rPr>
        <w:t xml:space="preserve">анализом воспитательной работы образовательной организации (13 апреля, ОУ № 50). </w:t>
      </w:r>
    </w:p>
    <w:p w:rsidR="001F0840" w:rsidRPr="00CF20EA" w:rsidRDefault="001F0840" w:rsidP="001F0840">
      <w:pPr>
        <w:ind w:firstLine="709"/>
        <w:jc w:val="both"/>
        <w:rPr>
          <w:sz w:val="28"/>
          <w:szCs w:val="28"/>
        </w:rPr>
      </w:pPr>
      <w:r w:rsidRPr="00CF20EA">
        <w:rPr>
          <w:sz w:val="28"/>
          <w:szCs w:val="28"/>
        </w:rPr>
        <w:t>Использование практико-ориентированных форм занятий, способствовало повышению уровня профессиональной компетентности начинающих заместителей по ВР. Такая форма взаимодействия</w:t>
      </w:r>
      <w:r w:rsidR="00BF406E">
        <w:rPr>
          <w:sz w:val="28"/>
          <w:szCs w:val="28"/>
        </w:rPr>
        <w:t>,</w:t>
      </w:r>
      <w:r w:rsidRPr="00CF20EA">
        <w:rPr>
          <w:sz w:val="28"/>
          <w:szCs w:val="28"/>
        </w:rPr>
        <w:t xml:space="preserve"> как наставничество</w:t>
      </w:r>
      <w:r w:rsidR="00BF406E">
        <w:rPr>
          <w:sz w:val="28"/>
          <w:szCs w:val="28"/>
        </w:rPr>
        <w:t>,</w:t>
      </w:r>
      <w:r w:rsidRPr="00CF20EA">
        <w:rPr>
          <w:sz w:val="28"/>
          <w:szCs w:val="28"/>
        </w:rPr>
        <w:t xml:space="preserve"> показала свою эффективность и заслуживает дальнейшего развития.</w:t>
      </w:r>
    </w:p>
    <w:p w:rsidR="001F0840" w:rsidRPr="001D7D32" w:rsidRDefault="001F0840" w:rsidP="001F084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F0840" w:rsidRDefault="001F0840" w:rsidP="00695672">
      <w:pPr>
        <w:jc w:val="center"/>
        <w:rPr>
          <w:b/>
          <w:color w:val="000000"/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i/>
          <w:sz w:val="28"/>
          <w:szCs w:val="28"/>
        </w:rPr>
      </w:pPr>
      <w:r w:rsidRPr="00A337BD">
        <w:rPr>
          <w:b/>
          <w:sz w:val="28"/>
          <w:szCs w:val="28"/>
        </w:rPr>
        <w:t>Категория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работников: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учителя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начальных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классов</w:t>
      </w:r>
      <w:r>
        <w:rPr>
          <w:b/>
          <w:i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center"/>
        <w:rPr>
          <w:b/>
          <w:i/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Никонова</w:t>
      </w:r>
      <w:r>
        <w:rPr>
          <w:i/>
        </w:rPr>
        <w:t xml:space="preserve"> </w:t>
      </w:r>
      <w:r w:rsidRPr="00A337BD">
        <w:rPr>
          <w:i/>
        </w:rPr>
        <w:t>Л.Ю.,</w:t>
      </w:r>
      <w:r>
        <w:rPr>
          <w:b/>
          <w:i/>
        </w:rPr>
        <w:t xml:space="preserve"> </w:t>
      </w:r>
      <w:r w:rsidRPr="00A337BD">
        <w:rPr>
          <w:i/>
        </w:rPr>
        <w:t>старший</w:t>
      </w:r>
      <w:r>
        <w:rPr>
          <w:i/>
        </w:rPr>
        <w:t xml:space="preserve"> </w:t>
      </w:r>
      <w:r w:rsidRPr="00A337BD">
        <w:rPr>
          <w:i/>
        </w:rPr>
        <w:t>методист</w:t>
      </w:r>
      <w:r>
        <w:rPr>
          <w:i/>
        </w:rPr>
        <w:t xml:space="preserve"> </w:t>
      </w:r>
    </w:p>
    <w:p w:rsidR="00835F48" w:rsidRPr="00A337BD" w:rsidRDefault="00835F48" w:rsidP="00835F48">
      <w:pPr>
        <w:ind w:firstLine="709"/>
        <w:jc w:val="right"/>
        <w:rPr>
          <w:i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BF406E">
        <w:rPr>
          <w:sz w:val="28"/>
          <w:szCs w:val="28"/>
        </w:rPr>
        <w:t>81,</w:t>
      </w:r>
      <w:r w:rsidRPr="00A337BD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определялись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</w:t>
      </w:r>
      <w:r w:rsidR="00BF406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Цели: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создание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оптимальных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теоретического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освоения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практического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наиболее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эффективных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технологий,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методов,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приемов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воспитания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младших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основе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личностно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ориентированного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учитывающих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индивидуальный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дифференцированный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подходы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обучении;</w:t>
      </w:r>
    </w:p>
    <w:p w:rsidR="00835F48" w:rsidRPr="00A337BD" w:rsidRDefault="00835F48" w:rsidP="00835F48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rFonts w:eastAsia="Arial Unicode MS"/>
          <w:bCs/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оказание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методической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поддержки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при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реализации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ФГОС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НОО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обучающихся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с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ОВЗ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заместителям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директоров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и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учителям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начальных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классов;</w:t>
      </w:r>
    </w:p>
    <w:p w:rsidR="00835F48" w:rsidRPr="00A337BD" w:rsidRDefault="00835F48" w:rsidP="00835F48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-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интересов;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дальнейшему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самообразованию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самосовершенствованию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популяризации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интеллектуальных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конкурсов,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соревнований;</w:t>
      </w:r>
    </w:p>
    <w:p w:rsidR="00835F48" w:rsidRPr="00A337BD" w:rsidRDefault="00835F48" w:rsidP="00835F48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 w:rsidRPr="00A337BD">
        <w:rPr>
          <w:rStyle w:val="c12"/>
          <w:bCs/>
          <w:color w:val="000000"/>
          <w:sz w:val="28"/>
          <w:szCs w:val="28"/>
        </w:rPr>
        <w:t>казание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методической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помощи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молодым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учителям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начальных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bCs/>
          <w:color w:val="000000"/>
          <w:sz w:val="28"/>
          <w:szCs w:val="28"/>
        </w:rPr>
        <w:t>классов</w:t>
      </w:r>
      <w:r w:rsidRPr="00A337BD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листах,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познавательные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Style w:val="c0"/>
          <w:sz w:val="28"/>
          <w:szCs w:val="28"/>
        </w:rPr>
      </w:pP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A1D09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sz w:val="28"/>
          <w:szCs w:val="28"/>
          <w:shd w:val="clear" w:color="auto" w:fill="FFFFFF"/>
        </w:rPr>
        <w:t>Дифференцированное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обучение</w:t>
      </w:r>
      <w:r>
        <w:rPr>
          <w:rStyle w:val="rfrnbsp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начальных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классах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>
        <w:rPr>
          <w:rStyle w:val="rfrnbsp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учётом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способностей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интересов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ВПР)»,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</w:t>
      </w:r>
      <w:r w:rsidR="000A1D09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выбраны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(декабрь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2015г).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текстом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«Грамматический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разбор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грамотного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color w:val="000000"/>
          <w:sz w:val="28"/>
          <w:szCs w:val="28"/>
          <w:shd w:val="clear" w:color="auto" w:fill="FFFFFF"/>
        </w:rPr>
        <w:t>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логического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алгоритмического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мышления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младших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уроках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математики»,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пространственного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мышления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младших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изучении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геометрического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материала».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среднем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каждом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занятии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присутствовали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35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начальных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классов.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поделились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опытом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создания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уроках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внеурочной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учащихся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начальной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школы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самопознанию,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самооценке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через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рефлексию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самоанализ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этапах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учебных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занятий.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Показали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способы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учащихся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самостоятельной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привычных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Рассказали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приемах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связи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родителями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заинтересованности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родителей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уровне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знаний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учащихся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способах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применения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ходе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выполнения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контрольных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работ.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Учителя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городских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школ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посетили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фрагменты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уроков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и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lastRenderedPageBreak/>
        <w:t>видели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применение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следующих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технологий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для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повышения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качества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A337BD">
        <w:rPr>
          <w:rStyle w:val="c0"/>
          <w:bCs/>
          <w:color w:val="000000"/>
          <w:sz w:val="28"/>
          <w:szCs w:val="28"/>
        </w:rPr>
        <w:t>обучения: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личностно-ориентированного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образования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45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Евтушенко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Е.А.);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уровневой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дифференциации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59,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Змеева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A1D09">
        <w:rPr>
          <w:rFonts w:eastAsia="Times New Roman"/>
          <w:bCs/>
          <w:color w:val="000000"/>
          <w:sz w:val="28"/>
          <w:szCs w:val="28"/>
          <w:lang w:eastAsia="ru-RU"/>
        </w:rPr>
        <w:t>Т.С.;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A1D09">
        <w:rPr>
          <w:rFonts w:eastAsia="Times New Roman"/>
          <w:bCs/>
          <w:color w:val="000000"/>
          <w:sz w:val="28"/>
          <w:szCs w:val="28"/>
          <w:lang w:eastAsia="ru-RU"/>
        </w:rPr>
        <w:t>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10,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Ильиных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Н.Г.);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игрового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обучения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46,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Иванова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A1D09">
        <w:rPr>
          <w:rFonts w:eastAsia="Times New Roman"/>
          <w:bCs/>
          <w:color w:val="000000"/>
          <w:sz w:val="28"/>
          <w:szCs w:val="28"/>
          <w:lang w:eastAsia="ru-RU"/>
        </w:rPr>
        <w:t>Е.В.;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A1D09">
        <w:rPr>
          <w:rFonts w:eastAsia="Times New Roman"/>
          <w:bCs/>
          <w:color w:val="000000"/>
          <w:sz w:val="28"/>
          <w:szCs w:val="28"/>
          <w:lang w:eastAsia="ru-RU"/>
        </w:rPr>
        <w:t>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59,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Иванова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Е.В.);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системно-деятельностного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подхода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(проблемное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обучение),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всех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уроках;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проектная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деятельность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45,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Рыжкова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Л.Б.);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здоровьесберегающие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технологии</w:t>
      </w:r>
    </w:p>
    <w:p w:rsidR="00835F48" w:rsidRPr="00A337BD" w:rsidRDefault="000A1D09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 w:rsidR="00835F4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35F48"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 w:rsidR="00835F4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35F48" w:rsidRPr="00A337BD">
        <w:rPr>
          <w:rFonts w:eastAsia="Times New Roman"/>
          <w:bCs/>
          <w:color w:val="000000"/>
          <w:sz w:val="28"/>
          <w:szCs w:val="28"/>
          <w:lang w:eastAsia="ru-RU"/>
        </w:rPr>
        <w:t>10,</w:t>
      </w:r>
      <w:r w:rsidR="00835F4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35F48" w:rsidRPr="00A337BD">
        <w:rPr>
          <w:rFonts w:eastAsia="Times New Roman"/>
          <w:bCs/>
          <w:color w:val="000000"/>
          <w:sz w:val="28"/>
          <w:szCs w:val="28"/>
          <w:lang w:eastAsia="ru-RU"/>
        </w:rPr>
        <w:t>учитель</w:t>
      </w:r>
      <w:r w:rsidR="00835F4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35F48" w:rsidRPr="00A337BD">
        <w:rPr>
          <w:rFonts w:eastAsia="Times New Roman"/>
          <w:bCs/>
          <w:color w:val="000000"/>
          <w:sz w:val="28"/>
          <w:szCs w:val="28"/>
          <w:lang w:eastAsia="ru-RU"/>
        </w:rPr>
        <w:t>Швецов</w:t>
      </w:r>
      <w:r w:rsidR="00835F4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35F48" w:rsidRPr="00A337BD">
        <w:rPr>
          <w:rFonts w:eastAsia="Times New Roman"/>
          <w:bCs/>
          <w:color w:val="000000"/>
          <w:sz w:val="28"/>
          <w:szCs w:val="28"/>
          <w:lang w:eastAsia="ru-RU"/>
        </w:rPr>
        <w:t>М.А);</w:t>
      </w:r>
    </w:p>
    <w:p w:rsidR="00835F48" w:rsidRPr="00A337BD" w:rsidRDefault="00835F48" w:rsidP="00835F48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информационно-коммуникационные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технологии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(ОУ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46</w:t>
      </w:r>
      <w:r w:rsidR="000A1D09">
        <w:rPr>
          <w:rFonts w:eastAsia="Times New Roman"/>
          <w:bCs/>
          <w:color w:val="000000"/>
          <w:sz w:val="28"/>
          <w:szCs w:val="28"/>
          <w:lang w:eastAsia="ru-RU"/>
        </w:rPr>
        <w:t>, учитель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Чеглакова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bCs/>
          <w:color w:val="000000"/>
          <w:sz w:val="28"/>
          <w:szCs w:val="28"/>
          <w:lang w:eastAsia="ru-RU"/>
        </w:rPr>
        <w:t>И.В.).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ТНР».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ГКОУ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«Курганская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интернат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60»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заместителя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УВР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НШ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практикума.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интерната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Морозова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Нина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Ильинична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Панкова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Ирина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Яковлевна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рассказали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особенностях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«особенных»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детей,</w:t>
      </w:r>
      <w:r>
        <w:rPr>
          <w:color w:val="000000"/>
          <w:sz w:val="28"/>
          <w:szCs w:val="28"/>
        </w:rPr>
        <w:t xml:space="preserve"> </w:t>
      </w:r>
      <w:r w:rsidR="000A1D09">
        <w:rPr>
          <w:color w:val="000000"/>
          <w:sz w:val="28"/>
          <w:szCs w:val="28"/>
        </w:rPr>
        <w:t>расписании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краткую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>-</w:t>
      </w:r>
      <w:r w:rsidRPr="00A337BD">
        <w:rPr>
          <w:color w:val="000000"/>
          <w:sz w:val="28"/>
          <w:szCs w:val="28"/>
        </w:rPr>
        <w:t>физиологическую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своим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ученикам.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логопед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Михайлова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Алексеевна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рассказала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особенностях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коррекционно</w:t>
      </w:r>
      <w:r>
        <w:rPr>
          <w:color w:val="000000"/>
          <w:sz w:val="28"/>
          <w:szCs w:val="28"/>
        </w:rPr>
        <w:t>-</w:t>
      </w:r>
      <w:r w:rsidRPr="00A337BD">
        <w:rPr>
          <w:color w:val="000000"/>
          <w:sz w:val="28"/>
          <w:szCs w:val="28"/>
        </w:rPr>
        <w:t>логопедической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групповое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логопедическое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0A1D09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«Пространственные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представления».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русского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языка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0A1D09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«Словосочетание»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пригласила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Вьюшкова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Гавриловна.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Шокал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Владимировна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коррекционно</w:t>
      </w:r>
      <w:r>
        <w:rPr>
          <w:color w:val="000000"/>
          <w:sz w:val="28"/>
          <w:szCs w:val="28"/>
        </w:rPr>
        <w:t>-</w:t>
      </w:r>
      <w:r w:rsidRPr="00A337BD">
        <w:rPr>
          <w:color w:val="000000"/>
          <w:sz w:val="28"/>
          <w:szCs w:val="28"/>
        </w:rPr>
        <w:t>развивающее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«Морское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путешествие»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использованием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песочной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терапии.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увидели,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приемов,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решают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многие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«особенными»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диафрагмального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дыхания;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фонематических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представлений;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совершенствование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грамматического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строя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речи;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автоматизация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звуков;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грамоте;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связной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речи;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коммуникативной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находить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выход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конфликтных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ситуаций;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слоговой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структуры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речи;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мелкой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моторики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гвардии»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A1D09">
        <w:rPr>
          <w:sz w:val="28"/>
          <w:szCs w:val="28"/>
        </w:rPr>
        <w:t>темам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«Современные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«Семья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консультирование».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Зуева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плюсы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минусы</w:t>
      </w:r>
      <w:r w:rsidR="000A1D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столкнулись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фрагменте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(2кл),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фрагменте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(1класс),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(4кл).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расстройством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спектра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ДЦП.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37BD">
        <w:rPr>
          <w:sz w:val="28"/>
          <w:szCs w:val="28"/>
        </w:rPr>
        <w:t>Четвертое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0A1D09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A1D09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  <w:shd w:val="clear" w:color="auto" w:fill="FFFFFF"/>
        </w:rPr>
        <w:t>«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</w:t>
      </w:r>
      <w:r>
        <w:rPr>
          <w:sz w:val="28"/>
          <w:szCs w:val="28"/>
        </w:rPr>
        <w:t>-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тяжелыми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задержкой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расстройством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спектра».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приглашались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садика,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фрагменты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непосредственной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грамоте,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пересказывания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известной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«Теремок»,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буклеты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описанием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0A1D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артикуляции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возрастными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психологическими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особенности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дошкольников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лет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задержкой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психического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развития,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советы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A1D09">
        <w:rPr>
          <w:rFonts w:eastAsia="Times New Roman"/>
          <w:sz w:val="28"/>
          <w:szCs w:val="28"/>
          <w:lang w:eastAsia="ru-RU"/>
        </w:rPr>
        <w:t>организации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родителями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лицами</w:t>
      </w:r>
      <w:r w:rsidR="000A1D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заменяющими.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директоров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уч.году.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</w:t>
      </w:r>
      <w:r>
        <w:rPr>
          <w:sz w:val="28"/>
          <w:szCs w:val="28"/>
        </w:rPr>
        <w:t>-</w:t>
      </w:r>
      <w:r w:rsidRPr="00A337BD">
        <w:rPr>
          <w:sz w:val="28"/>
          <w:szCs w:val="28"/>
        </w:rPr>
        <w:t>физиологические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  <w:shd w:val="clear" w:color="auto" w:fill="FFFFFF"/>
        </w:rPr>
        <w:t>Любому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обществу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нужны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одарённые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люди</w:t>
      </w:r>
      <w:r w:rsidR="0001777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задача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состоит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том,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чтобы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рассмотреть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развить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способности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представителей.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Начальная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школа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начало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начал,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числе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детской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одаренности.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«Почемучка».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первоклассника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подъеме.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хорошее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водоемах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зимний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периоды,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общественном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транспорте,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цикла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«Один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техники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завершилась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результатами:1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14.</w:t>
      </w:r>
    </w:p>
    <w:p w:rsidR="00835F48" w:rsidRPr="00A337BD" w:rsidRDefault="0001777E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муниципальной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целевой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программы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«Основные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направления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развития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образования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города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Кургана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2016г»</w:t>
      </w:r>
      <w:r w:rsidR="0083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35F48" w:rsidRPr="00A337BD">
        <w:rPr>
          <w:sz w:val="28"/>
          <w:szCs w:val="28"/>
        </w:rPr>
        <w:t>создания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благоприятных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условий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для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формирования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знаний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своей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малой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Родине,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расширения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кругозора,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воспитания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чувства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патриотизма,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гордости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за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свою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Родину,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популяризации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интеллектуальных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конкурсов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и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игр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впервые</w:t>
      </w:r>
      <w:r w:rsidR="00835F48">
        <w:rPr>
          <w:color w:val="000000"/>
          <w:sz w:val="28"/>
          <w:szCs w:val="28"/>
        </w:rPr>
        <w:t xml:space="preserve"> </w:t>
      </w:r>
      <w:r w:rsidR="00835F48" w:rsidRPr="00A337BD">
        <w:rPr>
          <w:color w:val="000000"/>
          <w:sz w:val="28"/>
          <w:szCs w:val="28"/>
        </w:rPr>
        <w:t>с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сентября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23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декабря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2016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года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организована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проведена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городская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интеллектуально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-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познавательная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игра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«СтрИЖ»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(Стремимся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Интересно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Жить)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для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вторых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классов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муниципальных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общеобразовательных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учреждений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г.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Кургана.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игре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участвовали</w:t>
      </w:r>
      <w:r w:rsidR="00835F48">
        <w:rPr>
          <w:b/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174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Победителями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игры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стали</w:t>
      </w:r>
      <w:r w:rsidR="00835F48">
        <w:rPr>
          <w:b/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команды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из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образовательных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учреждений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№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12,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40,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31,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32,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19.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Второе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место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заняли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команды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из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образовательных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учреждений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№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23,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47,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11,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10,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55,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56.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Третье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место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заняли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команды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из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образовательных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учреждений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№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46,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36,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58,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38,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50,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52.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Учителя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использовали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материал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игры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для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подготовки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4-х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классов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ВПР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предмету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«Окружающий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мир».</w:t>
      </w:r>
    </w:p>
    <w:p w:rsidR="00835F48" w:rsidRPr="00A337BD" w:rsidRDefault="00835F48" w:rsidP="00835F48">
      <w:pPr>
        <w:pStyle w:val="ae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проходил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интеллектуальный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«Ключик»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третьих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проходил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номинациям: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«Математика»,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«Русский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язык»,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«Литературное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чтение»,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«Окружающий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мир».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третьеклассника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Подведение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итогов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награждение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призеров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красивом,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светлом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зале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«Гимназия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47».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e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марафона:</w:t>
      </w:r>
      <w:r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«Гимназия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30».</w:t>
      </w:r>
      <w:r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Призеры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марафона:</w:t>
      </w:r>
      <w:r>
        <w:rPr>
          <w:color w:val="777777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01777E">
        <w:rPr>
          <w:color w:val="000000"/>
          <w:sz w:val="28"/>
          <w:szCs w:val="28"/>
        </w:rPr>
        <w:t>место 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«Гимназия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30»;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01777E">
        <w:rPr>
          <w:color w:val="000000"/>
          <w:sz w:val="28"/>
          <w:szCs w:val="28"/>
        </w:rPr>
        <w:t>место 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«СОШ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5».</w:t>
      </w:r>
    </w:p>
    <w:p w:rsidR="00835F48" w:rsidRPr="00A337BD" w:rsidRDefault="00835F48" w:rsidP="00835F4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Победителями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призерами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номинациях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третьеклассников.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Вручили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благодарственных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писем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учителям,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подготовившим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призеров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четвертых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(русский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математика).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занял обучающийся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5,31,47,48,50;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12,19,27,38.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занял ученик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01777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="0001777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четвертых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конференции.</w:t>
      </w:r>
      <w:r w:rsidR="0001777E">
        <w:rPr>
          <w:sz w:val="28"/>
          <w:szCs w:val="28"/>
        </w:rPr>
        <w:t xml:space="preserve">  </w:t>
      </w:r>
      <w:r w:rsidR="0001777E" w:rsidRPr="00A337BD">
        <w:rPr>
          <w:sz w:val="28"/>
          <w:szCs w:val="28"/>
        </w:rPr>
        <w:t>45</w:t>
      </w:r>
      <w:r w:rsidR="0001777E">
        <w:rPr>
          <w:sz w:val="28"/>
          <w:szCs w:val="28"/>
        </w:rPr>
        <w:t xml:space="preserve"> участниками</w:t>
      </w:r>
      <w:r w:rsidR="0001777E" w:rsidRPr="00A337BD"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б</w:t>
      </w:r>
      <w:r w:rsidRPr="00A337BD">
        <w:rPr>
          <w:sz w:val="28"/>
          <w:szCs w:val="28"/>
        </w:rPr>
        <w:t>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</w:t>
      </w:r>
      <w:r w:rsidR="0001777E" w:rsidRPr="0001777E">
        <w:rPr>
          <w:sz w:val="28"/>
          <w:szCs w:val="28"/>
        </w:rPr>
        <w:t xml:space="preserve"> </w:t>
      </w:r>
      <w:r w:rsidR="0001777E" w:rsidRPr="00A337BD">
        <w:rPr>
          <w:sz w:val="28"/>
          <w:szCs w:val="28"/>
        </w:rPr>
        <w:t>работ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секциям.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участница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31,19,50;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58.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Pr="00A337BD">
        <w:rPr>
          <w:rFonts w:eastAsia="Times New Roman"/>
          <w:iCs/>
          <w:sz w:val="28"/>
          <w:szCs w:val="28"/>
        </w:rPr>
        <w:t>оздавались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необходимых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условий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для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поддержки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одаренных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детей,</w:t>
      </w:r>
      <w:r>
        <w:rPr>
          <w:rFonts w:eastAsia="Times New Roman"/>
          <w:iCs/>
          <w:sz w:val="28"/>
          <w:szCs w:val="28"/>
        </w:rPr>
        <w:t xml:space="preserve"> </w:t>
      </w:r>
      <w:r w:rsidR="0001777E">
        <w:rPr>
          <w:rFonts w:eastAsia="Times New Roman"/>
          <w:iCs/>
          <w:sz w:val="28"/>
          <w:szCs w:val="28"/>
        </w:rPr>
        <w:lastRenderedPageBreak/>
        <w:t>пропагандировались</w:t>
      </w:r>
      <w:r>
        <w:rPr>
          <w:rFonts w:eastAsia="Times New Roman"/>
          <w:iCs/>
          <w:sz w:val="28"/>
          <w:szCs w:val="28"/>
        </w:rPr>
        <w:t xml:space="preserve"> </w:t>
      </w:r>
      <w:r w:rsidR="0001777E">
        <w:rPr>
          <w:rFonts w:eastAsia="Times New Roman"/>
          <w:iCs/>
          <w:sz w:val="28"/>
          <w:szCs w:val="28"/>
        </w:rPr>
        <w:t>научные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знани</w:t>
      </w:r>
      <w:r w:rsidR="0001777E">
        <w:rPr>
          <w:rFonts w:eastAsia="Times New Roman"/>
          <w:iCs/>
          <w:sz w:val="28"/>
          <w:szCs w:val="28"/>
        </w:rPr>
        <w:t>я</w:t>
      </w:r>
      <w:r w:rsidRPr="00A337BD">
        <w:rPr>
          <w:rFonts w:eastAsia="Times New Roman"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стимулировался</w:t>
      </w:r>
      <w:r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дальнейшему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самообразованию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самосовершенствованию.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уделялось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формированию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навыков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интенсивной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интеллектуальной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ограниченного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времени.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Ребята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приняли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участие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играх,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олимпиаде,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марафоне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рассказали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сверстникам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этих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мероприятиях.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показывает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практика,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наибольшие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трудности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выработке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собственного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стиля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преподавания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испытывают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развития: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предварительной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(первый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вхождения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Особенностью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начинающих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самые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несут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ответственность,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многолетним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стажем.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Учащиеся,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ожидают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столь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безупречного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профессионализма.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Молодой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боится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собственной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несостоятельности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взаимодействии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учениками,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родителями,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опасается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критики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коллег,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волнуется.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молодых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нуждаются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столько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наставничестве,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получить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методическую,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психолого</w:t>
      </w:r>
      <w:r>
        <w:rPr>
          <w:color w:val="000000"/>
          <w:sz w:val="28"/>
          <w:szCs w:val="28"/>
        </w:rPr>
        <w:t>-</w:t>
      </w:r>
      <w:r w:rsidRPr="00A337BD">
        <w:rPr>
          <w:color w:val="000000"/>
          <w:sz w:val="28"/>
          <w:szCs w:val="28"/>
        </w:rPr>
        <w:t>педагогическую,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управленческую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другую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информацию.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требовать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высокого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результата,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научили,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объяснили,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помогли.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казание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методической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помощи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молодым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учителям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начальных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классов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впервые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была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создана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Школа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начинающего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учителя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начальных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классов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rStyle w:val="c12"/>
          <w:rFonts w:eastAsia="Arial Unicode MS"/>
          <w:bCs/>
          <w:color w:val="000000"/>
          <w:sz w:val="28"/>
          <w:szCs w:val="28"/>
        </w:rPr>
        <w:t>«Аванс».</w:t>
      </w:r>
      <w:r>
        <w:rPr>
          <w:rStyle w:val="c12"/>
          <w:rFonts w:eastAsia="Arial Unicode MS"/>
          <w:bCs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ключевых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жанров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(2,3,4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вспомнили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жанров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посмотрели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фрагменты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басней,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эпическим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стихотворением,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былиной.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орфографической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зоркости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(2,3,4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наилучшего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вычислительных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(2,3,4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Менщикова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Малькова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Тарасова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заявленной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подборку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вычислительных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«Исследовательский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«Окружающий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(2,3,4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Бронских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О.И.,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Чикунова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Кармакулина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фирменных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блокнотах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исследовательских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вызвали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систематизировали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«Шпаргалка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рассматривались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«Советы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педагогу».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47,12,31,5,41,28,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подчинена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цели -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п</w:t>
      </w:r>
      <w:r w:rsidRPr="00A337BD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деятельности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«Ключик»,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«Мой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лучший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урок».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Член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городского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методического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совета,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учитель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начальных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классов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Емельянова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Ю.В.(ОУ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5)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заняла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первое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место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конкурсе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«Мой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лучший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урок».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Все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члены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совета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оказывали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помощь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качестве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председателей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жюри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проведении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интеллектуально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познавательных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игр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«Почемучка»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«СтрИЖ».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Активно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принимали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участие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подготовке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работы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школы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начинающего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учителя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начальных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классов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«Аванс»,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сами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показывали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уроки,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принимали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учителей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из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других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ОУ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города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своих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школах.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Городской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методический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совет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учителей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начальных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классов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полном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составе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продолжит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работу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следующем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учебном</w:t>
      </w:r>
      <w:r>
        <w:rPr>
          <w:rFonts w:eastAsia="Calibri"/>
          <w:bCs/>
          <w:sz w:val="28"/>
          <w:szCs w:val="28"/>
        </w:rPr>
        <w:t xml:space="preserve"> </w:t>
      </w:r>
      <w:r w:rsidRPr="00A337BD">
        <w:rPr>
          <w:rFonts w:eastAsia="Calibri"/>
          <w:bCs/>
          <w:sz w:val="28"/>
          <w:szCs w:val="28"/>
        </w:rPr>
        <w:t>году.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консультации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</w:t>
      </w:r>
      <w:r w:rsidRPr="00A337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сайте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ИМЦ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размещено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47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материалов.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Регулярно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выходил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информационно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лист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«Началочка».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ведётся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заинтересованность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труда.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f5"/>
        <w:spacing w:after="0"/>
        <w:ind w:left="0" w:firstLine="709"/>
        <w:rPr>
          <w:sz w:val="28"/>
          <w:szCs w:val="28"/>
        </w:rPr>
      </w:pPr>
      <w:r w:rsidRPr="00A337BD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году: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преодоление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неуспешности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города;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ОВЗ;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НПК,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обучающихся;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D24D1B">
        <w:rPr>
          <w:sz w:val="28"/>
          <w:szCs w:val="28"/>
        </w:rPr>
        <w:t>«Аванс»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росте.</w:t>
      </w:r>
    </w:p>
    <w:p w:rsidR="00835F48" w:rsidRDefault="00835F48" w:rsidP="00835F48">
      <w:pPr>
        <w:widowControl/>
        <w:suppressAutoHyphens w:val="0"/>
        <w:rPr>
          <w:sz w:val="28"/>
          <w:szCs w:val="28"/>
        </w:rPr>
      </w:pPr>
    </w:p>
    <w:p w:rsidR="00835F48" w:rsidRPr="00A337BD" w:rsidRDefault="00835F48" w:rsidP="00835F48">
      <w:pPr>
        <w:widowControl/>
        <w:suppressAutoHyphens w:val="0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Категория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работников:</w:t>
      </w:r>
    </w:p>
    <w:p w:rsidR="00835F48" w:rsidRPr="00A337BD" w:rsidRDefault="00835F48" w:rsidP="00835F48">
      <w:pPr>
        <w:ind w:firstLine="709"/>
        <w:jc w:val="center"/>
        <w:rPr>
          <w:b/>
          <w:i/>
          <w:sz w:val="28"/>
          <w:szCs w:val="28"/>
        </w:rPr>
      </w:pPr>
      <w:r w:rsidRPr="00A337BD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предметной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ОРКСЭ</w:t>
      </w:r>
      <w:r>
        <w:rPr>
          <w:b/>
          <w:i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center"/>
        <w:rPr>
          <w:b/>
          <w:i/>
          <w:sz w:val="20"/>
          <w:szCs w:val="20"/>
        </w:rPr>
      </w:pPr>
    </w:p>
    <w:p w:rsidR="00835F48" w:rsidRPr="0020196F" w:rsidRDefault="00835F48" w:rsidP="00835F48">
      <w:pPr>
        <w:ind w:firstLine="709"/>
        <w:jc w:val="right"/>
        <w:rPr>
          <w:i/>
        </w:rPr>
      </w:pPr>
      <w:r w:rsidRPr="0020196F">
        <w:rPr>
          <w:i/>
        </w:rPr>
        <w:t>Никонова</w:t>
      </w:r>
      <w:r>
        <w:rPr>
          <w:i/>
        </w:rPr>
        <w:t xml:space="preserve"> </w:t>
      </w:r>
      <w:r w:rsidRPr="0020196F">
        <w:rPr>
          <w:i/>
        </w:rPr>
        <w:t>Л.Ю.,</w:t>
      </w:r>
      <w:r>
        <w:rPr>
          <w:b/>
          <w:i/>
        </w:rPr>
        <w:t xml:space="preserve"> </w:t>
      </w:r>
      <w:r w:rsidRPr="0020196F">
        <w:rPr>
          <w:i/>
        </w:rPr>
        <w:t>старший</w:t>
      </w:r>
      <w:r>
        <w:rPr>
          <w:i/>
        </w:rPr>
        <w:t xml:space="preserve"> </w:t>
      </w:r>
      <w:r w:rsidRPr="0020196F">
        <w:rPr>
          <w:i/>
        </w:rPr>
        <w:t>методист</w:t>
      </w:r>
    </w:p>
    <w:p w:rsidR="00835F48" w:rsidRPr="00A337BD" w:rsidRDefault="00835F48" w:rsidP="00835F48">
      <w:pPr>
        <w:ind w:firstLine="709"/>
        <w:jc w:val="both"/>
        <w:rPr>
          <w:b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толерантности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остро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очевидно,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составляющую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моралью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важнейшую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ущерба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духовно-нравственного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личности.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Целью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учебного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курса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ОРКСЭ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обучающихся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4-х</w:t>
      </w:r>
      <w:r>
        <w:rPr>
          <w:sz w:val="28"/>
          <w:szCs w:val="28"/>
          <w:shd w:val="clear" w:color="auto" w:fill="FFFFFF"/>
        </w:rPr>
        <w:t xml:space="preserve"> </w:t>
      </w:r>
      <w:r w:rsidR="00D24D1B">
        <w:rPr>
          <w:sz w:val="28"/>
          <w:szCs w:val="28"/>
          <w:shd w:val="clear" w:color="auto" w:fill="FFFFFF"/>
        </w:rPr>
        <w:t>классах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формирование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младшего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подростка</w:t>
      </w:r>
      <w:r>
        <w:rPr>
          <w:sz w:val="28"/>
          <w:szCs w:val="28"/>
          <w:shd w:val="clear" w:color="auto" w:fill="FFFFFF"/>
        </w:rPr>
        <w:t xml:space="preserve"> </w:t>
      </w:r>
      <w:r w:rsidR="00D24D1B">
        <w:rPr>
          <w:sz w:val="28"/>
          <w:szCs w:val="28"/>
          <w:shd w:val="clear" w:color="auto" w:fill="FFFFFF"/>
        </w:rPr>
        <w:t>мотивации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осознанному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нравственному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поведению,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основанному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знании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уважении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культурных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религиозных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традиций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многонационального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народа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России,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также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диалогу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представителями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других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культур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мировоззрений.</w:t>
      </w:r>
    </w:p>
    <w:p w:rsidR="00835F48" w:rsidRPr="00A337BD" w:rsidRDefault="00835F48" w:rsidP="00835F48">
      <w:pPr>
        <w:ind w:firstLine="709"/>
        <w:jc w:val="both"/>
        <w:rPr>
          <w:b/>
          <w:sz w:val="28"/>
          <w:szCs w:val="28"/>
        </w:rPr>
      </w:pP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ставились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цели:</w:t>
      </w:r>
    </w:p>
    <w:p w:rsidR="00835F48" w:rsidRPr="00A337BD" w:rsidRDefault="00835F48" w:rsidP="00835F48">
      <w:pPr>
        <w:pStyle w:val="afa"/>
        <w:numPr>
          <w:ilvl w:val="0"/>
          <w:numId w:val="4"/>
        </w:numPr>
        <w:tabs>
          <w:tab w:val="clear" w:pos="851"/>
        </w:tabs>
        <w:ind w:left="0" w:firstLine="709"/>
        <w:jc w:val="both"/>
        <w:rPr>
          <w:color w:val="auto"/>
          <w:sz w:val="28"/>
          <w:szCs w:val="28"/>
        </w:rPr>
      </w:pPr>
      <w:r w:rsidRPr="00A337BD">
        <w:rPr>
          <w:color w:val="auto"/>
          <w:sz w:val="28"/>
          <w:szCs w:val="28"/>
        </w:rPr>
        <w:t>совершенствование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профессиональной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компетентности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учителей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курса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«Основы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религиозной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культуры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светской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этики»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свете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требований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ФГОС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ООО,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ФГОС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НОО;</w:t>
      </w:r>
    </w:p>
    <w:p w:rsidR="00835F48" w:rsidRPr="00A337BD" w:rsidRDefault="00835F48" w:rsidP="00835F48">
      <w:pPr>
        <w:pStyle w:val="afa"/>
        <w:numPr>
          <w:ilvl w:val="0"/>
          <w:numId w:val="4"/>
        </w:numPr>
        <w:tabs>
          <w:tab w:val="clear" w:pos="85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развитие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инновационной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культуры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учителей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через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обобщение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распространение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опыта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актуальным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вопросам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преподавания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курса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ОРКСЭ.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Нуждались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</w:p>
    <w:p w:rsidR="00835F48" w:rsidRPr="00A337BD" w:rsidRDefault="00835F48" w:rsidP="00835F48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ИРОСТ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организованы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курсы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ОРКСЭ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«Актуальные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преподавания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ОРКСЭ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ФГОС»,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часа.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Заместители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УВР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НШ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ОРКСЭ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информированы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курсов.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3495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четвертых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676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(19,</w:t>
      </w:r>
      <w:r w:rsidRPr="00A337BD">
        <w:rPr>
          <w:sz w:val="28"/>
          <w:szCs w:val="28"/>
        </w:rPr>
        <w:t>3%),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(9,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этики»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497человек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(71</w:t>
      </w:r>
      <w:r w:rsidR="003245C8">
        <w:rPr>
          <w:sz w:val="28"/>
          <w:szCs w:val="28"/>
        </w:rPr>
        <w:t>,</w:t>
      </w:r>
      <w:r w:rsidRPr="00A337BD">
        <w:rPr>
          <w:sz w:val="28"/>
          <w:szCs w:val="28"/>
        </w:rPr>
        <w:t>4%).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сохранена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выездного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осенние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каникулы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«Тюмень</w:t>
      </w:r>
      <w:r w:rsidR="003245C8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3245C8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конфессий».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безотметочная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выбором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отгадывание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кроссвордов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праздник,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взаимооценка.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модулям,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востребованным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нашем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этики»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конфессий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храмы,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праздники.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привело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усилению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взаимосвязь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заинтересованно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преподаваемому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серьезно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воспринимают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услышанное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добрее,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вежливее,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любознательнее,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терпимо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окружающим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родители.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будущих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четвероклассников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учебном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родительские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100%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(150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классов).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Родители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лица</w:t>
      </w:r>
      <w:r w:rsidR="003245C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заменяющие</w:t>
      </w:r>
      <w:r w:rsidR="003245C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выбрали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модуль,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которому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следующем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будет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изучать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курс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ОРКСЭ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ребенок.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Приоритетными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остались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же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модули.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Протоколы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выбора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модуля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оформлены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организациях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города.</w:t>
      </w:r>
    </w:p>
    <w:p w:rsidR="00835F48" w:rsidRDefault="00835F48" w:rsidP="00835F48">
      <w:pPr>
        <w:ind w:firstLine="709"/>
        <w:jc w:val="right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right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Реализация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«Интеллектуал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Зауралья»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(шахматный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всеобуч)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системе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Кургана</w:t>
      </w:r>
    </w:p>
    <w:p w:rsidR="00835F48" w:rsidRPr="00A337BD" w:rsidRDefault="00835F48" w:rsidP="00835F48">
      <w:pPr>
        <w:ind w:firstLine="709"/>
        <w:jc w:val="both"/>
        <w:rPr>
          <w:sz w:val="20"/>
          <w:szCs w:val="20"/>
        </w:rPr>
      </w:pPr>
    </w:p>
    <w:p w:rsidR="00835F48" w:rsidRPr="00A337BD" w:rsidRDefault="00835F48" w:rsidP="00835F48">
      <w:pPr>
        <w:tabs>
          <w:tab w:val="left" w:pos="7906"/>
        </w:tabs>
        <w:ind w:firstLine="709"/>
        <w:jc w:val="right"/>
        <w:rPr>
          <w:i/>
        </w:rPr>
      </w:pPr>
      <w:r w:rsidRPr="00A337BD">
        <w:rPr>
          <w:i/>
        </w:rPr>
        <w:t>Комиссарова</w:t>
      </w:r>
      <w:r>
        <w:rPr>
          <w:i/>
        </w:rPr>
        <w:t xml:space="preserve"> </w:t>
      </w:r>
      <w:r w:rsidRPr="00A337BD">
        <w:rPr>
          <w:i/>
        </w:rPr>
        <w:t>А.В.,</w:t>
      </w:r>
      <w:r>
        <w:rPr>
          <w:i/>
        </w:rPr>
        <w:t xml:space="preserve"> </w:t>
      </w:r>
      <w:r w:rsidRPr="00A337BD">
        <w:rPr>
          <w:i/>
        </w:rPr>
        <w:t>методист</w:t>
      </w:r>
      <w:r>
        <w:rPr>
          <w:sz w:val="20"/>
          <w:szCs w:val="20"/>
        </w:rPr>
        <w:t xml:space="preserve"> </w:t>
      </w:r>
    </w:p>
    <w:p w:rsidR="00835F48" w:rsidRPr="00A337BD" w:rsidRDefault="00835F48" w:rsidP="00835F48">
      <w:pPr>
        <w:tabs>
          <w:tab w:val="left" w:pos="7906"/>
        </w:tabs>
        <w:ind w:firstLine="709"/>
        <w:jc w:val="right"/>
        <w:rPr>
          <w:i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пилотный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«Интеллектуал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Зауралья»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(шахматный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«Единая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Россия».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Ф</w:t>
      </w:r>
      <w:r w:rsidR="003245C8">
        <w:rPr>
          <w:sz w:val="28"/>
          <w:szCs w:val="28"/>
        </w:rPr>
        <w:t>Г</w:t>
      </w:r>
      <w:r w:rsidRPr="00A337BD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личностных,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«Шахматно-задачная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технология»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системно-деятельностном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предполагающем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универсальных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</w:t>
      </w:r>
      <w:r w:rsidR="003245C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возрастных,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физиологических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 w:rsidR="00324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«Интеллектуал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Зауралья»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охватывает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4441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(больше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годом).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Шахматный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№22,23,26,43,45,48,63)</w:t>
      </w:r>
      <w:r w:rsidR="00324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(внеурочная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Сухина,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авторов.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Обучают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постоянно-действующий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22,42,47,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№87.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путешествия,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театрализованные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педагогам</w:t>
      </w:r>
      <w:r w:rsidR="003245C8" w:rsidRPr="00A337BD"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учителе</w:t>
      </w:r>
      <w:r w:rsidRPr="00A337B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начальных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классов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МБОУ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города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Кургана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«Гимназия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№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47»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Дедовой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Н.Н.</w:t>
      </w:r>
      <w:r w:rsidRPr="00A337BD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«Графический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диктант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фигуры»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(печатное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издание)</w:t>
      </w:r>
      <w:r w:rsidR="00324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разнообразен: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кружки,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факультативы.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(имц45.ру)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«Методическое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пространство»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«Начальная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Шахматы.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популяризации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«Круглым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столом»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отметили,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содействуют: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познанию;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смысла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учения;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поступки;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эстетических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потребностей;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сверстниками;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задачей.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324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внеучебное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Pr="003245C8">
        <w:rPr>
          <w:sz w:val="28"/>
          <w:szCs w:val="28"/>
        </w:rPr>
        <w:t>решение шахматных задач; шахматный турнир,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(папа/мама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папы/мамы,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учащегося,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учителя)).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ладья»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 </w:t>
      </w:r>
      <w:r w:rsidR="003245C8">
        <w:rPr>
          <w:sz w:val="28"/>
          <w:szCs w:val="28"/>
        </w:rPr>
        <w:t xml:space="preserve">город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Мишкино.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ладья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3245C8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(младшая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группа)</w:t>
      </w:r>
      <w:r w:rsidRPr="00A337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12,31,47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(старшая</w:t>
      </w:r>
      <w:r w:rsidR="003245C8">
        <w:rPr>
          <w:sz w:val="28"/>
          <w:szCs w:val="28"/>
        </w:rPr>
        <w:t xml:space="preserve"> </w:t>
      </w:r>
      <w:r w:rsidR="003245C8" w:rsidRPr="00A337BD">
        <w:rPr>
          <w:sz w:val="28"/>
          <w:szCs w:val="28"/>
        </w:rPr>
        <w:t>группа)</w:t>
      </w:r>
      <w:r w:rsidRPr="00A337BD">
        <w:rPr>
          <w:sz w:val="28"/>
          <w:szCs w:val="28"/>
        </w:rPr>
        <w:t>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№47»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«Интеллектуал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Зауралья»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(шахматное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Ткач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«СОШ</w:t>
      </w:r>
      <w:r w:rsidR="006862E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№29».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заочном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1609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учащихся-выпускников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6862ED">
        <w:rPr>
          <w:sz w:val="28"/>
          <w:szCs w:val="28"/>
        </w:rPr>
        <w:t>Свидетельство выпускника шахматного всеобуча</w:t>
      </w:r>
      <w:r w:rsidRPr="00A337BD">
        <w:rPr>
          <w:i/>
          <w:sz w:val="28"/>
          <w:szCs w:val="28"/>
        </w:rPr>
        <w:t>.</w:t>
      </w:r>
    </w:p>
    <w:p w:rsidR="00835F48" w:rsidRPr="00A337BD" w:rsidRDefault="00835F48" w:rsidP="00835F48">
      <w:pPr>
        <w:ind w:firstLine="709"/>
        <w:jc w:val="both"/>
        <w:rPr>
          <w:b/>
          <w:sz w:val="28"/>
          <w:szCs w:val="28"/>
        </w:rPr>
      </w:pPr>
    </w:p>
    <w:p w:rsidR="00835F48" w:rsidRPr="00A337BD" w:rsidRDefault="00835F48" w:rsidP="00835F48">
      <w:pPr>
        <w:ind w:firstLine="709"/>
        <w:jc w:val="both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«Шахматы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учат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правильно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оценивать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свои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силы,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анализировать,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логически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мыслить,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говоря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уже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том,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что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шахматы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развивают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память»</w:t>
      </w:r>
      <w:r>
        <w:rPr>
          <w:b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right"/>
        <w:rPr>
          <w:sz w:val="28"/>
          <w:szCs w:val="28"/>
        </w:rPr>
      </w:pPr>
      <w:r w:rsidRPr="00A337BD">
        <w:rPr>
          <w:sz w:val="28"/>
          <w:szCs w:val="28"/>
        </w:rPr>
        <w:t>Анатолий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Карпов</w:t>
      </w: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советский</w:t>
      </w:r>
      <w:r>
        <w:rPr>
          <w:i/>
        </w:rPr>
        <w:t xml:space="preserve"> </w:t>
      </w:r>
      <w:r w:rsidRPr="00A337BD">
        <w:rPr>
          <w:i/>
        </w:rPr>
        <w:t>и</w:t>
      </w:r>
      <w:r>
        <w:rPr>
          <w:i/>
        </w:rPr>
        <w:t xml:space="preserve"> </w:t>
      </w:r>
      <w:r w:rsidRPr="00A337BD">
        <w:rPr>
          <w:i/>
        </w:rPr>
        <w:t>российский</w:t>
      </w:r>
      <w:r>
        <w:rPr>
          <w:i/>
        </w:rPr>
        <w:t xml:space="preserve"> </w:t>
      </w:r>
      <w:r w:rsidRPr="00A337BD">
        <w:rPr>
          <w:i/>
        </w:rPr>
        <w:t>шахматист,</w:t>
      </w:r>
      <w:r>
        <w:rPr>
          <w:i/>
        </w:rPr>
        <w:t xml:space="preserve"> </w:t>
      </w: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двенадцатый</w:t>
      </w:r>
      <w:r>
        <w:rPr>
          <w:i/>
        </w:rPr>
        <w:t xml:space="preserve"> </w:t>
      </w:r>
      <w:r w:rsidRPr="00A337BD">
        <w:rPr>
          <w:i/>
        </w:rPr>
        <w:t>чемпион</w:t>
      </w:r>
      <w:r>
        <w:rPr>
          <w:i/>
        </w:rPr>
        <w:t xml:space="preserve"> </w:t>
      </w:r>
      <w:r w:rsidRPr="00A337BD">
        <w:rPr>
          <w:i/>
        </w:rPr>
        <w:t>мира</w:t>
      </w:r>
      <w:r>
        <w:rPr>
          <w:i/>
        </w:rPr>
        <w:t xml:space="preserve"> </w:t>
      </w:r>
      <w:r w:rsidRPr="00A337BD">
        <w:rPr>
          <w:i/>
        </w:rPr>
        <w:t>по</w:t>
      </w:r>
      <w:r>
        <w:rPr>
          <w:i/>
        </w:rPr>
        <w:t xml:space="preserve"> </w:t>
      </w:r>
      <w:r w:rsidRPr="00A337BD">
        <w:rPr>
          <w:i/>
        </w:rPr>
        <w:t>шахматам,</w:t>
      </w:r>
      <w:r>
        <w:rPr>
          <w:i/>
        </w:rPr>
        <w:t xml:space="preserve"> </w:t>
      </w: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международный</w:t>
      </w:r>
      <w:r>
        <w:rPr>
          <w:i/>
        </w:rPr>
        <w:t xml:space="preserve"> </w:t>
      </w:r>
      <w:r w:rsidRPr="00A337BD">
        <w:rPr>
          <w:i/>
        </w:rPr>
        <w:t>гроссмейстер</w:t>
      </w:r>
    </w:p>
    <w:p w:rsidR="00835F48" w:rsidRDefault="00835F48" w:rsidP="00835F48">
      <w:pPr>
        <w:jc w:val="center"/>
        <w:rPr>
          <w:b/>
          <w:sz w:val="28"/>
          <w:szCs w:val="28"/>
        </w:rPr>
      </w:pPr>
    </w:p>
    <w:p w:rsidR="00835F48" w:rsidRPr="00A337BD" w:rsidRDefault="00835F48" w:rsidP="00835F48">
      <w:pPr>
        <w:jc w:val="center"/>
        <w:rPr>
          <w:b/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337BD">
        <w:rPr>
          <w:rFonts w:eastAsia="Times New Roman"/>
          <w:b/>
          <w:sz w:val="28"/>
          <w:szCs w:val="28"/>
        </w:rPr>
        <w:t>Работа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с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учителями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русского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языка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и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литературы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0"/>
          <w:szCs w:val="20"/>
        </w:rPr>
      </w:pPr>
    </w:p>
    <w:p w:rsidR="00835F48" w:rsidRPr="00A337BD" w:rsidRDefault="00835F48" w:rsidP="00835F48">
      <w:pPr>
        <w:tabs>
          <w:tab w:val="left" w:pos="7906"/>
        </w:tabs>
        <w:ind w:firstLine="709"/>
        <w:jc w:val="right"/>
        <w:rPr>
          <w:rFonts w:eastAsia="Times New Roman"/>
          <w:i/>
        </w:rPr>
      </w:pPr>
      <w:r w:rsidRPr="00A337BD">
        <w:rPr>
          <w:rFonts w:eastAsia="Times New Roman"/>
          <w:i/>
        </w:rPr>
        <w:t>Першина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О.А.,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методист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по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русскому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языку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и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литературе</w:t>
      </w:r>
    </w:p>
    <w:p w:rsidR="00835F48" w:rsidRPr="00A337BD" w:rsidRDefault="00835F48" w:rsidP="00835F48">
      <w:pPr>
        <w:tabs>
          <w:tab w:val="left" w:pos="7906"/>
        </w:tabs>
        <w:jc w:val="right"/>
        <w:rPr>
          <w:rFonts w:eastAsia="Times New Roman"/>
          <w:i/>
          <w:sz w:val="10"/>
          <w:szCs w:val="28"/>
        </w:rPr>
      </w:pPr>
    </w:p>
    <w:p w:rsidR="00835F48" w:rsidRPr="00A337BD" w:rsidRDefault="00835F48" w:rsidP="00835F48">
      <w:pPr>
        <w:tabs>
          <w:tab w:val="left" w:pos="7906"/>
        </w:tabs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прошедшем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учебном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поставлены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сопровождению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педагогов-словесников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города:</w:t>
      </w:r>
    </w:p>
    <w:p w:rsidR="00835F48" w:rsidRPr="00A337BD" w:rsidRDefault="00835F48" w:rsidP="00835F48">
      <w:pPr>
        <w:pStyle w:val="afa"/>
        <w:numPr>
          <w:ilvl w:val="0"/>
          <w:numId w:val="18"/>
        </w:numPr>
        <w:tabs>
          <w:tab w:val="clear" w:pos="851"/>
        </w:tabs>
        <w:ind w:left="0" w:firstLine="709"/>
        <w:jc w:val="both"/>
        <w:rPr>
          <w:color w:val="auto"/>
          <w:sz w:val="28"/>
          <w:szCs w:val="28"/>
        </w:rPr>
      </w:pPr>
      <w:r w:rsidRPr="00A337BD">
        <w:rPr>
          <w:color w:val="auto"/>
          <w:sz w:val="28"/>
          <w:szCs w:val="28"/>
        </w:rPr>
        <w:t>совершенствование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профессиональной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компетентности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учителей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русского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языка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литературы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свете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требований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ФГОС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ООО;</w:t>
      </w:r>
    </w:p>
    <w:p w:rsidR="00835F48" w:rsidRPr="00A337BD" w:rsidRDefault="00835F48" w:rsidP="00835F48">
      <w:pPr>
        <w:pStyle w:val="afa"/>
        <w:numPr>
          <w:ilvl w:val="0"/>
          <w:numId w:val="18"/>
        </w:numPr>
        <w:tabs>
          <w:tab w:val="clear" w:pos="851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развитие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инновационной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культуры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учителей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через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обобщение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распространение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опыта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актуальным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вопросам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преподавания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русского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языка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литературы;</w:t>
      </w:r>
      <w:r>
        <w:rPr>
          <w:color w:val="auto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fa"/>
        <w:numPr>
          <w:ilvl w:val="0"/>
          <w:numId w:val="18"/>
        </w:numPr>
        <w:tabs>
          <w:tab w:val="clear" w:pos="851"/>
        </w:tabs>
        <w:ind w:left="0" w:firstLine="709"/>
        <w:jc w:val="both"/>
        <w:rPr>
          <w:color w:val="auto"/>
          <w:sz w:val="28"/>
          <w:szCs w:val="28"/>
        </w:rPr>
      </w:pPr>
      <w:r w:rsidRPr="00A337BD">
        <w:rPr>
          <w:color w:val="auto"/>
          <w:sz w:val="28"/>
          <w:szCs w:val="28"/>
        </w:rPr>
        <w:lastRenderedPageBreak/>
        <w:t>мотивация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профессионального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роста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педагогов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через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участие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городских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конкурсах.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актуальных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вопросов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современной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повышение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качества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школах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низкими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результатами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обучения.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Городское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объединение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русского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языка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литературы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реализовывало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данное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направление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методическую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"Организация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урочной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внеурочной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русскому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языку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слабоуспевающими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учащимися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повышению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мотивации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обучению".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Работая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слабоуспевающими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обучающимися,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важно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практически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воздействовать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мотивацию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свести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минимуму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факторы,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снижающие.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рамках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данного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направления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городских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семинара-практикума.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открытых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уроках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внеклассных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мероприятиях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49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увидели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формы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приемы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обучающимися,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развивающие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общекультурные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лингвистические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предполагающие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качественную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подготовку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итог</w:t>
      </w:r>
      <w:r w:rsidRPr="00A337BD">
        <w:rPr>
          <w:sz w:val="28"/>
          <w:szCs w:val="28"/>
        </w:rPr>
        <w:t>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широкой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слабоуспевающими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гуманистический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"Словесник"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анализируются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литературе.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экзаменационные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испытания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русскому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языку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9-х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классов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отличались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модели,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действовавшей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предыдущем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настоящий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момент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завершено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общественно-профессиональное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обсуждение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перспективной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модели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устной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ГИА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русскому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языку.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изменениях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учителя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русского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языка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своевременно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информированы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тематической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консультации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начале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учебного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года,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материалы,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опубликованные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сайте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"КГ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ИМЦ".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Однако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новая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модель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экзамена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устной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частью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силу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вступила.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устойчивой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школа-интернат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№17.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выбираемых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89,2%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67,5%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50%).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выпускники,</w:t>
      </w:r>
      <w:r>
        <w:rPr>
          <w:sz w:val="28"/>
          <w:szCs w:val="28"/>
        </w:rPr>
        <w:t xml:space="preserve"> </w:t>
      </w:r>
      <w:r w:rsidR="006862ED">
        <w:rPr>
          <w:sz w:val="28"/>
          <w:szCs w:val="28"/>
        </w:rPr>
        <w:t xml:space="preserve">Высокие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b/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5,7,12,19,22,26,27,30,31,32,38,45,47,49,56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выбрал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Лучшие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знания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литературе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продемонстрировали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выпускники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9,12,22,27,29,30,31,32,36,26,38,49,50.</w:t>
      </w:r>
      <w:r>
        <w:rPr>
          <w:rFonts w:eastAsia="Times New Roman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2016-2017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уч.г.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6862ED">
        <w:rPr>
          <w:rFonts w:eastAsia="Times New Roman"/>
          <w:sz w:val="28"/>
          <w:szCs w:val="28"/>
        </w:rPr>
        <w:t>г.</w:t>
      </w:r>
      <w:r w:rsidRPr="00A337BD">
        <w:rPr>
          <w:rFonts w:eastAsia="Times New Roman"/>
          <w:sz w:val="28"/>
          <w:szCs w:val="28"/>
        </w:rPr>
        <w:t>Кургане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апробировалась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новая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модель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ЕГЭ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литературе.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10-классники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5-ти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решали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КИМы,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которые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предусматривают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задания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развернутым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ответом,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т.е.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сочинения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(разные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объему).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образом,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вопросы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написанию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сочинения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становятся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актуальными.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учителям-словесникам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типичных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предыдущем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пошагово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разбирается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экзаменационных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привлекаются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анализируются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стартового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«группу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неуспешности,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выявляются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новинками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обмениваются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популярностью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пособия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издательства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"Народное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Ростова-на-Дону,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оперативно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реагирующие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кодификаторах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программе-тренажеру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"Орфо-9"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"Центр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молодежи",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Екатеринбург).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</w:p>
    <w:p w:rsidR="00835F48" w:rsidRPr="00A337BD" w:rsidRDefault="00835F48" w:rsidP="00835F48">
      <w:pPr>
        <w:pStyle w:val="Default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обсудили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примерные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предстоящего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разобрали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ФИПИ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критериям.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написанием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популярными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"Разум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чувство"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"Честь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бесчестие".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уступает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писавших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ошибки".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"Грамотность",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"Качество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речи".</w:t>
      </w:r>
      <w:r>
        <w:rPr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Критерии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нацелены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проверку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речевого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оформления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текста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грамотности</w:t>
      </w:r>
      <w:r>
        <w:rPr>
          <w:color w:val="auto"/>
          <w:sz w:val="28"/>
          <w:szCs w:val="28"/>
        </w:rPr>
        <w:t xml:space="preserve"> </w:t>
      </w:r>
      <w:r w:rsidRPr="00A337BD">
        <w:rPr>
          <w:color w:val="auto"/>
          <w:sz w:val="28"/>
          <w:szCs w:val="28"/>
        </w:rPr>
        <w:t>выпускника.</w:t>
      </w:r>
      <w:r>
        <w:rPr>
          <w:color w:val="auto"/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остаётся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самоконтроля,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корректировать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письменные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высказывания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интернет-блог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учителей-словесников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Pr="00A337BD">
        <w:rPr>
          <w:rStyle w:val="apple-style-span"/>
          <w:sz w:val="28"/>
          <w:szCs w:val="28"/>
        </w:rPr>
        <w:t>ссылка:</w:t>
      </w:r>
      <w:r>
        <w:rPr>
          <w:rStyle w:val="apple-style-span"/>
          <w:sz w:val="28"/>
          <w:szCs w:val="28"/>
        </w:rPr>
        <w:t xml:space="preserve"> </w:t>
      </w:r>
      <w:hyperlink r:id="rId16" w:tgtFrame="_blank" w:history="1">
        <w:r w:rsidRPr="00CE4D7E">
          <w:rPr>
            <w:rStyle w:val="af9"/>
            <w:color w:val="auto"/>
            <w:sz w:val="28"/>
            <w:szCs w:val="28"/>
          </w:rPr>
          <w:t>http://metsovet.blogspot.ru</w:t>
        </w:r>
      </w:hyperlink>
      <w:r w:rsidRPr="00CE4D7E">
        <w:rPr>
          <w:color w:val="auto"/>
          <w:sz w:val="28"/>
          <w:szCs w:val="28"/>
        </w:rPr>
        <w:t>), где размещаются методические материалы 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Все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больше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методических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материалов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учителя-словесники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могут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найти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на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сайте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МБУ</w:t>
      </w:r>
      <w:r>
        <w:rPr>
          <w:rStyle w:val="apple-style-span"/>
          <w:sz w:val="28"/>
          <w:szCs w:val="28"/>
        </w:rPr>
        <w:t xml:space="preserve"> </w:t>
      </w:r>
      <w:r w:rsidR="00DB75B6">
        <w:rPr>
          <w:rStyle w:val="apple-style-span"/>
          <w:sz w:val="28"/>
          <w:szCs w:val="28"/>
        </w:rPr>
        <w:t>"</w:t>
      </w:r>
      <w:r w:rsidRPr="00A337BD">
        <w:rPr>
          <w:rStyle w:val="apple-style-span"/>
          <w:sz w:val="28"/>
          <w:szCs w:val="28"/>
        </w:rPr>
        <w:t>КГ</w:t>
      </w:r>
      <w:r>
        <w:rPr>
          <w:rStyle w:val="apple-style-span"/>
          <w:sz w:val="28"/>
          <w:szCs w:val="28"/>
        </w:rPr>
        <w:t xml:space="preserve"> </w:t>
      </w:r>
      <w:r w:rsidRPr="00A337BD">
        <w:rPr>
          <w:rStyle w:val="apple-style-span"/>
          <w:sz w:val="28"/>
          <w:szCs w:val="28"/>
        </w:rPr>
        <w:t>ИМЦ</w:t>
      </w:r>
      <w:r w:rsidR="00DB75B6">
        <w:rPr>
          <w:rStyle w:val="apple-style-span"/>
          <w:sz w:val="28"/>
          <w:szCs w:val="28"/>
        </w:rPr>
        <w:t>"</w:t>
      </w:r>
      <w:r w:rsidRPr="00A337BD">
        <w:rPr>
          <w:rStyle w:val="apple-style-span"/>
          <w:sz w:val="28"/>
          <w:szCs w:val="28"/>
        </w:rPr>
        <w:t>.</w:t>
      </w:r>
    </w:p>
    <w:p w:rsidR="00835F48" w:rsidRPr="00A337BD" w:rsidRDefault="00835F48" w:rsidP="00835F48">
      <w:pPr>
        <w:ind w:firstLine="709"/>
        <w:jc w:val="both"/>
        <w:rPr>
          <w:rStyle w:val="apple-style-span"/>
          <w:color w:val="000000" w:themeColor="text1"/>
          <w:sz w:val="28"/>
          <w:szCs w:val="28"/>
        </w:rPr>
      </w:pP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по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подготовке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к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ОГЭ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и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ЕГЭ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необходимо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сохранить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традицию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сотрудничества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с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преподавательским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составом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КГУ,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пополнить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банк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электронных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методических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пособий,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рекомендаций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блоге,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привлечь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к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размещению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материалов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блоге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учителей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города,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готовых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поделиться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опытом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работы.</w:t>
      </w:r>
    </w:p>
    <w:p w:rsidR="00835F48" w:rsidRPr="00A337BD" w:rsidRDefault="00835F48" w:rsidP="00835F48">
      <w:pPr>
        <w:ind w:firstLine="709"/>
        <w:jc w:val="both"/>
        <w:rPr>
          <w:rStyle w:val="apple-style-span"/>
          <w:color w:val="000000" w:themeColor="text1"/>
          <w:sz w:val="28"/>
          <w:szCs w:val="28"/>
        </w:rPr>
      </w:pPr>
      <w:r w:rsidRPr="00A337BD">
        <w:rPr>
          <w:rStyle w:val="apple-style-span"/>
          <w:color w:val="000000" w:themeColor="text1"/>
          <w:sz w:val="28"/>
          <w:szCs w:val="28"/>
        </w:rPr>
        <w:t>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течение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учебного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года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был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осуществлен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методический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аудит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учебной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предметной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документации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ОУ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№№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56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и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75,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в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результате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которого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установлено,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rStyle w:val="apple-style-span"/>
          <w:color w:val="000000" w:themeColor="text1"/>
          <w:sz w:val="28"/>
          <w:szCs w:val="28"/>
        </w:rPr>
        <w:t>что</w:t>
      </w:r>
      <w:r>
        <w:rPr>
          <w:rStyle w:val="apple-style-span"/>
          <w:color w:val="000000" w:themeColor="text1"/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минимум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реализуется.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компонент.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Единые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соблюдаются.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внеплановые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(муниципальные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конкурсов).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Трофимова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("Формирование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учащихся"),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Санникова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("Мотив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движущая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познания"),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Дмитриева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(проект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"Экология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экология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души").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урок"</w:t>
      </w:r>
      <w:r>
        <w:rPr>
          <w:sz w:val="28"/>
          <w:szCs w:val="28"/>
        </w:rPr>
        <w:t xml:space="preserve"> 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литературы: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(социально-гуманитарное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направление):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Погудина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Дудкина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Долгих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№36),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Александрова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№45);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мероприятие":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Грибанова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№7),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Заводова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№29).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заключительного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Грибанова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№32.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трансляции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учителей-словесников.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Л.Ф.Парфеновой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"Воспитательный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Всероссийский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10-классницы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Лобановой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Кристины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8-классницы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Чипизубовой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отправлены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заключительный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Чипизубовой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«Дорога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космос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мечта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человечества».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</w:t>
      </w:r>
      <w:r w:rsidRPr="00A337BD">
        <w:rPr>
          <w:rFonts w:ascii="inherit" w:hAnsi="inherit"/>
          <w:sz w:val="28"/>
          <w:szCs w:val="28"/>
        </w:rPr>
        <w:t>обедителей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вошли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в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специальный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сборник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и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размещены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на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sz w:val="28"/>
          <w:szCs w:val="28"/>
        </w:rPr>
        <w:t>Ин</w:t>
      </w:r>
      <w:r w:rsidRPr="00A337BD">
        <w:rPr>
          <w:rFonts w:ascii="inherit" w:hAnsi="inherit"/>
          <w:sz w:val="28"/>
          <w:szCs w:val="28"/>
        </w:rPr>
        <w:t>тернет-странице</w:t>
      </w:r>
      <w:r>
        <w:rPr>
          <w:rFonts w:ascii="inherit" w:hAnsi="inherit"/>
          <w:sz w:val="28"/>
          <w:szCs w:val="28"/>
        </w:rPr>
        <w:t xml:space="preserve"> </w:t>
      </w:r>
      <w:r w:rsidRPr="00A337BD">
        <w:rPr>
          <w:rFonts w:ascii="inherit" w:hAnsi="inherit"/>
          <w:sz w:val="28"/>
          <w:szCs w:val="28"/>
        </w:rPr>
        <w:t>конкурса.</w:t>
      </w:r>
    </w:p>
    <w:p w:rsidR="00835F48" w:rsidRPr="00A337BD" w:rsidRDefault="00835F48" w:rsidP="00835F48">
      <w:pPr>
        <w:pStyle w:val="afd"/>
        <w:ind w:firstLine="709"/>
        <w:rPr>
          <w:rFonts w:ascii="Times New Roman" w:hAnsi="Times New Roman" w:cs="Times New Roman"/>
          <w:sz w:val="28"/>
          <w:szCs w:val="28"/>
        </w:rPr>
      </w:pPr>
      <w:r w:rsidRPr="00A33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подведены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"Молодая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Зауралья".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5,12,22,27,31,36,48,49.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объявлена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/>
          <w:bCs/>
        </w:rPr>
        <w:t>«</w:t>
      </w:r>
      <w:r w:rsidRPr="00A337BD">
        <w:rPr>
          <w:rFonts w:ascii="Times New Roman" w:hAnsi="Times New Roman" w:cs="Times New Roman"/>
          <w:bCs/>
          <w:sz w:val="28"/>
          <w:szCs w:val="28"/>
        </w:rPr>
        <w:t>Взрослые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детях»,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отмечены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5B6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Pr="00A337BD">
        <w:rPr>
          <w:rFonts w:ascii="Times New Roman" w:hAnsi="Times New Roman" w:cs="Times New Roman"/>
          <w:bCs/>
          <w:sz w:val="28"/>
          <w:szCs w:val="28"/>
        </w:rPr>
        <w:t>Архипова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Баева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Л.Н.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48),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Гречишкина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Н.А.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47),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Ильина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Л.В.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31),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Крайнянская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47),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Куликова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Т.А.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(методист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МБУ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"КГ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ИМЦ"),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Ляшенко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Е.И.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22),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Мазжухина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31),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Мельникова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Т.В.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31),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Пустуева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bCs/>
          <w:sz w:val="28"/>
          <w:szCs w:val="28"/>
        </w:rPr>
        <w:t>З.П.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fd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33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школьниками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жанровой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уч.г.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№47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"Изучаем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молодую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Зауралья"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Афанасьева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И.И.)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подведены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Fonts w:ascii="Times New Roman" w:hAnsi="Times New Roman" w:cs="Times New Roman"/>
          <w:sz w:val="28"/>
          <w:szCs w:val="28"/>
        </w:rPr>
        <w:t>позже.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посвящённый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Илизарова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прошлогоднего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59.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Гречишкина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В.С.).</w:t>
      </w:r>
      <w:r w:rsidRPr="00A337BD">
        <w:tab/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информационно-разъяснительной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сдавал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экзамены».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признаны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достаточный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ощущают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сами.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координировал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различные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литературе.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сочинениям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жанров;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337BD">
        <w:rPr>
          <w:rFonts w:eastAsia="Times New Roman"/>
          <w:b/>
          <w:sz w:val="28"/>
          <w:szCs w:val="28"/>
        </w:rPr>
        <w:t>Работа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с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учителями</w:t>
      </w:r>
      <w:r>
        <w:rPr>
          <w:rFonts w:eastAsia="Times New Roman"/>
          <w:b/>
          <w:sz w:val="28"/>
          <w:szCs w:val="28"/>
        </w:rPr>
        <w:t xml:space="preserve"> </w:t>
      </w:r>
      <w:r w:rsidRPr="00A337BD">
        <w:rPr>
          <w:rFonts w:eastAsia="Times New Roman"/>
          <w:b/>
          <w:sz w:val="28"/>
          <w:szCs w:val="28"/>
        </w:rPr>
        <w:t>математики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0"/>
          <w:szCs w:val="20"/>
        </w:rPr>
      </w:pPr>
    </w:p>
    <w:p w:rsidR="00835F48" w:rsidRPr="00A337BD" w:rsidRDefault="00835F48" w:rsidP="00835F48">
      <w:pPr>
        <w:tabs>
          <w:tab w:val="left" w:pos="7906"/>
        </w:tabs>
        <w:ind w:firstLine="709"/>
        <w:jc w:val="right"/>
        <w:rPr>
          <w:rFonts w:eastAsia="Times New Roman"/>
          <w:i/>
        </w:rPr>
      </w:pPr>
      <w:r w:rsidRPr="00A337BD">
        <w:rPr>
          <w:rFonts w:eastAsia="Times New Roman"/>
          <w:i/>
        </w:rPr>
        <w:t>Комиссарова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А.В.,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методист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по</w:t>
      </w:r>
      <w:r>
        <w:rPr>
          <w:rFonts w:eastAsia="Times New Roman"/>
          <w:i/>
        </w:rPr>
        <w:t xml:space="preserve"> </w:t>
      </w:r>
      <w:r w:rsidRPr="00A337BD">
        <w:rPr>
          <w:rFonts w:eastAsia="Times New Roman"/>
          <w:i/>
        </w:rPr>
        <w:t>математике</w:t>
      </w:r>
    </w:p>
    <w:p w:rsidR="00835F48" w:rsidRPr="00A337BD" w:rsidRDefault="00835F48" w:rsidP="00835F48">
      <w:pPr>
        <w:tabs>
          <w:tab w:val="left" w:pos="4198"/>
          <w:tab w:val="left" w:pos="7906"/>
        </w:tabs>
        <w:ind w:firstLine="709"/>
        <w:jc w:val="both"/>
        <w:rPr>
          <w:rFonts w:eastAsia="Times New Roman"/>
          <w:i/>
          <w:sz w:val="10"/>
          <w:szCs w:val="28"/>
        </w:rPr>
      </w:pPr>
    </w:p>
    <w:p w:rsidR="00835F48" w:rsidRPr="00A337BD" w:rsidRDefault="00835F48" w:rsidP="00835F48">
      <w:pPr>
        <w:ind w:firstLine="709"/>
        <w:jc w:val="both"/>
        <w:rPr>
          <w:b/>
          <w:sz w:val="28"/>
          <w:szCs w:val="28"/>
          <w:u w:val="single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01.09.2016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категориям: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64,6%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зрелости,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AF6B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95,3%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58,2%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(135</w:t>
      </w:r>
      <w:r w:rsidR="00AF6B6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25,4%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(59</w:t>
      </w:r>
      <w:r w:rsidR="00AF6B6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7,3%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аттестации,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 xml:space="preserve">актуальны также задачи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практико-ориентированного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35%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внедряют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факультатива,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определялись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«Профессиональная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руководящих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задачи: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слабоуспевающими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учащимися;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запросов.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ООО,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стабильно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низкими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минимум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реализуется,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проверочные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стартовые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 w:rsidR="00AF6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AF6B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«группу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неуспешности,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неуспеваемости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 w:rsidR="00AF6B6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(40,4%;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7,6%</w:t>
      </w:r>
      <w:r w:rsidRPr="00A337B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соблюдается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компонентом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временем,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отводимым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ОУ№№:7,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27(3),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47(2),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Углубленное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(7,8,9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классы),38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(10,11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классы).</w:t>
      </w:r>
    </w:p>
    <w:p w:rsidR="00AF6B6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анализируются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ГИА-9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ГИА-11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свидетельствуе</w:t>
      </w:r>
      <w:r w:rsidRPr="00A337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27,47,12,32,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«десятку»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свидетельствуют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показавшие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(55,02б.),</w:t>
      </w:r>
      <w:r w:rsidRPr="00A337BD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(55,63б.),</w:t>
      </w:r>
      <w:r>
        <w:rPr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(56,47б.),</w:t>
      </w:r>
      <w:r>
        <w:rPr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(59,97Б.),</w:t>
      </w:r>
      <w:r>
        <w:rPr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(61,4б.);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показавшие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(4,68б.),49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(4,67б.),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38(4,83б).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стабильно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низкие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стабильно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низкие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слабоуспевающих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типичных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предыдущем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разбирается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экзаменационных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"Итоги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типичные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ошибки,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освещены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ключевые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>
        <w:rPr>
          <w:rStyle w:val="apple-converted-space"/>
          <w:sz w:val="28"/>
          <w:szCs w:val="28"/>
        </w:rPr>
        <w:t xml:space="preserve"> </w:t>
      </w:r>
      <w:r w:rsidRPr="00A337BD">
        <w:rPr>
          <w:sz w:val="28"/>
          <w:szCs w:val="28"/>
        </w:rPr>
        <w:t>диктует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Значит,</w:t>
      </w:r>
      <w:r>
        <w:rPr>
          <w:rStyle w:val="apple-converted-space"/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системно-деятельностного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Филиппова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Коновалова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предмету: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«Качество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копилка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пополняется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слабоуспевающими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(автор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Уфимцева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«Готовимся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Геометрия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(базовый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уровень)».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научно-практической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AF6B6D">
        <w:rPr>
          <w:sz w:val="28"/>
          <w:szCs w:val="28"/>
        </w:rPr>
        <w:t>(</w:t>
      </w:r>
      <w:r w:rsidRPr="00A337B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Минобрнауки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№1118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30.08.2016г.</w:t>
      </w:r>
      <w:r w:rsidR="00AF6B6D">
        <w:rPr>
          <w:sz w:val="28"/>
          <w:szCs w:val="28"/>
        </w:rPr>
        <w:t>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</w:t>
      </w:r>
      <w:r w:rsidR="00AF6B6D">
        <w:rPr>
          <w:sz w:val="28"/>
          <w:szCs w:val="28"/>
        </w:rPr>
        <w:t>:</w:t>
      </w:r>
    </w:p>
    <w:p w:rsidR="00835F48" w:rsidRPr="00A337BD" w:rsidRDefault="00835F48" w:rsidP="00835F48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овладения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консультаций;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-изучение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слабоуспевающими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семинаров-практикумов.</w:t>
      </w:r>
      <w:r>
        <w:rPr>
          <w:sz w:val="28"/>
          <w:szCs w:val="28"/>
        </w:rPr>
        <w:t xml:space="preserve"> </w:t>
      </w:r>
    </w:p>
    <w:p w:rsidR="00835F48" w:rsidRDefault="00835F48" w:rsidP="00835F48">
      <w:pPr>
        <w:jc w:val="center"/>
        <w:rPr>
          <w:b/>
          <w:sz w:val="28"/>
          <w:szCs w:val="28"/>
        </w:rPr>
      </w:pPr>
    </w:p>
    <w:p w:rsidR="00835F48" w:rsidRDefault="00835F48" w:rsidP="00835F48">
      <w:pPr>
        <w:jc w:val="center"/>
        <w:rPr>
          <w:b/>
          <w:sz w:val="28"/>
          <w:szCs w:val="28"/>
        </w:rPr>
      </w:pPr>
    </w:p>
    <w:p w:rsidR="00835F48" w:rsidRDefault="00835F48" w:rsidP="00835F48">
      <w:pPr>
        <w:jc w:val="center"/>
        <w:rPr>
          <w:rFonts w:eastAsia="Times New Roman"/>
          <w:b/>
          <w:sz w:val="28"/>
          <w:szCs w:val="28"/>
        </w:rPr>
      </w:pPr>
      <w:r w:rsidRPr="00DA4909">
        <w:rPr>
          <w:rFonts w:eastAsia="Times New Roman"/>
          <w:b/>
          <w:sz w:val="28"/>
          <w:szCs w:val="28"/>
        </w:rPr>
        <w:t>Р</w:t>
      </w:r>
      <w:r>
        <w:rPr>
          <w:rFonts w:eastAsia="Times New Roman"/>
          <w:b/>
          <w:sz w:val="28"/>
          <w:szCs w:val="28"/>
        </w:rPr>
        <w:t>абота с учителями биологии и химии</w:t>
      </w:r>
    </w:p>
    <w:p w:rsidR="00835F48" w:rsidRPr="00B46D5A" w:rsidRDefault="00835F48" w:rsidP="00835F48">
      <w:pPr>
        <w:jc w:val="center"/>
        <w:rPr>
          <w:rFonts w:eastAsia="Times New Roman"/>
          <w:b/>
          <w:sz w:val="20"/>
          <w:szCs w:val="20"/>
        </w:rPr>
      </w:pPr>
    </w:p>
    <w:p w:rsidR="00835F48" w:rsidRDefault="00835F48" w:rsidP="00835F48">
      <w:pPr>
        <w:pStyle w:val="af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Стешенко С.А., </w:t>
      </w:r>
      <w:r w:rsidRPr="003B663E">
        <w:rPr>
          <w:rFonts w:ascii="Times New Roman" w:hAnsi="Times New Roman"/>
          <w:i/>
          <w:sz w:val="24"/>
          <w:szCs w:val="24"/>
        </w:rPr>
        <w:t>методист</w:t>
      </w:r>
      <w:r>
        <w:rPr>
          <w:rFonts w:ascii="Times New Roman" w:hAnsi="Times New Roman"/>
          <w:i/>
          <w:sz w:val="24"/>
          <w:szCs w:val="24"/>
        </w:rPr>
        <w:t xml:space="preserve"> по биологии и химии</w:t>
      </w:r>
    </w:p>
    <w:p w:rsidR="00835F48" w:rsidRPr="00B46D5A" w:rsidRDefault="00835F48" w:rsidP="00835F48">
      <w:pPr>
        <w:pStyle w:val="af3"/>
        <w:jc w:val="right"/>
        <w:rPr>
          <w:rFonts w:ascii="Times New Roman" w:hAnsi="Times New Roman"/>
          <w:i/>
          <w:sz w:val="10"/>
          <w:szCs w:val="10"/>
        </w:rPr>
      </w:pPr>
    </w:p>
    <w:p w:rsidR="00835F48" w:rsidRDefault="00835F48" w:rsidP="00835F4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 учебном году содержание и формы методической работы с педагогическими кадрами предметной области «Биология. Химия. Экология» определялись общегородской темой «Профессиональная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ФГОС». Методическая работа выполнялась в соответствии со следующими задачами:</w:t>
      </w:r>
    </w:p>
    <w:p w:rsidR="00835F48" w:rsidRPr="0012035C" w:rsidRDefault="00835F48" w:rsidP="00AF6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35C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профессионализма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учителей химии, биологии через </w:t>
      </w:r>
      <w:r w:rsidRPr="0012035C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технологий;</w:t>
      </w:r>
    </w:p>
    <w:p w:rsidR="00835F48" w:rsidRPr="0012035C" w:rsidRDefault="00835F48" w:rsidP="00AF6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35C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ГМО,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консультаций;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035C">
        <w:rPr>
          <w:sz w:val="28"/>
          <w:szCs w:val="28"/>
        </w:rPr>
        <w:t>прохо</w:t>
      </w:r>
      <w:r>
        <w:rPr>
          <w:sz w:val="28"/>
          <w:szCs w:val="28"/>
        </w:rPr>
        <w:t xml:space="preserve">ждению ГИА по химии, биологии через проведение </w:t>
      </w:r>
      <w:r w:rsidRPr="0012035C">
        <w:rPr>
          <w:sz w:val="28"/>
          <w:szCs w:val="28"/>
        </w:rPr>
        <w:t>семинаров-практикумов.</w:t>
      </w:r>
    </w:p>
    <w:p w:rsidR="00835F48" w:rsidRPr="00AD42F1" w:rsidRDefault="00835F48" w:rsidP="00835F4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сверки педагогических кадров, проведенной в начале 2016-2017 учебного года , </w:t>
      </w:r>
      <w:r w:rsidRPr="00AD42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ОУ города Кургана </w:t>
      </w:r>
      <w:r w:rsidRPr="00AD42F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ло 130 учителей биологии, химии, экологии</w:t>
      </w:r>
      <w:r w:rsidRPr="00AD42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F1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F1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F1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- 84(64,</w:t>
      </w:r>
      <w:r w:rsidRPr="00FD11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%) </w:t>
      </w:r>
      <w:r w:rsidRPr="00AD42F1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F1">
        <w:rPr>
          <w:rFonts w:ascii="Times New Roman" w:hAnsi="Times New Roman"/>
          <w:sz w:val="28"/>
          <w:szCs w:val="28"/>
        </w:rPr>
        <w:t>высшую</w:t>
      </w:r>
      <w:r>
        <w:rPr>
          <w:rFonts w:ascii="Times New Roman" w:hAnsi="Times New Roman"/>
          <w:sz w:val="28"/>
          <w:szCs w:val="28"/>
        </w:rPr>
        <w:t xml:space="preserve"> квалификационную </w:t>
      </w:r>
      <w:r w:rsidRPr="00AD42F1">
        <w:rPr>
          <w:rFonts w:ascii="Times New Roman" w:hAnsi="Times New Roman"/>
          <w:sz w:val="28"/>
          <w:szCs w:val="28"/>
        </w:rPr>
        <w:t>категорию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2F1"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-30 (23 </w:t>
      </w:r>
      <w:r w:rsidRPr="00AD42F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42F1">
        <w:rPr>
          <w:rFonts w:ascii="Times New Roman" w:hAnsi="Times New Roman"/>
          <w:sz w:val="28"/>
          <w:szCs w:val="28"/>
        </w:rPr>
        <w:t>учителей,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F1">
        <w:rPr>
          <w:rFonts w:ascii="Times New Roman" w:hAnsi="Times New Roman"/>
          <w:sz w:val="28"/>
          <w:szCs w:val="28"/>
        </w:rPr>
        <w:t>вторую</w:t>
      </w:r>
      <w:r>
        <w:rPr>
          <w:rFonts w:ascii="Times New Roman" w:hAnsi="Times New Roman"/>
          <w:sz w:val="28"/>
          <w:szCs w:val="28"/>
        </w:rPr>
        <w:t xml:space="preserve"> – 1( 0,8</w:t>
      </w:r>
      <w:r w:rsidRPr="00AD42F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и не имеют категории - 10,7</w:t>
      </w:r>
      <w:r w:rsidRPr="00AD42F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(15 человек), что говорит о их высоком профессиональном уровне. Среди учителей биологии и химии преобладают женщины (96,9%), </w:t>
      </w:r>
      <w:r w:rsidRPr="000F0FDF">
        <w:rPr>
          <w:rFonts w:ascii="Times New Roman" w:hAnsi="Times New Roman"/>
          <w:sz w:val="28"/>
          <w:szCs w:val="28"/>
        </w:rPr>
        <w:t>мужчин</w:t>
      </w:r>
      <w:r>
        <w:rPr>
          <w:rFonts w:ascii="Times New Roman" w:hAnsi="Times New Roman"/>
          <w:sz w:val="28"/>
          <w:szCs w:val="28"/>
        </w:rPr>
        <w:t xml:space="preserve"> – 4 чел. (3,1%), имеют стаж более 25 лет 68 педагогов (52%), </w:t>
      </w:r>
      <w:r w:rsidRPr="0061134D">
        <w:rPr>
          <w:rFonts w:ascii="Times New Roman" w:hAnsi="Times New Roman"/>
          <w:sz w:val="28"/>
          <w:szCs w:val="28"/>
        </w:rPr>
        <w:t>молодых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стажем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4D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– 7,7%.</w:t>
      </w:r>
    </w:p>
    <w:p w:rsidR="00835F48" w:rsidRPr="00AD42F1" w:rsidRDefault="00835F48" w:rsidP="00835F4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течение 2016-2017 уч.г. проводилась в соответствии с намеченным планом и запросами педагогов. Основной формой работы для реализации поставленных задач являлись городские методические объединения и постоянно действующий семинар – практикум для учителей биологии и химии. В течение учебного года проведено 2 занятия семинара и 3 заседания ГМО. В среднем посещаемость методических объединений составила 13 человек. Не присутствовали ни на одном ГМО учителя ОУ №№ 5,7,12,14,17,20,27,29,39,40,42,44,51,52,53,59,67, ЦО.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семинаре </w:t>
      </w:r>
      <w:r w:rsidRPr="00AD42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"</w:t>
      </w:r>
      <w:r>
        <w:rPr>
          <w:sz w:val="28"/>
          <w:szCs w:val="28"/>
        </w:rPr>
        <w:t>Подготовка учащихся к ЕГЭ по биолог</w:t>
      </w:r>
      <w:r w:rsidR="004E5EF8">
        <w:rPr>
          <w:sz w:val="28"/>
          <w:szCs w:val="28"/>
        </w:rPr>
        <w:t>ии», который состоялся в ОУ №50</w:t>
      </w:r>
      <w:r>
        <w:rPr>
          <w:sz w:val="28"/>
          <w:szCs w:val="28"/>
        </w:rPr>
        <w:t>, обсуждались результаты ЕГЭ и ОГЭ по биологии</w:t>
      </w:r>
      <w:r w:rsidRPr="009B6AA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B6A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AA1">
        <w:rPr>
          <w:sz w:val="28"/>
          <w:szCs w:val="28"/>
        </w:rPr>
        <w:t>2</w:t>
      </w:r>
      <w:r>
        <w:rPr>
          <w:sz w:val="28"/>
          <w:szCs w:val="28"/>
        </w:rPr>
        <w:t xml:space="preserve">016 ЕГЭ по биологии сдавали 296 обучающихся школ города , сдали </w:t>
      </w:r>
      <w:r w:rsidRPr="006A0040">
        <w:rPr>
          <w:sz w:val="28"/>
          <w:szCs w:val="28"/>
        </w:rPr>
        <w:t>–</w:t>
      </w:r>
      <w:r>
        <w:rPr>
          <w:sz w:val="28"/>
          <w:szCs w:val="28"/>
        </w:rPr>
        <w:t xml:space="preserve"> 254 человека (85,8%), н</w:t>
      </w:r>
      <w:r w:rsidRPr="006A0040">
        <w:rPr>
          <w:sz w:val="28"/>
          <w:szCs w:val="28"/>
        </w:rPr>
        <w:t>абрали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минимального</w:t>
      </w:r>
      <w:r w:rsidR="004E5EF8">
        <w:rPr>
          <w:sz w:val="28"/>
          <w:szCs w:val="28"/>
        </w:rPr>
        <w:t xml:space="preserve"> количества (</w:t>
      </w:r>
      <w:r>
        <w:rPr>
          <w:sz w:val="28"/>
          <w:szCs w:val="28"/>
        </w:rPr>
        <w:t>36 баллов)</w:t>
      </w:r>
      <w:r w:rsidR="004E5EF8">
        <w:rPr>
          <w:sz w:val="28"/>
          <w:szCs w:val="28"/>
        </w:rPr>
        <w:t xml:space="preserve"> </w:t>
      </w:r>
      <w:r>
        <w:rPr>
          <w:sz w:val="28"/>
          <w:szCs w:val="28"/>
        </w:rPr>
        <w:t>42 человека, набрали свыше 8</w:t>
      </w:r>
      <w:r w:rsidRPr="006A004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17 человек, набрали свыше 9</w:t>
      </w:r>
      <w:r w:rsidRPr="006A004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13 человек (школы №№ 7, 12, 24, 27, 32, 38, 47, 50). </w:t>
      </w:r>
      <w:r w:rsidRPr="006A0040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высокими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lastRenderedPageBreak/>
        <w:t>результатами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-</w:t>
      </w:r>
      <w:r>
        <w:rPr>
          <w:sz w:val="28"/>
          <w:szCs w:val="28"/>
        </w:rPr>
        <w:t xml:space="preserve"> №№ 22, 27, 31, 32, 36. Средний балл по городу – 52,82. Учителя биологии Бородина М.В. и Дерябина Е.Ю. поделились опытом подготовки учащихся к успешной сдаче экзамена через урочную и внеурочную деятельность.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семинаре по теме </w:t>
      </w:r>
      <w:r w:rsidRPr="00AD42F1">
        <w:rPr>
          <w:sz w:val="28"/>
          <w:szCs w:val="28"/>
        </w:rPr>
        <w:t>"</w:t>
      </w:r>
      <w:r>
        <w:rPr>
          <w:sz w:val="28"/>
          <w:szCs w:val="28"/>
        </w:rPr>
        <w:t>Подготовка учащихся к ЕГЭ по химии", который проходил на базе ОУ №19 , обсуждались результаты ЕГЭ и ОГЭ по химии</w:t>
      </w:r>
      <w:r w:rsidRPr="009B6AA1">
        <w:rPr>
          <w:sz w:val="28"/>
          <w:szCs w:val="28"/>
        </w:rPr>
        <w:t>.</w:t>
      </w:r>
      <w:r>
        <w:rPr>
          <w:sz w:val="28"/>
          <w:szCs w:val="28"/>
        </w:rPr>
        <w:t xml:space="preserve"> В 2016 году ЕГЭ по химии сдавали 182 обучающихся школ города. Не преодолели минимальный порог 22 (12%) выпускника. Средний балл по городу составил 55,88. Набрали от 81 балла и выше 14 выпускников (7,7 %) </w:t>
      </w:r>
      <w:r w:rsidRPr="006A0040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высокими</w:t>
      </w:r>
      <w:r>
        <w:rPr>
          <w:sz w:val="28"/>
          <w:szCs w:val="28"/>
        </w:rPr>
        <w:t xml:space="preserve"> </w:t>
      </w:r>
      <w:r w:rsidRPr="006A0040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– №№ 7,31, 19, 47, 17, 56. ОГЭ по химии сдавали 404 обучающихся школ города. Набрали ниже минимального порога 32 (8%) выпускника. Средний балл по городу составил 19,8. О </w:t>
      </w:r>
      <w:r w:rsidRPr="003B38FB">
        <w:rPr>
          <w:sz w:val="28"/>
          <w:szCs w:val="28"/>
        </w:rPr>
        <w:t>сущ</w:t>
      </w:r>
      <w:r>
        <w:rPr>
          <w:sz w:val="28"/>
          <w:szCs w:val="28"/>
        </w:rPr>
        <w:t xml:space="preserve">ественных </w:t>
      </w:r>
      <w:r w:rsidRPr="003B38F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х в </w:t>
      </w:r>
      <w:r w:rsidRPr="003B38FB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КИМов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2017</w:t>
      </w:r>
      <w:r>
        <w:rPr>
          <w:sz w:val="28"/>
          <w:szCs w:val="28"/>
        </w:rPr>
        <w:t xml:space="preserve"> по </w:t>
      </w:r>
      <w:r w:rsidRPr="003B38FB">
        <w:rPr>
          <w:sz w:val="28"/>
          <w:szCs w:val="28"/>
        </w:rPr>
        <w:t>химии</w:t>
      </w:r>
      <w:r>
        <w:rPr>
          <w:sz w:val="28"/>
          <w:szCs w:val="28"/>
        </w:rPr>
        <w:t xml:space="preserve"> рассказала в своем выступлении учитель химии ОУ №19 Смирнова Е.Г. Был организован практикум по решению заданий, вызывающих </w:t>
      </w:r>
      <w:r w:rsidRPr="003B38FB">
        <w:rPr>
          <w:sz w:val="28"/>
          <w:szCs w:val="28"/>
        </w:rPr>
        <w:t>наибольшие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учащихся</w:t>
      </w:r>
      <w:r>
        <w:rPr>
          <w:sz w:val="28"/>
          <w:szCs w:val="28"/>
        </w:rPr>
        <w:t>: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-сочетающих </w:t>
      </w:r>
      <w:r w:rsidRPr="003B38FB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процессах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пониманием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="004E5EF8">
        <w:rPr>
          <w:sz w:val="28"/>
          <w:szCs w:val="28"/>
        </w:rPr>
        <w:t>величинами;</w:t>
      </w:r>
      <w:r>
        <w:rPr>
          <w:sz w:val="28"/>
          <w:szCs w:val="28"/>
        </w:rPr>
        <w:t xml:space="preserve"> 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соответствие между веществами и их химическими свойствами</w:t>
      </w:r>
      <w:r w:rsidR="004E5EF8">
        <w:rPr>
          <w:sz w:val="28"/>
          <w:szCs w:val="28"/>
        </w:rPr>
        <w:t>;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расчетных задач различной степени сложности</w:t>
      </w:r>
      <w:r w:rsidR="004E5EF8">
        <w:rPr>
          <w:sz w:val="28"/>
          <w:szCs w:val="28"/>
        </w:rPr>
        <w:t>;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-установление взаимосвязи различных классов органических и неорганических веществ. 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 w:rsidRPr="003B38FB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3B38FB">
        <w:rPr>
          <w:sz w:val="28"/>
          <w:szCs w:val="28"/>
        </w:rPr>
        <w:t>"</w:t>
      </w:r>
      <w:r>
        <w:rPr>
          <w:sz w:val="28"/>
          <w:szCs w:val="28"/>
        </w:rPr>
        <w:t>Использование современных образовательных технологий</w:t>
      </w:r>
      <w:r w:rsidRPr="003B38FB">
        <w:rPr>
          <w:sz w:val="28"/>
          <w:szCs w:val="28"/>
        </w:rPr>
        <w:t>"</w:t>
      </w:r>
      <w:r>
        <w:rPr>
          <w:sz w:val="28"/>
          <w:szCs w:val="28"/>
        </w:rPr>
        <w:t xml:space="preserve"> проводилось на базе ОУ №26 . Учителя Усольцева И.В., Демитрова И.Я., Ладыгина В.Ф. поделились опытом использования технологии «Метод проектов» в урочной и внеурочной деятельности. В ходе мероприятия педагоги показали</w:t>
      </w:r>
      <w:r w:rsidR="004E5EF8">
        <w:rPr>
          <w:sz w:val="28"/>
          <w:szCs w:val="28"/>
        </w:rPr>
        <w:t>,</w:t>
      </w:r>
      <w:r>
        <w:rPr>
          <w:sz w:val="28"/>
          <w:szCs w:val="28"/>
        </w:rPr>
        <w:t xml:space="preserve"> как, используя данную образовательную технологию, </w:t>
      </w:r>
      <w:r>
        <w:rPr>
          <w:color w:val="000000"/>
          <w:sz w:val="28"/>
          <w:szCs w:val="28"/>
          <w:shd w:val="clear" w:color="auto" w:fill="FFFFFF"/>
        </w:rPr>
        <w:t xml:space="preserve">развивать познавательные навыки учащихся, умение </w:t>
      </w:r>
      <w:r w:rsidRPr="00D50C9B">
        <w:rPr>
          <w:color w:val="000000"/>
          <w:sz w:val="28"/>
          <w:szCs w:val="28"/>
          <w:shd w:val="clear" w:color="auto" w:fill="FFFFFF"/>
        </w:rPr>
        <w:t>самостоятельно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0C9B">
        <w:rPr>
          <w:color w:val="000000"/>
          <w:sz w:val="28"/>
          <w:szCs w:val="28"/>
          <w:shd w:val="clear" w:color="auto" w:fill="FFFFFF"/>
        </w:rPr>
        <w:t>ко</w:t>
      </w:r>
      <w:r>
        <w:rPr>
          <w:color w:val="000000"/>
          <w:sz w:val="28"/>
          <w:szCs w:val="28"/>
          <w:shd w:val="clear" w:color="auto" w:fill="FFFFFF"/>
        </w:rPr>
        <w:t xml:space="preserve">нструировать свои знания, умение </w:t>
      </w:r>
      <w:r w:rsidRPr="00D50C9B">
        <w:rPr>
          <w:color w:val="000000"/>
          <w:sz w:val="28"/>
          <w:szCs w:val="28"/>
          <w:shd w:val="clear" w:color="auto" w:fill="FFFFFF"/>
        </w:rPr>
        <w:t>ориентироваться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0C9B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0C9B">
        <w:rPr>
          <w:color w:val="000000"/>
          <w:sz w:val="28"/>
          <w:szCs w:val="28"/>
          <w:shd w:val="clear" w:color="auto" w:fill="FFFFFF"/>
        </w:rPr>
        <w:t>инфор</w:t>
      </w:r>
      <w:r>
        <w:rPr>
          <w:color w:val="000000"/>
          <w:sz w:val="28"/>
          <w:szCs w:val="28"/>
          <w:shd w:val="clear" w:color="auto" w:fill="FFFFFF"/>
        </w:rPr>
        <w:t xml:space="preserve">мационном пространстве, развивать критическое </w:t>
      </w:r>
      <w:r w:rsidRPr="00D50C9B">
        <w:rPr>
          <w:color w:val="000000"/>
          <w:sz w:val="28"/>
          <w:szCs w:val="28"/>
          <w:shd w:val="clear" w:color="auto" w:fill="FFFFFF"/>
        </w:rPr>
        <w:t>мышлени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государственной итоговой аттестации определены школы, показывающие стабильно низкие результаты. В целях реализации комплекса мер по повышению качества преподавания предметов, повышению профессиональной компетентности педагогов все учителя школ, показывающие стабильно низкие результаты, прошли курсовую переподготовку на базе ИРОСТ, участвовали в работе вебинаров, проводимых ИРОСТ. На базе ОУ №43 было проведено ГМО по теме «Работа учителя по преодолению неуспешности учащихся». Учитель химии Черняева Н.И. рассказала, что понимают под термином «неуспешность» в психологии и педагогике, а учитель биологии Ушакова Н.В. поделилась способами создания ситуации успеха на уроке. </w:t>
      </w:r>
    </w:p>
    <w:p w:rsidR="00835F48" w:rsidRDefault="00835F48" w:rsidP="00835F4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ФГОС ООО меняет характер учебного процесса и способы деятельности учащихся. А значит, становится актуальным педагогический опыт учителей по формированию предметных и метапредметных умений, которые являются </w:t>
      </w:r>
      <w:r>
        <w:rPr>
          <w:sz w:val="28"/>
          <w:szCs w:val="28"/>
        </w:rPr>
        <w:lastRenderedPageBreak/>
        <w:t>важным показателем качества образования. На ГМО по теме «</w:t>
      </w:r>
      <w:r w:rsidRPr="0084759B">
        <w:rPr>
          <w:sz w:val="28"/>
          <w:szCs w:val="28"/>
          <w:lang w:eastAsia="ar-SA"/>
        </w:rPr>
        <w:t>Формирование</w:t>
      </w:r>
      <w:r>
        <w:rPr>
          <w:sz w:val="28"/>
          <w:szCs w:val="28"/>
          <w:lang w:eastAsia="ar-SA"/>
        </w:rPr>
        <w:t xml:space="preserve"> </w:t>
      </w:r>
      <w:r w:rsidRPr="0084759B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УД обучающихся на уроках </w:t>
      </w:r>
      <w:r w:rsidRPr="0084759B">
        <w:rPr>
          <w:sz w:val="28"/>
          <w:szCs w:val="28"/>
          <w:lang w:eastAsia="ar-SA"/>
        </w:rPr>
        <w:t>естественнонаучного</w:t>
      </w:r>
      <w:r>
        <w:rPr>
          <w:sz w:val="28"/>
          <w:szCs w:val="28"/>
          <w:lang w:eastAsia="ar-SA"/>
        </w:rPr>
        <w:t xml:space="preserve"> </w:t>
      </w:r>
      <w:r w:rsidRPr="0084759B">
        <w:rPr>
          <w:sz w:val="28"/>
          <w:szCs w:val="28"/>
          <w:lang w:eastAsia="ar-SA"/>
        </w:rPr>
        <w:t>цикла</w:t>
      </w:r>
      <w:r>
        <w:rPr>
          <w:sz w:val="28"/>
          <w:szCs w:val="28"/>
          <w:lang w:eastAsia="ar-SA"/>
        </w:rPr>
        <w:t>» учитель биологии ОУ №31 Лобанова Н.Н. показала некоторые приемы формирования познавательных УУД у учащихся 5 класса на уроке биологии.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итоги 1 и 2 этапов </w:t>
      </w:r>
      <w:r w:rsidRPr="001A7C6E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1A7C6E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школьников, можно отметить следующее: 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Pr="001A7C6E">
        <w:rPr>
          <w:sz w:val="28"/>
          <w:szCs w:val="28"/>
        </w:rPr>
        <w:t>перв</w:t>
      </w:r>
      <w:r>
        <w:rPr>
          <w:sz w:val="28"/>
          <w:szCs w:val="28"/>
        </w:rPr>
        <w:t xml:space="preserve">ом </w:t>
      </w:r>
      <w:r w:rsidRPr="001A7C6E">
        <w:rPr>
          <w:sz w:val="28"/>
          <w:szCs w:val="28"/>
        </w:rPr>
        <w:t>этап</w:t>
      </w:r>
      <w:r>
        <w:rPr>
          <w:sz w:val="28"/>
          <w:szCs w:val="28"/>
        </w:rPr>
        <w:t xml:space="preserve">е </w:t>
      </w:r>
      <w:r w:rsidRPr="001A7C6E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1A7C6E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 по биологии приняли участие 1651 учащихся из 41 </w:t>
      </w:r>
      <w:r w:rsidRPr="00AD42F1">
        <w:rPr>
          <w:sz w:val="28"/>
          <w:szCs w:val="28"/>
        </w:rPr>
        <w:t>О</w:t>
      </w:r>
      <w:r>
        <w:rPr>
          <w:sz w:val="28"/>
          <w:szCs w:val="28"/>
        </w:rPr>
        <w:t xml:space="preserve">У, по химии – 358, по экологии – 283. </w:t>
      </w:r>
      <w:r w:rsidRPr="00AD42F1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</w:t>
      </w:r>
      <w:r>
        <w:rPr>
          <w:sz w:val="28"/>
          <w:szCs w:val="28"/>
        </w:rPr>
        <w:t>У №</w:t>
      </w:r>
      <w:r w:rsidRPr="00AD42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31,32,47,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по биологии </w:t>
      </w:r>
      <w:r w:rsidRPr="00AD42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предоставили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</w:t>
      </w:r>
      <w:r>
        <w:rPr>
          <w:sz w:val="28"/>
          <w:szCs w:val="28"/>
        </w:rPr>
        <w:t>У №№ 11</w:t>
      </w:r>
      <w:r w:rsidRPr="00AD42F1">
        <w:rPr>
          <w:sz w:val="28"/>
          <w:szCs w:val="28"/>
        </w:rPr>
        <w:t>,</w:t>
      </w:r>
      <w:r>
        <w:rPr>
          <w:sz w:val="28"/>
          <w:szCs w:val="28"/>
        </w:rPr>
        <w:t xml:space="preserve"> 20, 29, 42, ЦО 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 втором </w:t>
      </w:r>
      <w:r w:rsidRPr="00AD42F1">
        <w:rPr>
          <w:sz w:val="28"/>
          <w:szCs w:val="28"/>
        </w:rPr>
        <w:t>этап</w:t>
      </w:r>
      <w:r>
        <w:rPr>
          <w:sz w:val="28"/>
          <w:szCs w:val="28"/>
        </w:rPr>
        <w:t xml:space="preserve">е </w:t>
      </w:r>
      <w:r w:rsidRPr="00AD42F1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школьников по биологии приняли участие 201 обучающийся </w:t>
      </w:r>
      <w:r w:rsidRPr="00AD42F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Pr="00AD42F1">
        <w:rPr>
          <w:sz w:val="28"/>
          <w:szCs w:val="28"/>
        </w:rPr>
        <w:t>горо</w:t>
      </w:r>
      <w:r>
        <w:rPr>
          <w:sz w:val="28"/>
          <w:szCs w:val="28"/>
        </w:rPr>
        <w:t>да, по химии – 83, по экологии - 63</w:t>
      </w:r>
      <w:r w:rsidR="004E5EF8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Победителями стали </w:t>
      </w:r>
      <w:r w:rsidRPr="00AD42F1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из О</w:t>
      </w:r>
      <w:r w:rsidR="004E5EF8">
        <w:rPr>
          <w:sz w:val="28"/>
          <w:szCs w:val="28"/>
        </w:rPr>
        <w:t>У №№</w:t>
      </w:r>
      <w:r>
        <w:rPr>
          <w:sz w:val="28"/>
          <w:szCs w:val="28"/>
        </w:rPr>
        <w:t xml:space="preserve">19,17,11,24,12,32,31,47,27,7,41,30. Учащиеся 15 ОУ города (№№ 12, 19,20, 22, 24, 27, </w:t>
      </w:r>
      <w:r w:rsidRPr="00AD42F1">
        <w:rPr>
          <w:sz w:val="28"/>
          <w:szCs w:val="28"/>
        </w:rPr>
        <w:t>30,</w:t>
      </w:r>
      <w:r>
        <w:rPr>
          <w:sz w:val="28"/>
          <w:szCs w:val="28"/>
        </w:rPr>
        <w:t xml:space="preserve"> 31, </w:t>
      </w:r>
      <w:r w:rsidRPr="00AD42F1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34,</w:t>
      </w:r>
      <w:r>
        <w:rPr>
          <w:sz w:val="28"/>
          <w:szCs w:val="28"/>
        </w:rPr>
        <w:t xml:space="preserve">38, 39 </w:t>
      </w:r>
      <w:r w:rsidRPr="00AD42F1">
        <w:rPr>
          <w:sz w:val="28"/>
          <w:szCs w:val="28"/>
        </w:rPr>
        <w:t>47</w:t>
      </w:r>
      <w:r>
        <w:rPr>
          <w:sz w:val="28"/>
          <w:szCs w:val="28"/>
        </w:rPr>
        <w:t>, 48, 50) и УДО ДДТ « Радуга» пр</w:t>
      </w:r>
      <w:r w:rsidRPr="00AD42F1">
        <w:rPr>
          <w:sz w:val="28"/>
          <w:szCs w:val="28"/>
        </w:rPr>
        <w:t>иняли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научно-практической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конференци</w:t>
      </w:r>
      <w:r>
        <w:rPr>
          <w:sz w:val="28"/>
          <w:szCs w:val="28"/>
        </w:rPr>
        <w:t>и "Знание – Поиск – Творчество - Труд»</w:t>
      </w:r>
      <w:r w:rsidR="004E5EF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AD42F1">
        <w:rPr>
          <w:sz w:val="28"/>
          <w:szCs w:val="28"/>
        </w:rPr>
        <w:t>редставлено</w:t>
      </w:r>
      <w:r>
        <w:rPr>
          <w:sz w:val="28"/>
          <w:szCs w:val="28"/>
        </w:rPr>
        <w:t xml:space="preserve"> 35 </w:t>
      </w:r>
      <w:r w:rsidRPr="00AD42F1">
        <w:rPr>
          <w:sz w:val="28"/>
          <w:szCs w:val="28"/>
        </w:rPr>
        <w:t>работ</w:t>
      </w:r>
      <w:r>
        <w:rPr>
          <w:sz w:val="28"/>
          <w:szCs w:val="28"/>
        </w:rPr>
        <w:t xml:space="preserve">. </w:t>
      </w:r>
      <w:r w:rsidRPr="00AD42F1">
        <w:rPr>
          <w:sz w:val="28"/>
          <w:szCs w:val="28"/>
        </w:rPr>
        <w:t>Победите</w:t>
      </w:r>
      <w:r>
        <w:rPr>
          <w:sz w:val="28"/>
          <w:szCs w:val="28"/>
        </w:rPr>
        <w:t>лем в секции "Естествознание</w:t>
      </w:r>
      <w:r w:rsidRPr="00AD42F1">
        <w:rPr>
          <w:sz w:val="28"/>
          <w:szCs w:val="28"/>
        </w:rPr>
        <w:t>"</w:t>
      </w:r>
      <w:r>
        <w:rPr>
          <w:sz w:val="28"/>
          <w:szCs w:val="28"/>
        </w:rPr>
        <w:t xml:space="preserve"> 5- 8 классы стала </w:t>
      </w:r>
      <w:r w:rsidR="004E5EF8">
        <w:rPr>
          <w:sz w:val="28"/>
          <w:szCs w:val="28"/>
        </w:rPr>
        <w:t xml:space="preserve">воспитанница ДДТ «Радуга» </w:t>
      </w:r>
      <w:r>
        <w:rPr>
          <w:sz w:val="28"/>
          <w:szCs w:val="28"/>
        </w:rPr>
        <w:t>Бунина Варвара, 9 – 11 классы - ученица ОУ №48 Бронских Екатерина, в секции «Экология. Валеология» все лауреаты из ОУ №32.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Анализируя работы участников конференции, можно сделать следующие выводы: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тематика исследований разнообразна: от анализа химического состава воды, чая, кофе до изменения биохимических показателей крови, динамики уровня гормонов; зависимости умственной работоспособности от хронотипа;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EF8">
        <w:rPr>
          <w:sz w:val="28"/>
          <w:szCs w:val="28"/>
        </w:rPr>
        <w:t xml:space="preserve"> </w:t>
      </w:r>
      <w:r>
        <w:rPr>
          <w:sz w:val="28"/>
          <w:szCs w:val="28"/>
        </w:rPr>
        <w:t>глубина исследования - от работ реферативного типа до серьезных экспериментов на кафедре биологии КГУ;</w:t>
      </w:r>
    </w:p>
    <w:p w:rsidR="00835F48" w:rsidRDefault="00835F48" w:rsidP="0083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 сожалению, во многих работах отсутствует или не соответствует заявленной теме четкая и корректная формулировка гипотезы, целей и задач исследования.</w:t>
      </w:r>
    </w:p>
    <w:p w:rsidR="00835F48" w:rsidRPr="00AD42F1" w:rsidRDefault="00835F48" w:rsidP="00835F48">
      <w:pPr>
        <w:ind w:firstLine="708"/>
        <w:jc w:val="both"/>
        <w:rPr>
          <w:sz w:val="28"/>
          <w:szCs w:val="28"/>
        </w:rPr>
      </w:pPr>
      <w:r w:rsidRPr="00AD42F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на</w:t>
      </w:r>
      <w:r>
        <w:rPr>
          <w:sz w:val="28"/>
          <w:szCs w:val="28"/>
        </w:rPr>
        <w:t xml:space="preserve"> 2016-2017 </w:t>
      </w:r>
      <w:r w:rsidRPr="00AD42F1">
        <w:rPr>
          <w:sz w:val="28"/>
          <w:szCs w:val="28"/>
        </w:rPr>
        <w:t>уч.год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проведены,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методическим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биологии и химии</w:t>
      </w:r>
      <w:r w:rsidR="004E5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выполнены.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от</w:t>
      </w:r>
      <w:r>
        <w:rPr>
          <w:sz w:val="28"/>
          <w:szCs w:val="28"/>
        </w:rPr>
        <w:t xml:space="preserve">метить низкую активность педагогов </w:t>
      </w:r>
      <w:r w:rsidRPr="00AD42F1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работе ПДС и ГМО, </w:t>
      </w:r>
      <w:r w:rsidRPr="00AD42F1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научно-практической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школьников,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активную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проектно-исследовательской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42F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</w:t>
      </w:r>
      <w:r w:rsidRPr="00AD42F1">
        <w:rPr>
          <w:sz w:val="28"/>
          <w:szCs w:val="28"/>
        </w:rPr>
        <w:t>ях.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Default="00835F48" w:rsidP="00835F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учителями географии</w:t>
      </w:r>
    </w:p>
    <w:p w:rsidR="00835F48" w:rsidRPr="004220EB" w:rsidRDefault="00835F48" w:rsidP="00835F48">
      <w:pPr>
        <w:ind w:firstLine="709"/>
        <w:jc w:val="center"/>
        <w:rPr>
          <w:b/>
          <w:sz w:val="20"/>
          <w:szCs w:val="20"/>
        </w:rPr>
      </w:pPr>
    </w:p>
    <w:p w:rsidR="00835F48" w:rsidRPr="004220EB" w:rsidRDefault="00835F48" w:rsidP="00835F48">
      <w:pPr>
        <w:ind w:firstLine="709"/>
        <w:jc w:val="right"/>
        <w:rPr>
          <w:i/>
        </w:rPr>
      </w:pPr>
      <w:r w:rsidRPr="004220EB">
        <w:rPr>
          <w:i/>
        </w:rPr>
        <w:t>Бобчик И.А</w:t>
      </w:r>
      <w:r w:rsidRPr="004220EB">
        <w:t>.,</w:t>
      </w:r>
      <w:r w:rsidRPr="004220EB">
        <w:rPr>
          <w:b/>
        </w:rPr>
        <w:t xml:space="preserve"> </w:t>
      </w:r>
      <w:r>
        <w:rPr>
          <w:i/>
        </w:rPr>
        <w:t>методист</w:t>
      </w:r>
    </w:p>
    <w:p w:rsidR="00835F48" w:rsidRPr="004220EB" w:rsidRDefault="00835F48" w:rsidP="00835F48">
      <w:pPr>
        <w:ind w:firstLine="709"/>
        <w:jc w:val="right"/>
        <w:rPr>
          <w:b/>
          <w:sz w:val="10"/>
          <w:szCs w:val="10"/>
        </w:rPr>
      </w:pP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На 01.09.2016 в городе Кургане работает 84 учителя </w:t>
      </w:r>
      <w:r w:rsidR="004E5EF8">
        <w:rPr>
          <w:sz w:val="28"/>
          <w:szCs w:val="28"/>
        </w:rPr>
        <w:t>географии,</w:t>
      </w:r>
      <w:r w:rsidRPr="004220EB">
        <w:rPr>
          <w:sz w:val="28"/>
          <w:szCs w:val="28"/>
        </w:rPr>
        <w:t xml:space="preserve"> из них большинство имеют высшую категорию </w:t>
      </w:r>
      <w:r w:rsidR="004E5EF8">
        <w:rPr>
          <w:sz w:val="28"/>
          <w:szCs w:val="28"/>
        </w:rPr>
        <w:t xml:space="preserve">- </w:t>
      </w:r>
      <w:r w:rsidRPr="004220EB">
        <w:rPr>
          <w:sz w:val="28"/>
          <w:szCs w:val="28"/>
        </w:rPr>
        <w:t xml:space="preserve">53,6%, первую категорию </w:t>
      </w:r>
      <w:r w:rsidR="004E5EF8">
        <w:rPr>
          <w:sz w:val="28"/>
          <w:szCs w:val="28"/>
        </w:rPr>
        <w:t xml:space="preserve">- </w:t>
      </w:r>
      <w:r w:rsidRPr="004220EB">
        <w:rPr>
          <w:sz w:val="28"/>
          <w:szCs w:val="28"/>
        </w:rPr>
        <w:t xml:space="preserve">29,8 %, учителей, имеющих вторую категорию нет и не имеют категории 11,9%. По педагогическому стажу преподаваемого предмета преобладают учителя с 30-40 </w:t>
      </w:r>
      <w:r w:rsidRPr="004220EB">
        <w:rPr>
          <w:sz w:val="28"/>
          <w:szCs w:val="28"/>
        </w:rPr>
        <w:lastRenderedPageBreak/>
        <w:t>летним стажем (40%) ,10-20 летним стажем (35%) и молодые учителя (31%). Подавляющее большинст</w:t>
      </w:r>
      <w:r w:rsidR="004E5EF8">
        <w:rPr>
          <w:sz w:val="28"/>
          <w:szCs w:val="28"/>
        </w:rPr>
        <w:t xml:space="preserve">во учителей географии – женщины: </w:t>
      </w:r>
      <w:r w:rsidRPr="004220EB">
        <w:rPr>
          <w:sz w:val="28"/>
          <w:szCs w:val="28"/>
        </w:rPr>
        <w:t>80 человек (95 %), 4 мужчин – 5 %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За 2016-2017 год в рамках работы ГМО учителей географии были проведены следующие мероприятия: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1. ГМО по теме «Формирование и развитие уровня профессионального мастерства педагогов с целью повышения качества преподавания географии и развития личности учащихся» 26.08.16 в ОУ № 38. В рамках работы секции были подведены итоги государственной аттестации школьников в 9-х и 11-х классах по географии в 2015-2016 уч.году, проведена работа учителей по теме «Современный урок географии: развитие экологических и патриотических качеств личности гражданина России в образовательном пространстве предметной области география», познакомились с опытом работы учителя географии ОУ № 41 Высыпковой М.Н, участницы городского конкурса педагогического мастерства «Учитель года-2016» по теме «Игровые технологии как средство повышения эффективности образовательного процесса». Также проведено анкетирование учителей «Профстандарт педагога», определены ориентиры работы в предстоящем учебном году.</w:t>
      </w:r>
    </w:p>
    <w:p w:rsidR="00835F48" w:rsidRPr="004220EB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20EB">
        <w:rPr>
          <w:rFonts w:ascii="Times New Roman" w:hAnsi="Times New Roman"/>
          <w:sz w:val="28"/>
          <w:szCs w:val="28"/>
        </w:rPr>
        <w:t>2. ГМО по теме «Формирование навыков учебной деятельности средствами современных педагогических технологий у учащихся на уроках географии в условиях внедрения ФГОС» 19.10.16 на базе гимназии № 47. Педагоги определили наиболее эффективные способы и методы по формированию навыков учебной деятельности с использованием различных учебно-методических комплексов. Кроме основной темы ГМО, учителям представилась возможность познакомиться с опытом работы победителя конкурса «Лучшие учителя России» учителем географии Лицея № 1 из г. Шадринска Мурзиным А.Н. Обмен опытом был очень интересен и полезен. Определили и обсудили основные направления концепции географического образования на ближайшие годы.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3. ГМО по теме «Элективные курсы по географии как средство активизации к обучению </w:t>
      </w:r>
      <w:r w:rsidR="0083455A">
        <w:rPr>
          <w:sz w:val="28"/>
          <w:szCs w:val="28"/>
        </w:rPr>
        <w:t>по предмету</w:t>
      </w:r>
      <w:r w:rsidRPr="004220EB">
        <w:rPr>
          <w:sz w:val="28"/>
          <w:szCs w:val="28"/>
        </w:rPr>
        <w:t xml:space="preserve"> и преподавания географии на углубленном уровне» 07.12.16 на базе лицея №12 было посвящено элективным курсам по географии разной тематики и для разных возрастных групп учащихся. Учителя продемонстрировали увлеченность и профессионализм при представлении своих курсов.</w:t>
      </w:r>
    </w:p>
    <w:p w:rsidR="00835F48" w:rsidRPr="004220EB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20EB">
        <w:rPr>
          <w:rFonts w:ascii="Times New Roman" w:hAnsi="Times New Roman"/>
          <w:sz w:val="28"/>
          <w:szCs w:val="28"/>
        </w:rPr>
        <w:t>4. ГМО по теме «</w:t>
      </w:r>
      <w:r w:rsidRPr="004220EB">
        <w:rPr>
          <w:rFonts w:ascii="Times New Roman" w:hAnsi="Times New Roman"/>
          <w:sz w:val="28"/>
          <w:szCs w:val="28"/>
          <w:shd w:val="clear" w:color="auto" w:fill="FFFFFF"/>
        </w:rPr>
        <w:t>Проектирование уроков географии в 5-6 классах на основе деятельностного подхода</w:t>
      </w:r>
      <w:r w:rsidRPr="004220EB">
        <w:rPr>
          <w:rFonts w:ascii="Times New Roman" w:hAnsi="Times New Roman"/>
          <w:sz w:val="28"/>
          <w:szCs w:val="28"/>
        </w:rPr>
        <w:t>» было проведено в ИРОСТе, а также после МО была организована встреча с методистом по географии издательства «Дрофа-Вентана» и вебинар: «Организация учебного процесса на уроках географии в условиях обновления содержания и технологий преподавания». Кроме представленного опыта по использованию деятельностного подхода, учителя получили ценные методические рекомендации по использованию деятельностного подхода на уроках географии и по формированию ценностных и метапредметных результатов учащихся, в т. ч. и по географии.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lastRenderedPageBreak/>
        <w:t>5. Проведен школьный этап Всероссийской олимпиады школьников по географии. Всего в школьном этапе приняло участие 1023 учащихся из 38 ОУ. Лучшие результаты показали ОУ № 12,22,27,31,32,47, не приняли участие в олимпиаде и не предоставили отчеты ОУ 11,28,31,42,48,52,ЦО. В целом участники справились с заданиями олимпиады, которая состояла из трех раундов: тестового, аналитического и практического. Лучше всего дети справились с тестовыми и аналитическими заданиями. Наибольшие затруднения были с заданиями практического раунда. Были высказаны предложения по устранению пробелов в выполнении заданий такого рода. В целом с олимпиадой школьног</w:t>
      </w:r>
      <w:r w:rsidR="0083455A">
        <w:rPr>
          <w:sz w:val="28"/>
          <w:szCs w:val="28"/>
        </w:rPr>
        <w:t>о уровня учащиеся справились не</w:t>
      </w:r>
      <w:r w:rsidRPr="004220EB">
        <w:rPr>
          <w:sz w:val="28"/>
          <w:szCs w:val="28"/>
        </w:rPr>
        <w:t>плохо, вопросы были интересные и разноуровневые, разносторонние.</w:t>
      </w:r>
    </w:p>
    <w:p w:rsidR="00835F48" w:rsidRPr="004220EB" w:rsidRDefault="00835F48" w:rsidP="00835F48">
      <w:pPr>
        <w:snapToGrid w:val="0"/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6. 20.11.2016 на базе ОУ № 47 и КГУ был проведен второй </w:t>
      </w:r>
      <w:r w:rsidRPr="004220EB">
        <w:rPr>
          <w:bCs/>
          <w:sz w:val="28"/>
          <w:szCs w:val="28"/>
        </w:rPr>
        <w:t>Всероссийский географический диктант. Целью проведения данной акции было р</w:t>
      </w:r>
      <w:r w:rsidRPr="004220EB">
        <w:rPr>
          <w:sz w:val="28"/>
          <w:szCs w:val="28"/>
        </w:rPr>
        <w:t xml:space="preserve">аспространение среди учителей вопросов географического диктанта с целью выявления уровня географической грамотности у учащихся и активизации познавательной деятельности. 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7. 1 декабря 2016 г. на базе гимназии № 32 проведена олимпиада муниципального этапа Всероссийской олимпиады школьников по географии. Приняло участие 188 ученика из ОУ города. Победителями стали следующие учащиеся: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 7-е классы – Чернышов Георгий (ОУ № 22), учитель Менькова М.Н.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 8-е классы – Пшеничникова Анна (ОУ № 40), учитель Травникова И.В.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 9-е классы – Мартынов Даниил (ОУ № 47), учитель Бобчик И.А.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 10-11 классы – Жиган Михаил (ОУ № 47), учитель Бобчик И.А.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 В работе жюри при</w:t>
      </w:r>
      <w:r w:rsidR="0083455A">
        <w:rPr>
          <w:sz w:val="28"/>
          <w:szCs w:val="28"/>
        </w:rPr>
        <w:t>няло участие 19 педагогов из ОУ №№</w:t>
      </w:r>
      <w:r w:rsidRPr="004220EB">
        <w:rPr>
          <w:sz w:val="28"/>
          <w:szCs w:val="28"/>
        </w:rPr>
        <w:t xml:space="preserve"> 7, 11, 12, 22, 24, 26, 29, 32, 34, 39, 40, 41, 43, 47, 48, 59. Жюри высказало много замечаний к олимпиадным вопросам, было много неточностей в формулировках заданий и их ответах, много опечаток и некорректных заданий.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8. В январе 2017 года приняли участие (предоставили работы по географии в секции "География", "Естествознание" и "Общественные науки") в городской научно-практической конференции "Знание</w:t>
      </w:r>
      <w:r>
        <w:rPr>
          <w:sz w:val="28"/>
          <w:szCs w:val="28"/>
        </w:rPr>
        <w:t xml:space="preserve"> – </w:t>
      </w:r>
      <w:r w:rsidRPr="004220EB">
        <w:rPr>
          <w:sz w:val="28"/>
          <w:szCs w:val="28"/>
        </w:rPr>
        <w:t>Поиск</w:t>
      </w:r>
      <w:r>
        <w:rPr>
          <w:sz w:val="28"/>
          <w:szCs w:val="28"/>
        </w:rPr>
        <w:t xml:space="preserve"> – </w:t>
      </w:r>
      <w:r w:rsidRPr="004220EB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4220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455A">
        <w:rPr>
          <w:sz w:val="28"/>
          <w:szCs w:val="28"/>
        </w:rPr>
        <w:t>Труд" следующие ОУ: №№</w:t>
      </w:r>
      <w:r w:rsidRPr="004220EB">
        <w:rPr>
          <w:sz w:val="28"/>
          <w:szCs w:val="28"/>
        </w:rPr>
        <w:t xml:space="preserve"> 11, 24, 34, 39, 47. Было представлено 7 работ: 5 работ среди учащихся 5-8 классов и 2 работы среди учащихся 9-11 классов. Хочется отметить более активное участие педагогов и учащихся в этом учебном году в среднем звене и меньшее количество работ старшего звена.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9. В течение года Курганским (Зауральским) отделением Русского Географического Общества были организованы дистанционные олимпиады "Я</w:t>
      </w:r>
      <w:r>
        <w:rPr>
          <w:sz w:val="28"/>
          <w:szCs w:val="28"/>
        </w:rPr>
        <w:t xml:space="preserve"> </w:t>
      </w:r>
      <w:r w:rsidRPr="004220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20EB">
        <w:rPr>
          <w:sz w:val="28"/>
          <w:szCs w:val="28"/>
        </w:rPr>
        <w:t>географ" и "Мы</w:t>
      </w:r>
      <w:r>
        <w:rPr>
          <w:sz w:val="28"/>
          <w:szCs w:val="28"/>
        </w:rPr>
        <w:t xml:space="preserve"> </w:t>
      </w:r>
      <w:r w:rsidRPr="004220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20EB">
        <w:rPr>
          <w:sz w:val="28"/>
          <w:szCs w:val="28"/>
        </w:rPr>
        <w:t>географы". Призерами</w:t>
      </w:r>
      <w:r w:rsidR="0083455A">
        <w:rPr>
          <w:sz w:val="28"/>
          <w:szCs w:val="28"/>
        </w:rPr>
        <w:t xml:space="preserve"> и лауреатами стали учащиеся ОУ №№</w:t>
      </w:r>
      <w:r w:rsidRPr="004220EB">
        <w:rPr>
          <w:sz w:val="28"/>
          <w:szCs w:val="28"/>
        </w:rPr>
        <w:t xml:space="preserve"> 22, 29, 48. 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 xml:space="preserve">10. 14,16 января 2017 года был проведен региональный (областной) тур Всероссийской олимпиады школьников по географии. Были представлены участники от следующих ОУ: </w:t>
      </w:r>
      <w:r w:rsidR="0083455A">
        <w:rPr>
          <w:sz w:val="28"/>
          <w:szCs w:val="28"/>
        </w:rPr>
        <w:t>№№</w:t>
      </w:r>
      <w:r w:rsidRPr="004220EB">
        <w:rPr>
          <w:sz w:val="28"/>
          <w:szCs w:val="28"/>
        </w:rPr>
        <w:t>12, 26, 27, 30, 31, 47, 48. Победителей и призеров из городских школ нет.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11. В 2016-2017 уч. году проведен городской конкурс «Мой луч</w:t>
      </w:r>
      <w:r>
        <w:rPr>
          <w:sz w:val="28"/>
          <w:szCs w:val="28"/>
        </w:rPr>
        <w:t xml:space="preserve">ший </w:t>
      </w:r>
      <w:r>
        <w:rPr>
          <w:sz w:val="28"/>
          <w:szCs w:val="28"/>
        </w:rPr>
        <w:lastRenderedPageBreak/>
        <w:t>урок». В секции естественно</w:t>
      </w:r>
      <w:r w:rsidRPr="004220EB">
        <w:rPr>
          <w:sz w:val="28"/>
          <w:szCs w:val="28"/>
        </w:rPr>
        <w:t>научной направленности приняли участие учителя географии ОУ № 29 Пасечник Е.Л. и ОУ № 45 Пяткова И.Ю.</w:t>
      </w:r>
    </w:p>
    <w:p w:rsidR="00835F48" w:rsidRPr="004220EB" w:rsidRDefault="00835F48" w:rsidP="00835F48">
      <w:pPr>
        <w:ind w:firstLine="709"/>
        <w:jc w:val="both"/>
        <w:rPr>
          <w:sz w:val="28"/>
          <w:szCs w:val="28"/>
        </w:rPr>
      </w:pPr>
      <w:r w:rsidRPr="004220EB">
        <w:rPr>
          <w:sz w:val="28"/>
          <w:szCs w:val="28"/>
        </w:rPr>
        <w:t>Все запланированные мероприятия на 2016-2017 уч. год проведены, цели и задачи, поставленные перед методическим объединен</w:t>
      </w:r>
      <w:r w:rsidR="0083455A">
        <w:rPr>
          <w:sz w:val="28"/>
          <w:szCs w:val="28"/>
        </w:rPr>
        <w:t xml:space="preserve">ием учителей географии, </w:t>
      </w:r>
      <w:r w:rsidRPr="004220EB">
        <w:rPr>
          <w:sz w:val="28"/>
          <w:szCs w:val="28"/>
        </w:rPr>
        <w:t xml:space="preserve">выполнены. Хочется отметить низкую активность участия в городской научно-практической конференции школьников, несмотря на достаточно активную работу по проектно-исследовательской деятельности школьников в образовательных организациях. Было внесено предложение на ГМО учителей по совершенствованию работ учеников и подготовке их для выступлений на городском уровне. Считаю, что на заседаниях методического объединения произошел плодотворный обмен опытом среди учителей. </w:t>
      </w:r>
    </w:p>
    <w:p w:rsidR="00835F48" w:rsidRDefault="00835F48" w:rsidP="00835F48">
      <w:pPr>
        <w:ind w:firstLine="709"/>
        <w:jc w:val="center"/>
        <w:rPr>
          <w:b/>
          <w:color w:val="000000"/>
          <w:sz w:val="28"/>
          <w:szCs w:val="28"/>
        </w:rPr>
      </w:pPr>
    </w:p>
    <w:p w:rsidR="00673D99" w:rsidRDefault="00673D99" w:rsidP="00835F48">
      <w:pPr>
        <w:ind w:firstLine="709"/>
        <w:jc w:val="center"/>
        <w:rPr>
          <w:b/>
          <w:color w:val="000000"/>
          <w:sz w:val="28"/>
          <w:szCs w:val="28"/>
        </w:rPr>
      </w:pPr>
    </w:p>
    <w:p w:rsidR="00673D99" w:rsidRDefault="00673D99" w:rsidP="00835F48">
      <w:pPr>
        <w:ind w:firstLine="709"/>
        <w:jc w:val="center"/>
        <w:rPr>
          <w:b/>
          <w:color w:val="000000"/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color w:val="000000"/>
          <w:sz w:val="28"/>
          <w:szCs w:val="28"/>
        </w:rPr>
      </w:pPr>
      <w:r w:rsidRPr="00A337BD">
        <w:rPr>
          <w:b/>
          <w:color w:val="000000"/>
          <w:sz w:val="28"/>
          <w:szCs w:val="28"/>
        </w:rPr>
        <w:t>Работа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учителями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истории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обществознания</w:t>
      </w:r>
    </w:p>
    <w:p w:rsidR="00835F48" w:rsidRPr="00A337BD" w:rsidRDefault="00835F48" w:rsidP="00835F48">
      <w:pPr>
        <w:ind w:firstLine="709"/>
        <w:jc w:val="center"/>
        <w:rPr>
          <w:i/>
          <w:color w:val="000000"/>
          <w:sz w:val="20"/>
          <w:szCs w:val="20"/>
        </w:rPr>
      </w:pPr>
    </w:p>
    <w:p w:rsidR="00835F48" w:rsidRPr="006D5FC5" w:rsidRDefault="00835F48" w:rsidP="00835F48">
      <w:pPr>
        <w:ind w:firstLine="709"/>
        <w:jc w:val="right"/>
        <w:rPr>
          <w:i/>
          <w:color w:val="000000"/>
        </w:rPr>
      </w:pPr>
      <w:r w:rsidRPr="006D5FC5">
        <w:rPr>
          <w:i/>
          <w:color w:val="000000"/>
        </w:rPr>
        <w:t>Брикез</w:t>
      </w:r>
      <w:r>
        <w:rPr>
          <w:i/>
          <w:color w:val="000000"/>
        </w:rPr>
        <w:t xml:space="preserve"> </w:t>
      </w:r>
      <w:r w:rsidRPr="006D5FC5">
        <w:rPr>
          <w:i/>
          <w:color w:val="000000"/>
        </w:rPr>
        <w:t>М.</w:t>
      </w:r>
      <w:r>
        <w:rPr>
          <w:i/>
          <w:color w:val="000000"/>
        </w:rPr>
        <w:t xml:space="preserve"> </w:t>
      </w:r>
      <w:r w:rsidRPr="006D5FC5">
        <w:rPr>
          <w:i/>
          <w:color w:val="000000"/>
        </w:rPr>
        <w:t>А.,</w:t>
      </w:r>
      <w:r>
        <w:rPr>
          <w:i/>
          <w:color w:val="000000"/>
        </w:rPr>
        <w:t xml:space="preserve"> </w:t>
      </w:r>
      <w:r w:rsidRPr="006D5FC5">
        <w:rPr>
          <w:i/>
          <w:color w:val="000000"/>
        </w:rPr>
        <w:t>методист</w:t>
      </w:r>
    </w:p>
    <w:p w:rsidR="00835F48" w:rsidRPr="00A337BD" w:rsidRDefault="00835F48" w:rsidP="00835F48">
      <w:pPr>
        <w:ind w:firstLine="709"/>
        <w:jc w:val="right"/>
        <w:rPr>
          <w:i/>
          <w:color w:val="000000"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сверки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кадров,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начале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01.09.2016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т.ч.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экономики).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Наибольшее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двум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категориям: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приходится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зрелость.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старше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этом,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молодых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становления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показывает,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наибольшее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92,7%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(140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Неоконченное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непедагогическое)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2,6%,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непедагогическое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(4%).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квалификационную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54,3%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(82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первую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22,5%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(34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квалификационной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категории</w:t>
      </w:r>
      <w:r w:rsidRPr="00A337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19,2%.</w:t>
      </w:r>
      <w:r w:rsidR="0083455A">
        <w:rPr>
          <w:color w:val="000000" w:themeColor="text1"/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обществознания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факультативов,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ЕГЭ,</w:t>
      </w:r>
      <w:r>
        <w:rPr>
          <w:sz w:val="28"/>
          <w:szCs w:val="28"/>
        </w:rPr>
        <w:t xml:space="preserve"> </w:t>
      </w:r>
      <w:r w:rsidR="0083455A">
        <w:rPr>
          <w:sz w:val="28"/>
          <w:szCs w:val="28"/>
        </w:rPr>
        <w:t>повышением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практико-ориентированного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преподавания,</w:t>
      </w:r>
      <w:r>
        <w:rPr>
          <w:sz w:val="28"/>
          <w:szCs w:val="28"/>
        </w:rPr>
        <w:t xml:space="preserve"> </w:t>
      </w:r>
      <w:r w:rsidR="0083455A">
        <w:rPr>
          <w:sz w:val="28"/>
          <w:szCs w:val="28"/>
        </w:rPr>
        <w:t>внедрением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историко-обществоведческих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дисциплин.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внедряют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факультатива,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Методическая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преследовала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задач: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овладения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технологиями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lastRenderedPageBreak/>
        <w:t>тематических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консультаций;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историко-культурного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стандарта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как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основы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обновления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структуры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содержания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школьного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через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методические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возможности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новых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УМК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России.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ОГЭ.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заседаний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объединения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посещаемость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7BD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являлось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внедрение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историко-культурного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новых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Современный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урок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истории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подразумевает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повышение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активности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учащихся,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способность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анализировать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содержащуюся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различных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источниках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информацию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событиях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явлениях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прошлого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настоящего,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умение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рассматривать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явления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процессы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791A">
        <w:rPr>
          <w:rStyle w:val="af2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принципом историзма</w:t>
      </w:r>
      <w:r w:rsidRPr="0061791A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динамике,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взаимосвязи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взаимообусловленности.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Эти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задачи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должны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решать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современные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образовательные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технологии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качественно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разработанные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учебно-методический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color w:val="000000" w:themeColor="text1"/>
          <w:sz w:val="28"/>
          <w:szCs w:val="28"/>
          <w:lang w:eastAsia="ru-RU"/>
        </w:rPr>
        <w:t>комплексы.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337BD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повышения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профессионального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уровня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педагогов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организовано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посещение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семинара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1791A">
        <w:rPr>
          <w:rFonts w:eastAsia="Times New Roman"/>
          <w:sz w:val="28"/>
          <w:szCs w:val="28"/>
          <w:lang w:eastAsia="ru-RU"/>
        </w:rPr>
        <w:t>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«Реализация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требований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ФГОС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основной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старшей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школы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истории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обществознанию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средствами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УМК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издательства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«Дрофа».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заведений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выбрали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издательства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«Просвещение»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43,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53,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75)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издательства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«Дрофа»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56).</w:t>
      </w:r>
      <w:r w:rsidR="0061791A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средствами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новых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поделились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апробации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выявлена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недостаточной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отражают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ИКС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способствуют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гражданско-патриотическому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преподавание</w:t>
      </w:r>
      <w:r>
        <w:rPr>
          <w:sz w:val="28"/>
          <w:szCs w:val="28"/>
        </w:rPr>
        <w:t xml:space="preserve"> </w:t>
      </w:r>
      <w:r w:rsidR="0061791A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10–11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(предпрофильные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тематики: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«Экономика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предпринимательство»,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«Право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менеджмента»,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«Математика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 w:rsidR="00CE4D7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кружок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«Юные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банкиры»,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1791A">
        <w:rPr>
          <w:sz w:val="28"/>
          <w:szCs w:val="28"/>
        </w:rPr>
        <w:t>№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факультативы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того</w:t>
      </w:r>
      <w:r w:rsidR="006179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«Обществознание»,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ПДС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«Преподавание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школе»,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посещали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5,7,10,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11,14,19,22,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26,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34,36,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«Экономика»,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экономике.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определяет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требования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знаниям,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умениям,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навыкам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опыту,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необходимым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выполнения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трудовой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функции.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Стандарт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подразумевает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перечень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профессиональных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компетенций.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результатам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анкетирования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обществознания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были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выявлены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следующие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затруднения: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осуществление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профессиональной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ФГОС,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проектирование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реализация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воспитательных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программ,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освоение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применение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психолого-педагогических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(в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ч.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инклюзивных)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технологий</w:t>
      </w:r>
      <w:r w:rsidR="0061791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необходимых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адресной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различным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контингентом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учащихся.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Поэтому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еще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одним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направлением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обществознания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стало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знакомство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данным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документом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изучение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его,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определение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«проблемных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точек»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профстандарта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в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реализации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педагогической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функции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учителя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истории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337BD">
        <w:rPr>
          <w:rFonts w:eastAsia="Times New Roman"/>
          <w:sz w:val="28"/>
          <w:szCs w:val="28"/>
          <w:lang w:eastAsia="ar-SA"/>
        </w:rPr>
        <w:t>обществознания.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обществознанию.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47,85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(84,1%).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15,8%</w:t>
      </w:r>
      <w:r w:rsidR="0061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18,%).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36,40,42,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</w:t>
      </w:r>
      <w:r w:rsidR="0061791A">
        <w:rPr>
          <w:sz w:val="28"/>
          <w:szCs w:val="28"/>
        </w:rPr>
        <w:t>выбрали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1013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соответствует</w:t>
      </w:r>
      <w:r w:rsidR="0061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90,3%</w:t>
      </w:r>
      <w:r w:rsidR="0061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87,5%).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9,6%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12,5%).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набрали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 w:rsidR="0061791A">
        <w:rPr>
          <w:sz w:val="28"/>
          <w:szCs w:val="28"/>
        </w:rPr>
        <w:t>а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6179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51,71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(ниже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области).</w:t>
      </w:r>
    </w:p>
    <w:p w:rsidR="00835F48" w:rsidRPr="00A337BD" w:rsidRDefault="0061791A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важнейшей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задачей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школы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является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преодоление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неуспешности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обучающихся.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Педагогами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ОУ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№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5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был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проведен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семинар-практикум,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подготовлены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для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размещения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сайте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методические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рекомендации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профилактике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неуспешности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обучающихся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на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уроках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истории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обществознания.</w:t>
      </w:r>
      <w:r w:rsidR="00835F48"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обществознанию».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консультациях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освещались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актуальные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ГИА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обществознанию.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Обсуждались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спецификация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экзаменационной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обществознанию.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lastRenderedPageBreak/>
        <w:t>Традиционно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библиотеке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Югова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«Региональный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компонент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преподавании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обществознания»,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экологии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посетили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библиотеке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Югова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«Экология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души: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творчестве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российских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писателей».</w:t>
      </w:r>
      <w:r w:rsidR="0061791A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Материалы,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урочной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внеурочной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духовно-нравственному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воспитанию,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ЕГЭ.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одаренными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различного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научно-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конференции.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туре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2860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(история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1188,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1123,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375,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экономика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-174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избирательное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107).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491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(история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216,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экономика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55).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Лучшие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показали: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6179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12,19,24,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</w:t>
      </w:r>
      <w:r w:rsidR="0061791A">
        <w:rPr>
          <w:color w:val="000000"/>
          <w:sz w:val="28"/>
          <w:szCs w:val="28"/>
        </w:rPr>
        <w:t>;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="0061791A">
        <w:rPr>
          <w:color w:val="000000"/>
          <w:sz w:val="28"/>
          <w:szCs w:val="28"/>
        </w:rPr>
        <w:t>№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7,12,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52</w:t>
      </w:r>
      <w:r w:rsidR="0061791A">
        <w:rPr>
          <w:color w:val="000000"/>
          <w:sz w:val="28"/>
          <w:szCs w:val="28"/>
        </w:rPr>
        <w:t>;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6179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52</w:t>
      </w:r>
      <w:r w:rsidR="0061791A">
        <w:rPr>
          <w:color w:val="000000"/>
          <w:sz w:val="28"/>
          <w:szCs w:val="28"/>
        </w:rPr>
        <w:t>;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экономика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6179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53</w:t>
      </w:r>
      <w:r w:rsidR="0061791A">
        <w:rPr>
          <w:color w:val="000000"/>
          <w:sz w:val="28"/>
          <w:szCs w:val="28"/>
        </w:rPr>
        <w:t>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37BD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научно-практическую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конференцию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5-8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классах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истории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общественных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наук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было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представлено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работ.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9-11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классах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соответствовали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основным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требованиям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оформлению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содержанию,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выдержан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орфографический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режим.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Большинство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содержали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практическую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часть.</w:t>
      </w:r>
    </w:p>
    <w:p w:rsidR="00835F48" w:rsidRPr="00A337BD" w:rsidRDefault="00835F48" w:rsidP="00835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Лауреатами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ДДТ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«Радуга»,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классы),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(9-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классы).</w:t>
      </w:r>
    </w:p>
    <w:p w:rsidR="00835F48" w:rsidRPr="00A337BD" w:rsidRDefault="00835F48" w:rsidP="00835F48">
      <w:pPr>
        <w:ind w:firstLine="709"/>
        <w:jc w:val="both"/>
        <w:rPr>
          <w:rFonts w:eastAsia="Calibri"/>
          <w:sz w:val="28"/>
          <w:szCs w:val="28"/>
        </w:rPr>
      </w:pPr>
      <w:r w:rsidRPr="00A337B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результате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необходимо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отметить,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что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работа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педагогическими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кадрами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предметной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история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обществознание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совершенствованию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профессиональной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компетентности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учителей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истории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обществознания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ведётся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целенаправленно.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Педагоги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показывают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заинтересованность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результатах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своего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труда,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но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всегда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высокую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активность.</w:t>
      </w:r>
      <w:r>
        <w:rPr>
          <w:rFonts w:eastAsia="Calibri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37BD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следующем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учебном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году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представляется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целесообразным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решение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следующих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37BD">
        <w:rPr>
          <w:rFonts w:eastAsia="Times New Roman"/>
          <w:sz w:val="28"/>
          <w:szCs w:val="28"/>
          <w:lang w:eastAsia="ru-RU"/>
        </w:rPr>
        <w:t>задач: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создание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условий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повышения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уровня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компетентности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истории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обществознания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условиях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реализации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ФГОС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области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овладения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современными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технологиями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через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организацию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проведение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семинаров,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тематических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индивидуальных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консультаций;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развитие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компетентности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истории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обществознания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области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проведению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ЕГЭ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ГИА.</w:t>
      </w:r>
    </w:p>
    <w:p w:rsidR="00835F48" w:rsidRPr="00A337BD" w:rsidRDefault="00835F48" w:rsidP="00835F48">
      <w:pPr>
        <w:widowControl/>
        <w:suppressAutoHyphens w:val="0"/>
        <w:rPr>
          <w:b/>
          <w:sz w:val="28"/>
          <w:szCs w:val="28"/>
        </w:rPr>
      </w:pPr>
    </w:p>
    <w:p w:rsidR="00AF191E" w:rsidRDefault="00AF191E" w:rsidP="00835F4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337BD">
        <w:rPr>
          <w:b/>
          <w:bCs/>
          <w:color w:val="000000"/>
          <w:sz w:val="28"/>
          <w:szCs w:val="28"/>
        </w:rPr>
        <w:t>Работа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A337BD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A337BD">
        <w:rPr>
          <w:b/>
          <w:bCs/>
          <w:color w:val="000000"/>
          <w:sz w:val="28"/>
          <w:szCs w:val="28"/>
        </w:rPr>
        <w:t>учителями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A337BD">
        <w:rPr>
          <w:b/>
          <w:bCs/>
          <w:color w:val="000000"/>
          <w:sz w:val="28"/>
          <w:szCs w:val="28"/>
        </w:rPr>
        <w:t>физики</w:t>
      </w:r>
    </w:p>
    <w:p w:rsidR="00835F48" w:rsidRPr="006D5FC5" w:rsidRDefault="00835F48" w:rsidP="00835F48">
      <w:pPr>
        <w:ind w:firstLine="709"/>
        <w:jc w:val="center"/>
        <w:rPr>
          <w:b/>
          <w:bCs/>
          <w:i/>
          <w:color w:val="000000"/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  <w:color w:val="000000"/>
        </w:rPr>
      </w:pPr>
      <w:r w:rsidRPr="00A337BD">
        <w:rPr>
          <w:i/>
          <w:color w:val="000000"/>
        </w:rPr>
        <w:lastRenderedPageBreak/>
        <w:t>Кузнецова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И.А.,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методист</w:t>
      </w:r>
    </w:p>
    <w:p w:rsidR="00835F48" w:rsidRPr="00A337BD" w:rsidRDefault="00835F48" w:rsidP="00835F48">
      <w:pPr>
        <w:ind w:firstLine="709"/>
        <w:jc w:val="right"/>
        <w:rPr>
          <w:i/>
          <w:color w:val="000000"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(62,3%)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квалификационную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категорию,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(14,4%)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первую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квалификационные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категорию</w:t>
      </w:r>
      <w:r w:rsidR="00155F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7(10,1%)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занимаемой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7(10,1%)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свидетельствует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высокой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21(30,4%)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свыше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18(26,1%)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20(29%)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9(13%)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1(1,4%)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57(82,6%)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</w:t>
      </w:r>
      <w:r w:rsidR="00AF191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(11%)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4(5,8%)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«Физика»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строилась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направленность.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начале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анкетирования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определён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круг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приоритетных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требующих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подхода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оказанию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адресной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помощи.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различным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проблемам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преподавания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(выбор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7-9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ООО,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ВПР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физике).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предметной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«Физика»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физики;</w:t>
      </w:r>
      <w:r>
        <w:rPr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проектно-исследовательской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семинаров-практикумов,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направлениях: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потребностей,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проблемы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уроках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ООО,</w:t>
      </w:r>
      <w:r>
        <w:rPr>
          <w:b/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(итоговой)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физике,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УУД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ИКТ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средство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социализации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учащихся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уроках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физики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примерными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(полного)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="00155FA1">
        <w:rPr>
          <w:sz w:val="28"/>
          <w:szCs w:val="28"/>
        </w:rPr>
        <w:t>ориентируются на Федеральный</w:t>
      </w:r>
      <w:r>
        <w:rPr>
          <w:sz w:val="28"/>
          <w:szCs w:val="28"/>
        </w:rPr>
        <w:t xml:space="preserve"> </w:t>
      </w:r>
      <w:r w:rsidR="00155FA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7-9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Пёрышкина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А.В.;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Пурышевой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Важеевской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Н.Е.;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10-11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Мякишева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Г.Я.,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Буховцева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Б.Б.;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Тихомировой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Яворского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Б.М.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предпрофильная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8-9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классах,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2015-2016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 w:rsidR="00155FA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55FA1">
        <w:rPr>
          <w:sz w:val="28"/>
          <w:szCs w:val="28"/>
        </w:rPr>
        <w:t>ОУ №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53.</w:t>
      </w:r>
    </w:p>
    <w:p w:rsidR="00835F48" w:rsidRPr="00A337BD" w:rsidRDefault="00835F48" w:rsidP="00835F48">
      <w:pPr>
        <w:pStyle w:val="311"/>
        <w:tabs>
          <w:tab w:val="left" w:pos="9354"/>
          <w:tab w:val="left" w:pos="9633"/>
        </w:tabs>
        <w:spacing w:line="240" w:lineRule="auto"/>
        <w:ind w:firstLine="709"/>
        <w:jc w:val="both"/>
        <w:rPr>
          <w:color w:val="000000"/>
        </w:rPr>
      </w:pPr>
      <w:r w:rsidRPr="00A337BD">
        <w:rPr>
          <w:color w:val="000000"/>
        </w:rPr>
        <w:t>По</w:t>
      </w:r>
      <w:r>
        <w:rPr>
          <w:color w:val="000000"/>
        </w:rPr>
        <w:t xml:space="preserve"> </w:t>
      </w:r>
      <w:r w:rsidRPr="00A337BD">
        <w:rPr>
          <w:color w:val="000000"/>
        </w:rPr>
        <w:t>данным</w:t>
      </w:r>
      <w:r>
        <w:rPr>
          <w:color w:val="000000"/>
        </w:rPr>
        <w:t xml:space="preserve"> </w:t>
      </w:r>
      <w:r w:rsidRPr="00A337BD">
        <w:rPr>
          <w:color w:val="000000"/>
        </w:rPr>
        <w:t>сверки</w:t>
      </w:r>
      <w:r>
        <w:rPr>
          <w:color w:val="000000"/>
        </w:rPr>
        <w:t xml:space="preserve"> </w:t>
      </w:r>
      <w:r w:rsidRPr="00A337BD">
        <w:rPr>
          <w:color w:val="000000"/>
        </w:rPr>
        <w:t>кадров</w:t>
      </w:r>
      <w:r w:rsidR="00155FA1">
        <w:rPr>
          <w:color w:val="000000"/>
        </w:rPr>
        <w:t>,</w:t>
      </w:r>
      <w:r>
        <w:rPr>
          <w:color w:val="000000"/>
        </w:rPr>
        <w:t xml:space="preserve"> </w:t>
      </w:r>
      <w:r w:rsidRPr="00A337BD">
        <w:rPr>
          <w:color w:val="000000"/>
        </w:rPr>
        <w:t>на</w:t>
      </w:r>
      <w:r>
        <w:rPr>
          <w:color w:val="000000"/>
        </w:rPr>
        <w:t xml:space="preserve"> </w:t>
      </w:r>
      <w:r w:rsidRPr="00A337BD">
        <w:rPr>
          <w:color w:val="000000"/>
        </w:rPr>
        <w:t>профильном</w:t>
      </w:r>
      <w:r>
        <w:rPr>
          <w:color w:val="000000"/>
        </w:rPr>
        <w:t xml:space="preserve"> </w:t>
      </w:r>
      <w:r w:rsidRPr="00A337BD">
        <w:rPr>
          <w:color w:val="000000"/>
        </w:rPr>
        <w:t>уровне</w:t>
      </w:r>
      <w:r>
        <w:rPr>
          <w:color w:val="000000"/>
        </w:rPr>
        <w:t xml:space="preserve"> </w:t>
      </w:r>
      <w:r w:rsidRPr="00A337BD">
        <w:rPr>
          <w:color w:val="000000"/>
        </w:rPr>
        <w:t>физика</w:t>
      </w:r>
      <w:r>
        <w:rPr>
          <w:color w:val="000000"/>
        </w:rPr>
        <w:t xml:space="preserve"> </w:t>
      </w:r>
      <w:r w:rsidRPr="00A337BD">
        <w:rPr>
          <w:color w:val="000000"/>
        </w:rPr>
        <w:t>изучается</w:t>
      </w:r>
      <w:r w:rsidR="00155FA1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A337BD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A337BD">
        <w:rPr>
          <w:color w:val="000000"/>
        </w:rPr>
        <w:t>ОУ:</w:t>
      </w:r>
      <w:r>
        <w:rPr>
          <w:color w:val="000000"/>
        </w:rPr>
        <w:t xml:space="preserve"> </w:t>
      </w:r>
      <w:r w:rsidR="00155FA1">
        <w:rPr>
          <w:color w:val="000000"/>
        </w:rPr>
        <w:t>№</w:t>
      </w:r>
      <w:r w:rsidRPr="00A337BD">
        <w:rPr>
          <w:color w:val="000000"/>
        </w:rPr>
        <w:t>№</w:t>
      </w:r>
      <w:r>
        <w:rPr>
          <w:color w:val="000000"/>
        </w:rPr>
        <w:t xml:space="preserve"> </w:t>
      </w:r>
      <w:r w:rsidRPr="00A337BD">
        <w:rPr>
          <w:color w:val="000000"/>
        </w:rPr>
        <w:t>7,</w:t>
      </w:r>
      <w:r>
        <w:rPr>
          <w:color w:val="000000"/>
        </w:rPr>
        <w:t xml:space="preserve"> </w:t>
      </w:r>
      <w:r w:rsidRPr="00A337BD">
        <w:rPr>
          <w:color w:val="000000"/>
        </w:rPr>
        <w:t>12,</w:t>
      </w:r>
      <w:r>
        <w:rPr>
          <w:color w:val="000000"/>
        </w:rPr>
        <w:t xml:space="preserve"> </w:t>
      </w:r>
      <w:r w:rsidRPr="00A337BD">
        <w:rPr>
          <w:color w:val="000000"/>
        </w:rPr>
        <w:t>17,</w:t>
      </w:r>
      <w:r>
        <w:rPr>
          <w:color w:val="000000"/>
        </w:rPr>
        <w:t xml:space="preserve"> </w:t>
      </w:r>
      <w:r w:rsidRPr="00A337BD">
        <w:rPr>
          <w:color w:val="000000"/>
        </w:rPr>
        <w:t>19,</w:t>
      </w:r>
      <w:r>
        <w:rPr>
          <w:color w:val="000000"/>
        </w:rPr>
        <w:t xml:space="preserve"> </w:t>
      </w:r>
      <w:r w:rsidRPr="00A337BD">
        <w:rPr>
          <w:color w:val="000000"/>
        </w:rPr>
        <w:t>22,</w:t>
      </w:r>
      <w:r>
        <w:rPr>
          <w:color w:val="000000"/>
        </w:rPr>
        <w:t xml:space="preserve"> </w:t>
      </w:r>
      <w:r w:rsidRPr="00A337BD">
        <w:rPr>
          <w:color w:val="000000"/>
        </w:rPr>
        <w:t>27,</w:t>
      </w:r>
      <w:r>
        <w:rPr>
          <w:color w:val="000000"/>
        </w:rPr>
        <w:t xml:space="preserve"> </w:t>
      </w:r>
      <w:r w:rsidRPr="00A337BD">
        <w:rPr>
          <w:color w:val="000000"/>
        </w:rPr>
        <w:t>30,</w:t>
      </w:r>
      <w:r>
        <w:rPr>
          <w:color w:val="000000"/>
        </w:rPr>
        <w:t xml:space="preserve"> </w:t>
      </w:r>
      <w:r w:rsidRPr="00A337BD">
        <w:rPr>
          <w:color w:val="000000"/>
        </w:rPr>
        <w:t>47,</w:t>
      </w:r>
      <w:r>
        <w:rPr>
          <w:color w:val="000000"/>
        </w:rPr>
        <w:t xml:space="preserve"> </w:t>
      </w:r>
      <w:r w:rsidRPr="00A337BD">
        <w:rPr>
          <w:color w:val="000000"/>
        </w:rPr>
        <w:t>49,</w:t>
      </w:r>
      <w:r>
        <w:rPr>
          <w:color w:val="000000"/>
        </w:rPr>
        <w:t xml:space="preserve"> </w:t>
      </w:r>
      <w:r w:rsidRPr="00A337BD">
        <w:rPr>
          <w:color w:val="000000"/>
        </w:rPr>
        <w:t>56.</w:t>
      </w:r>
      <w:r>
        <w:rPr>
          <w:color w:val="000000"/>
        </w:rPr>
        <w:t xml:space="preserve"> </w:t>
      </w:r>
      <w:r w:rsidRPr="00A337BD">
        <w:rPr>
          <w:color w:val="000000"/>
        </w:rPr>
        <w:t>В</w:t>
      </w:r>
      <w:r>
        <w:rPr>
          <w:color w:val="000000"/>
        </w:rPr>
        <w:t xml:space="preserve"> </w:t>
      </w:r>
      <w:r w:rsidRPr="00A337BD">
        <w:rPr>
          <w:color w:val="000000"/>
        </w:rPr>
        <w:t>данных</w:t>
      </w:r>
      <w:r>
        <w:rPr>
          <w:color w:val="000000"/>
        </w:rPr>
        <w:t xml:space="preserve"> </w:t>
      </w:r>
      <w:r w:rsidRPr="00A337BD">
        <w:rPr>
          <w:color w:val="000000"/>
        </w:rPr>
        <w:t>школах</w:t>
      </w:r>
      <w:r>
        <w:rPr>
          <w:color w:val="000000"/>
        </w:rPr>
        <w:t xml:space="preserve"> </w:t>
      </w:r>
      <w:r w:rsidRPr="00A337BD">
        <w:rPr>
          <w:color w:val="000000"/>
        </w:rPr>
        <w:t>преподаются</w:t>
      </w:r>
      <w:r>
        <w:rPr>
          <w:color w:val="000000"/>
        </w:rPr>
        <w:t xml:space="preserve"> </w:t>
      </w:r>
      <w:r w:rsidRPr="00A337BD">
        <w:rPr>
          <w:color w:val="000000"/>
        </w:rPr>
        <w:t>элективные</w:t>
      </w:r>
      <w:r>
        <w:rPr>
          <w:color w:val="000000"/>
        </w:rPr>
        <w:t xml:space="preserve"> </w:t>
      </w:r>
      <w:r w:rsidRPr="00A337BD">
        <w:rPr>
          <w:color w:val="000000"/>
        </w:rPr>
        <w:t>курсы:</w:t>
      </w:r>
      <w:r>
        <w:rPr>
          <w:color w:val="000000"/>
        </w:rPr>
        <w:t xml:space="preserve"> </w:t>
      </w:r>
      <w:r w:rsidRPr="00A337BD">
        <w:rPr>
          <w:color w:val="000000"/>
        </w:rPr>
        <w:t>«Решение</w:t>
      </w:r>
      <w:r>
        <w:rPr>
          <w:color w:val="000000"/>
        </w:rPr>
        <w:t xml:space="preserve"> </w:t>
      </w:r>
      <w:r w:rsidRPr="00A337BD">
        <w:rPr>
          <w:color w:val="000000"/>
        </w:rPr>
        <w:t>задач</w:t>
      </w:r>
      <w:r>
        <w:rPr>
          <w:color w:val="000000"/>
        </w:rPr>
        <w:t xml:space="preserve"> </w:t>
      </w:r>
      <w:r w:rsidRPr="00A337BD">
        <w:rPr>
          <w:color w:val="000000"/>
        </w:rPr>
        <w:t>повышенной</w:t>
      </w:r>
      <w:r>
        <w:rPr>
          <w:color w:val="000000"/>
        </w:rPr>
        <w:t xml:space="preserve"> </w:t>
      </w:r>
      <w:r w:rsidRPr="00A337BD">
        <w:rPr>
          <w:color w:val="000000"/>
        </w:rPr>
        <w:t>сложности»,</w:t>
      </w:r>
      <w:r>
        <w:rPr>
          <w:color w:val="000000"/>
        </w:rPr>
        <w:t xml:space="preserve"> </w:t>
      </w:r>
      <w:r w:rsidRPr="00A337BD">
        <w:rPr>
          <w:color w:val="000000"/>
        </w:rPr>
        <w:t>«Физический</w:t>
      </w:r>
      <w:r>
        <w:rPr>
          <w:color w:val="000000"/>
        </w:rPr>
        <w:t xml:space="preserve"> </w:t>
      </w:r>
      <w:r w:rsidRPr="00A337BD">
        <w:rPr>
          <w:color w:val="000000"/>
        </w:rPr>
        <w:t>практикум</w:t>
      </w:r>
      <w:r>
        <w:rPr>
          <w:color w:val="000000"/>
        </w:rPr>
        <w:t xml:space="preserve"> </w:t>
      </w:r>
      <w:r w:rsidRPr="00A337BD">
        <w:rPr>
          <w:color w:val="000000"/>
        </w:rPr>
        <w:t>по</w:t>
      </w:r>
      <w:r>
        <w:rPr>
          <w:color w:val="000000"/>
        </w:rPr>
        <w:t xml:space="preserve"> </w:t>
      </w:r>
      <w:r w:rsidRPr="00A337BD">
        <w:rPr>
          <w:color w:val="000000"/>
        </w:rPr>
        <w:t>решению</w:t>
      </w:r>
      <w:r>
        <w:rPr>
          <w:color w:val="000000"/>
        </w:rPr>
        <w:t xml:space="preserve"> </w:t>
      </w:r>
      <w:r w:rsidRPr="00A337BD">
        <w:rPr>
          <w:color w:val="000000"/>
        </w:rPr>
        <w:t>творческих</w:t>
      </w:r>
      <w:r>
        <w:rPr>
          <w:color w:val="000000"/>
        </w:rPr>
        <w:t xml:space="preserve"> </w:t>
      </w:r>
      <w:r w:rsidRPr="00A337BD">
        <w:rPr>
          <w:color w:val="000000"/>
        </w:rPr>
        <w:t>задач»,</w:t>
      </w:r>
      <w:r>
        <w:rPr>
          <w:color w:val="000000"/>
        </w:rPr>
        <w:t xml:space="preserve"> </w:t>
      </w:r>
      <w:r w:rsidRPr="00A337BD">
        <w:rPr>
          <w:color w:val="000000"/>
        </w:rPr>
        <w:t>«Технология</w:t>
      </w:r>
      <w:r>
        <w:rPr>
          <w:color w:val="000000"/>
        </w:rPr>
        <w:t xml:space="preserve"> </w:t>
      </w:r>
      <w:r w:rsidRPr="00A337BD">
        <w:rPr>
          <w:color w:val="000000"/>
        </w:rPr>
        <w:t>решения</w:t>
      </w:r>
      <w:r>
        <w:rPr>
          <w:color w:val="000000"/>
        </w:rPr>
        <w:t xml:space="preserve"> </w:t>
      </w:r>
      <w:r w:rsidRPr="00A337BD">
        <w:rPr>
          <w:color w:val="000000"/>
        </w:rPr>
        <w:t>комбинированных</w:t>
      </w:r>
      <w:r>
        <w:rPr>
          <w:color w:val="000000"/>
        </w:rPr>
        <w:t xml:space="preserve"> </w:t>
      </w:r>
      <w:r w:rsidRPr="00A337BD">
        <w:rPr>
          <w:color w:val="000000"/>
        </w:rPr>
        <w:t>задач</w:t>
      </w:r>
      <w:r>
        <w:rPr>
          <w:color w:val="000000"/>
        </w:rPr>
        <w:t xml:space="preserve"> </w:t>
      </w:r>
      <w:r w:rsidRPr="00A337BD">
        <w:rPr>
          <w:color w:val="000000"/>
        </w:rPr>
        <w:t>по</w:t>
      </w:r>
      <w:r>
        <w:rPr>
          <w:color w:val="000000"/>
        </w:rPr>
        <w:t xml:space="preserve"> </w:t>
      </w:r>
      <w:r w:rsidRPr="00A337BD">
        <w:rPr>
          <w:color w:val="000000"/>
        </w:rPr>
        <w:t>физике».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ГМО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«ФГОС: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галерея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практик»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Кириллов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А.В.,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дополнительного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естественнонаучного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47»,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познакомил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центра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ЕГЭ,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олимпиадам.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рассмотрены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вопросы: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 w:rsidRPr="00A337B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 w:rsidRPr="00A337B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итоги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итоговой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(высокие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19);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анкетирование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Профстандарт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 w:rsidRPr="00A337BD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sz w:val="28"/>
          <w:szCs w:val="28"/>
        </w:rPr>
        <w:t>Система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подготовки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выпускников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ОГЭ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физике</w:t>
      </w:r>
      <w:r w:rsidRPr="00A337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«Гимназия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познакомили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ошибки,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допущенные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экзамене,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дальнейшая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проявили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ГМО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«ФГОС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физики»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рассмотрели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гимназии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Демченко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фрагменте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трения»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показала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отличие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традиционного.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«Оценивание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УУД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метапредметными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УУД.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посетили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55FA1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физики»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 </w:t>
      </w:r>
      <w:r w:rsidR="00155FA1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Киселёва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приёмами,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 w:rsidRPr="00A337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Киселёва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«Исследование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моделей»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школ.</w:t>
      </w:r>
    </w:p>
    <w:p w:rsidR="00835F48" w:rsidRPr="00A337BD" w:rsidRDefault="00835F48" w:rsidP="00835F48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ГАОУ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ИРОСТ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было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проведено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семинара: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«Современный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свежий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взгляд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решения»</w:t>
      </w:r>
      <w:r w:rsidR="00155F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"Инновационные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педагогические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технологии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физики",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«Астрономия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физики».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Опаловский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Объединённой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издательской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"ДРОФА-ВЕНТАНА"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линейкой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отличительными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посетили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(33%),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(19%)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(33%)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соответственно.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одарёнными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66%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Лучшие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результаты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показали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учащиеся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№: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12,19,30,31,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втором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призёров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втором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астрономии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участвовало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призёров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23,27,31.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научно-практической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«ЗНАНИЕ-ПОИСК-ТВОРЧЕСТВО-ТРУД»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5-8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(секция: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математика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информатика).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выступления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сопровождали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интересными,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содержательными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презентациями,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дополнительные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исследовательской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отвечали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чётко,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понятно.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изложенного,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совершенствования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преподавания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</w:t>
      </w:r>
      <w:r w:rsidR="00155F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направлениями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являются: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оказание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самостоятельной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научно-исследовательской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ГМО,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ГИА,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обобщение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семинаров-практикумов,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ООО.</w:t>
      </w:r>
    </w:p>
    <w:p w:rsidR="00AF191E" w:rsidRDefault="00AF191E" w:rsidP="00835F48">
      <w:pPr>
        <w:ind w:firstLine="709"/>
        <w:jc w:val="center"/>
        <w:rPr>
          <w:b/>
          <w:sz w:val="28"/>
          <w:szCs w:val="28"/>
        </w:rPr>
      </w:pPr>
    </w:p>
    <w:p w:rsidR="00AF191E" w:rsidRDefault="00AF191E" w:rsidP="00835F48">
      <w:pPr>
        <w:ind w:firstLine="709"/>
        <w:jc w:val="center"/>
        <w:rPr>
          <w:b/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учителями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изобразительного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искусства,</w:t>
      </w:r>
      <w:r>
        <w:rPr>
          <w:b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учителями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center"/>
        <w:rPr>
          <w:b/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Бутина</w:t>
      </w:r>
      <w:r>
        <w:rPr>
          <w:i/>
        </w:rPr>
        <w:t xml:space="preserve"> </w:t>
      </w:r>
      <w:r w:rsidRPr="00A337BD">
        <w:rPr>
          <w:i/>
        </w:rPr>
        <w:t>О.В.,</w:t>
      </w:r>
      <w:r>
        <w:rPr>
          <w:i/>
        </w:rPr>
        <w:t xml:space="preserve"> </w:t>
      </w:r>
      <w:r w:rsidRPr="00A337BD">
        <w:rPr>
          <w:i/>
        </w:rPr>
        <w:t>старший</w:t>
      </w:r>
      <w:r>
        <w:rPr>
          <w:i/>
        </w:rPr>
        <w:t xml:space="preserve"> </w:t>
      </w:r>
      <w:r w:rsidRPr="00A337BD">
        <w:rPr>
          <w:i/>
        </w:rPr>
        <w:t>методист</w:t>
      </w:r>
    </w:p>
    <w:p w:rsidR="00835F48" w:rsidRPr="00A337BD" w:rsidRDefault="00835F48" w:rsidP="00835F48">
      <w:pPr>
        <w:ind w:firstLine="709"/>
        <w:jc w:val="right"/>
        <w:rPr>
          <w:i/>
          <w:sz w:val="10"/>
          <w:szCs w:val="10"/>
        </w:rPr>
      </w:pPr>
    </w:p>
    <w:p w:rsidR="00835F48" w:rsidRPr="00A337BD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кадров</w:t>
      </w:r>
      <w:r w:rsidR="00777F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7F0B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7F0B">
        <w:rPr>
          <w:rFonts w:ascii="Times New Roman" w:hAnsi="Times New Roman"/>
          <w:sz w:val="28"/>
          <w:szCs w:val="28"/>
        </w:rPr>
        <w:t>Кургана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работало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технологии.</w:t>
      </w:r>
    </w:p>
    <w:p w:rsidR="00835F48" w:rsidRPr="00A337BD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777F0B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2016–2017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задачи: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технологии.</w:t>
      </w:r>
    </w:p>
    <w:p w:rsidR="00835F48" w:rsidRPr="00A337BD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решались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(4);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мастер-классов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(17);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проблемной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(5),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консультаций;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лекции;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семинара-практикума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Методика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мастер-класса».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Методические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проводились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базе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38,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41,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53,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Кургана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</w:t>
      </w:r>
      <w:r w:rsidRPr="00A337BD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Ильюшина</w:t>
      </w:r>
      <w:r w:rsidRPr="00A337BD"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ДТДМ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«Гармония»,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ДДТ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«Синяя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птица»</w:t>
      </w:r>
      <w:r w:rsidRPr="00A337BD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показало</w:t>
      </w:r>
      <w:r w:rsidRPr="00A337BD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слышали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Профстандарте,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знают</w:t>
      </w:r>
      <w:r w:rsidR="00777F0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грамотно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себе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применить,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чтобы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позитивно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отразилось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качестве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образования.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F191E">
        <w:rPr>
          <w:sz w:val="28"/>
          <w:szCs w:val="28"/>
        </w:rPr>
        <w:t xml:space="preserve">по теме </w:t>
      </w:r>
      <w:r w:rsidRPr="00777F0B">
        <w:rPr>
          <w:sz w:val="28"/>
          <w:szCs w:val="28"/>
        </w:rPr>
        <w:t>«</w:t>
      </w:r>
      <w:hyperlink r:id="rId17" w:tgtFrame="_blank" w:history="1">
        <w:r w:rsidRPr="00777F0B">
          <w:rPr>
            <w:rStyle w:val="af9"/>
            <w:color w:val="auto"/>
            <w:sz w:val="28"/>
            <w:szCs w:val="28"/>
            <w:u w:val="none"/>
          </w:rPr>
          <w:t>Концепция и содержание профессионального стандарта педагога</w:t>
        </w:r>
      </w:hyperlink>
      <w:r w:rsidRPr="00AF191E">
        <w:rPr>
          <w:sz w:val="28"/>
          <w:szCs w:val="28"/>
        </w:rPr>
        <w:t>». 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термины,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Важные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регламентируют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серьезные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изменения.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приоритетное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зависят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передовым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стимулирует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учебно-воспитательного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способствуя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2016–2017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Решетняк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«Внеурочная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обобщался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художественно-эстетического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«Радуга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творчества»</w:t>
      </w:r>
      <w:r>
        <w:rPr>
          <w:b/>
          <w:i/>
          <w:iCs/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секции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«ФГОС: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галерея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лучших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педагогических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практик»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городской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педагогической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конференции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«Ресурсы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условия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качественного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муниципальной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системе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образования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города</w:t>
      </w:r>
      <w:r>
        <w:rPr>
          <w:rFonts w:eastAsia="Times New Roman"/>
          <w:iCs/>
          <w:sz w:val="28"/>
          <w:szCs w:val="28"/>
        </w:rPr>
        <w:t xml:space="preserve"> </w:t>
      </w:r>
      <w:r w:rsidRPr="00A337BD">
        <w:rPr>
          <w:rFonts w:eastAsia="Times New Roman"/>
          <w:iCs/>
          <w:sz w:val="28"/>
          <w:szCs w:val="28"/>
        </w:rPr>
        <w:t>Кургана</w:t>
      </w:r>
      <w:r w:rsidRPr="00A337BD">
        <w:rPr>
          <w:rFonts w:eastAsia="Times New Roman"/>
          <w:color w:val="000000"/>
          <w:sz w:val="28"/>
          <w:szCs w:val="28"/>
        </w:rPr>
        <w:t>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проведение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мастер-класса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«Методические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приемы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организации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проекта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«Новогодняя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елка»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рамках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областного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семинара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«Рождественский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калейдоскоп»,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представление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итогов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научно-исследовательской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обучающихся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теме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«Игрушки-тренажеры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развития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мелкой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моторики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рук»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городской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научно-практической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конференции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«Знание</w:t>
      </w:r>
      <w:r w:rsidRPr="00A337BD">
        <w:rPr>
          <w:sz w:val="28"/>
          <w:szCs w:val="28"/>
        </w:rPr>
        <w:t>–</w:t>
      </w:r>
      <w:r w:rsidRPr="00A337BD">
        <w:rPr>
          <w:rFonts w:eastAsia="Times New Roman"/>
          <w:color w:val="000000"/>
          <w:sz w:val="28"/>
          <w:szCs w:val="28"/>
        </w:rPr>
        <w:t>Поиск</w:t>
      </w:r>
      <w:r w:rsidRPr="00A337BD">
        <w:rPr>
          <w:sz w:val="28"/>
          <w:szCs w:val="28"/>
        </w:rPr>
        <w:t>–</w:t>
      </w:r>
      <w:r w:rsidRPr="00A337BD">
        <w:rPr>
          <w:rFonts w:eastAsia="Times New Roman"/>
          <w:color w:val="000000"/>
          <w:sz w:val="28"/>
          <w:szCs w:val="28"/>
        </w:rPr>
        <w:t>Творчество</w:t>
      </w:r>
      <w:r w:rsidRPr="00A337BD">
        <w:rPr>
          <w:sz w:val="28"/>
          <w:szCs w:val="28"/>
        </w:rPr>
        <w:t>–</w:t>
      </w:r>
      <w:r w:rsidRPr="00A337BD">
        <w:rPr>
          <w:rFonts w:eastAsia="Times New Roman"/>
          <w:color w:val="000000"/>
          <w:sz w:val="28"/>
          <w:szCs w:val="28"/>
        </w:rPr>
        <w:t>Труд».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профессионального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стандарта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обязывает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педагогических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владеть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специальными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компетенциями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инклюзивного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этим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рамках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объединения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базе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семинар-практикум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теме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</w:t>
      </w:r>
      <w:r w:rsidRPr="00A337BD">
        <w:rPr>
          <w:sz w:val="28"/>
          <w:szCs w:val="28"/>
        </w:rPr>
        <w:t>Адаптированная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sz w:val="28"/>
          <w:szCs w:val="28"/>
          <w:shd w:val="clear" w:color="auto" w:fill="FFFFFF"/>
        </w:rPr>
        <w:t>Работа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с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детьми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ОВЗ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при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изучении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лоскутной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  <w:shd w:val="clear" w:color="auto" w:fill="FFFFFF"/>
        </w:rPr>
        <w:t>техники».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«Обновленное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«Технология»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91E">
        <w:rPr>
          <w:sz w:val="28"/>
          <w:szCs w:val="28"/>
        </w:rPr>
        <w:t xml:space="preserve">преподавателями </w:t>
      </w:r>
      <w:hyperlink r:id="rId18" w:history="1">
        <w:r w:rsidRPr="00777F0B">
          <w:rPr>
            <w:rStyle w:val="af9"/>
            <w:caps/>
            <w:color w:val="auto"/>
            <w:sz w:val="28"/>
            <w:szCs w:val="28"/>
            <w:u w:val="none"/>
          </w:rPr>
          <w:t>ГБПОУ «</w:t>
        </w:r>
        <w:r w:rsidRPr="00777F0B">
          <w:rPr>
            <w:rStyle w:val="af9"/>
            <w:color w:val="auto"/>
            <w:sz w:val="28"/>
            <w:szCs w:val="28"/>
            <w:u w:val="none"/>
          </w:rPr>
          <w:t>Курганский базовый медицинский колледж</w:t>
        </w:r>
        <w:r w:rsidRPr="00777F0B">
          <w:rPr>
            <w:rStyle w:val="af9"/>
            <w:caps/>
            <w:color w:val="auto"/>
            <w:sz w:val="28"/>
            <w:szCs w:val="28"/>
            <w:u w:val="none"/>
          </w:rPr>
          <w:t>»</w:t>
        </w:r>
      </w:hyperlink>
      <w:r w:rsidRPr="00AF1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="00777F0B">
        <w:rPr>
          <w:sz w:val="28"/>
          <w:szCs w:val="28"/>
        </w:rPr>
        <w:t>рассказали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препаратах,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инженерии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нежелательных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наследуемых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признаков,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генетической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программой.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межведомственном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Ильюшина</w:t>
      </w:r>
      <w:r w:rsidRPr="00A337B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заседание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объединения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теме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«Методика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ДХШ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изображением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  <w:shd w:val="clear" w:color="auto" w:fill="FFFFFF"/>
        </w:rPr>
        <w:t>Одной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форм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методической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проведение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мастер-класса,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основная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которого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передача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опыта,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системы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авторских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находок,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того,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помогло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достичь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наибольших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lastRenderedPageBreak/>
        <w:t>результатов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ноябре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2016г.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впервые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был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городской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форум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мастер-классов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«Школа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арт-мастерства»,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присутствовали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представляли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опыт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категории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педагогов: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изобразительного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искусства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дополнительного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УДО,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воспитатели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Было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показано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мастер-классов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методике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теме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«Пейзаж»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различных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художественных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техниках.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Всего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присутствовало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70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которые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положительно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оценили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данное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мероприятие.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ТПГ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МОиН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модернизации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«Искусство».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доведена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замечаний.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Осуществлялось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методическое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сопровождение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аттестации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групповые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индивидуальные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консультации,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проводимые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соискателей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квалификационных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категорий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общественных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экспертов.</w:t>
      </w:r>
      <w:r>
        <w:rPr>
          <w:rFonts w:eastAsia="Times New Roman"/>
          <w:sz w:val="28"/>
          <w:szCs w:val="28"/>
        </w:rPr>
        <w:t xml:space="preserve"> </w:t>
      </w:r>
    </w:p>
    <w:p w:rsidR="00835F48" w:rsidRPr="00A337BD" w:rsidRDefault="00835F48" w:rsidP="00835F48">
      <w:pPr>
        <w:shd w:val="clear" w:color="auto" w:fill="FFFFFF"/>
        <w:ind w:firstLine="709"/>
        <w:jc w:val="both"/>
        <w:rPr>
          <w:sz w:val="28"/>
          <w:szCs w:val="28"/>
        </w:rPr>
      </w:pPr>
      <w:r w:rsidRPr="00A337BD">
        <w:rPr>
          <w:sz w:val="28"/>
        </w:rPr>
        <w:t>Несмотря</w:t>
      </w:r>
      <w:r>
        <w:rPr>
          <w:sz w:val="28"/>
        </w:rPr>
        <w:t xml:space="preserve"> </w:t>
      </w:r>
      <w:r w:rsidRPr="00A337BD">
        <w:rPr>
          <w:sz w:val="28"/>
        </w:rPr>
        <w:t>на</w:t>
      </w:r>
      <w:r>
        <w:rPr>
          <w:sz w:val="28"/>
        </w:rPr>
        <w:t xml:space="preserve"> </w:t>
      </w:r>
      <w:r w:rsidRPr="00A337BD">
        <w:rPr>
          <w:sz w:val="28"/>
        </w:rPr>
        <w:t>актуальность</w:t>
      </w:r>
      <w:r>
        <w:rPr>
          <w:sz w:val="28"/>
        </w:rPr>
        <w:t xml:space="preserve"> </w:t>
      </w:r>
      <w:r w:rsidRPr="00A337BD">
        <w:rPr>
          <w:sz w:val="28"/>
        </w:rPr>
        <w:t>и</w:t>
      </w:r>
      <w:r>
        <w:rPr>
          <w:sz w:val="28"/>
        </w:rPr>
        <w:t xml:space="preserve"> </w:t>
      </w:r>
      <w:r w:rsidRPr="00A337BD">
        <w:rPr>
          <w:sz w:val="28"/>
        </w:rPr>
        <w:t>разнообразие</w:t>
      </w:r>
      <w:r>
        <w:rPr>
          <w:sz w:val="28"/>
        </w:rPr>
        <w:t xml:space="preserve"> </w:t>
      </w:r>
      <w:r w:rsidRPr="00A337BD">
        <w:rPr>
          <w:sz w:val="28"/>
        </w:rPr>
        <w:t>рассмотренных</w:t>
      </w:r>
      <w:r>
        <w:rPr>
          <w:sz w:val="28"/>
        </w:rPr>
        <w:t xml:space="preserve"> </w:t>
      </w:r>
      <w:r w:rsidRPr="00A337BD">
        <w:rPr>
          <w:sz w:val="28"/>
        </w:rPr>
        <w:t>на</w:t>
      </w:r>
      <w:r>
        <w:rPr>
          <w:sz w:val="28"/>
        </w:rPr>
        <w:t xml:space="preserve"> </w:t>
      </w:r>
      <w:r w:rsidRPr="00A337BD">
        <w:rPr>
          <w:sz w:val="28"/>
        </w:rPr>
        <w:t>заседаниях</w:t>
      </w:r>
      <w:r>
        <w:rPr>
          <w:sz w:val="28"/>
        </w:rPr>
        <w:t xml:space="preserve"> </w:t>
      </w:r>
      <w:r w:rsidRPr="00A337BD">
        <w:rPr>
          <w:sz w:val="28"/>
        </w:rPr>
        <w:t>ГМО</w:t>
      </w:r>
      <w:r>
        <w:rPr>
          <w:sz w:val="28"/>
        </w:rPr>
        <w:t xml:space="preserve"> </w:t>
      </w:r>
      <w:r w:rsidRPr="00A337BD">
        <w:rPr>
          <w:sz w:val="28"/>
        </w:rPr>
        <w:t>тем</w:t>
      </w:r>
      <w:r>
        <w:rPr>
          <w:sz w:val="28"/>
        </w:rPr>
        <w:t xml:space="preserve"> </w:t>
      </w:r>
      <w:r w:rsidRPr="00A337BD">
        <w:rPr>
          <w:sz w:val="28"/>
        </w:rPr>
        <w:t>в</w:t>
      </w:r>
      <w:r>
        <w:rPr>
          <w:sz w:val="28"/>
        </w:rPr>
        <w:t xml:space="preserve"> </w:t>
      </w:r>
      <w:r w:rsidRPr="00A337BD">
        <w:rPr>
          <w:sz w:val="28"/>
        </w:rPr>
        <w:t>данном</w:t>
      </w:r>
      <w:r>
        <w:rPr>
          <w:sz w:val="28"/>
        </w:rPr>
        <w:t xml:space="preserve"> </w:t>
      </w:r>
      <w:r w:rsidRPr="00A337BD">
        <w:rPr>
          <w:sz w:val="28"/>
        </w:rPr>
        <w:t>учебном</w:t>
      </w:r>
      <w:r>
        <w:rPr>
          <w:sz w:val="28"/>
        </w:rPr>
        <w:t xml:space="preserve"> </w:t>
      </w:r>
      <w:r w:rsidRPr="00A337BD">
        <w:rPr>
          <w:sz w:val="28"/>
        </w:rPr>
        <w:t>году</w:t>
      </w:r>
      <w:r>
        <w:rPr>
          <w:sz w:val="28"/>
        </w:rPr>
        <w:t xml:space="preserve"> </w:t>
      </w:r>
      <w:r w:rsidRPr="00A337BD">
        <w:rPr>
          <w:sz w:val="28"/>
        </w:rPr>
        <w:t>низкую</w:t>
      </w:r>
      <w:r>
        <w:rPr>
          <w:sz w:val="28"/>
        </w:rPr>
        <w:t xml:space="preserve"> </w:t>
      </w:r>
      <w:r w:rsidRPr="00A337BD">
        <w:rPr>
          <w:sz w:val="28"/>
        </w:rPr>
        <w:t>активность</w:t>
      </w:r>
      <w:r>
        <w:rPr>
          <w:sz w:val="28"/>
        </w:rPr>
        <w:t xml:space="preserve"> </w:t>
      </w:r>
      <w:r w:rsidRPr="00A337BD">
        <w:rPr>
          <w:sz w:val="28"/>
        </w:rPr>
        <w:t>в</w:t>
      </w:r>
      <w:r>
        <w:rPr>
          <w:sz w:val="28"/>
        </w:rPr>
        <w:t xml:space="preserve"> </w:t>
      </w:r>
      <w:r w:rsidRPr="00A337BD">
        <w:rPr>
          <w:sz w:val="28"/>
        </w:rPr>
        <w:t>посещении</w:t>
      </w:r>
      <w:r>
        <w:rPr>
          <w:sz w:val="28"/>
        </w:rPr>
        <w:t xml:space="preserve"> </w:t>
      </w:r>
      <w:r w:rsidRPr="00A337BD">
        <w:rPr>
          <w:sz w:val="28"/>
        </w:rPr>
        <w:t>методических</w:t>
      </w:r>
      <w:r>
        <w:rPr>
          <w:sz w:val="28"/>
        </w:rPr>
        <w:t xml:space="preserve"> </w:t>
      </w:r>
      <w:r w:rsidRPr="00A337BD">
        <w:rPr>
          <w:sz w:val="28"/>
        </w:rPr>
        <w:t>мероприятий</w:t>
      </w:r>
      <w:r>
        <w:rPr>
          <w:sz w:val="28"/>
        </w:rPr>
        <w:t xml:space="preserve"> </w:t>
      </w:r>
      <w:r w:rsidRPr="00A337BD">
        <w:rPr>
          <w:sz w:val="28"/>
        </w:rPr>
        <w:t>показали</w:t>
      </w:r>
      <w:r>
        <w:rPr>
          <w:sz w:val="28"/>
        </w:rPr>
        <w:t xml:space="preserve"> </w:t>
      </w:r>
      <w:r w:rsidRPr="00A337BD">
        <w:rPr>
          <w:sz w:val="28"/>
        </w:rPr>
        <w:t>педагоги</w:t>
      </w:r>
      <w:r>
        <w:rPr>
          <w:sz w:val="28"/>
        </w:rPr>
        <w:t xml:space="preserve"> </w:t>
      </w:r>
      <w:r w:rsidRPr="00A337BD">
        <w:rPr>
          <w:sz w:val="28"/>
        </w:rPr>
        <w:t>ОУ</w:t>
      </w:r>
      <w:r>
        <w:rPr>
          <w:sz w:val="28"/>
        </w:rPr>
        <w:t xml:space="preserve"> </w:t>
      </w:r>
      <w:r w:rsidRPr="00A337BD">
        <w:rPr>
          <w:sz w:val="28"/>
        </w:rPr>
        <w:t>№№</w:t>
      </w:r>
      <w:r>
        <w:rPr>
          <w:sz w:val="28"/>
        </w:rPr>
        <w:t xml:space="preserve"> </w:t>
      </w:r>
      <w:r w:rsidRPr="00A337BD">
        <w:rPr>
          <w:sz w:val="28"/>
        </w:rPr>
        <w:t>5,</w:t>
      </w:r>
      <w:r>
        <w:rPr>
          <w:sz w:val="28"/>
        </w:rPr>
        <w:t xml:space="preserve"> </w:t>
      </w:r>
      <w:r w:rsidRPr="00A337BD">
        <w:rPr>
          <w:sz w:val="28"/>
        </w:rPr>
        <w:t>10,</w:t>
      </w:r>
      <w:r>
        <w:rPr>
          <w:sz w:val="28"/>
        </w:rPr>
        <w:t xml:space="preserve"> </w:t>
      </w:r>
      <w:r w:rsidRPr="00A337BD">
        <w:rPr>
          <w:sz w:val="28"/>
        </w:rPr>
        <w:t>11,</w:t>
      </w:r>
      <w:r>
        <w:rPr>
          <w:sz w:val="28"/>
        </w:rPr>
        <w:t xml:space="preserve"> </w:t>
      </w:r>
      <w:r w:rsidRPr="00A337BD">
        <w:rPr>
          <w:sz w:val="28"/>
        </w:rPr>
        <w:t>14,</w:t>
      </w:r>
      <w:r>
        <w:rPr>
          <w:sz w:val="28"/>
        </w:rPr>
        <w:t xml:space="preserve"> </w:t>
      </w:r>
      <w:r w:rsidRPr="00A337BD">
        <w:rPr>
          <w:sz w:val="28"/>
        </w:rPr>
        <w:t>17,</w:t>
      </w:r>
      <w:r>
        <w:rPr>
          <w:sz w:val="28"/>
        </w:rPr>
        <w:t xml:space="preserve"> </w:t>
      </w:r>
      <w:r w:rsidRPr="00A337BD">
        <w:rPr>
          <w:sz w:val="28"/>
        </w:rPr>
        <w:t>23,</w:t>
      </w:r>
      <w:r>
        <w:rPr>
          <w:sz w:val="28"/>
        </w:rPr>
        <w:t xml:space="preserve"> </w:t>
      </w:r>
      <w:r w:rsidRPr="00A337BD">
        <w:rPr>
          <w:sz w:val="28"/>
        </w:rPr>
        <w:t>29,</w:t>
      </w:r>
      <w:r>
        <w:rPr>
          <w:sz w:val="28"/>
        </w:rPr>
        <w:t xml:space="preserve"> </w:t>
      </w:r>
      <w:r w:rsidRPr="00A337BD">
        <w:rPr>
          <w:sz w:val="28"/>
        </w:rPr>
        <w:t>38,</w:t>
      </w:r>
      <w:r>
        <w:rPr>
          <w:sz w:val="28"/>
        </w:rPr>
        <w:t xml:space="preserve"> </w:t>
      </w:r>
      <w:r w:rsidRPr="00A337BD">
        <w:rPr>
          <w:sz w:val="28"/>
        </w:rPr>
        <w:t>45,</w:t>
      </w:r>
      <w:r>
        <w:rPr>
          <w:sz w:val="28"/>
        </w:rPr>
        <w:t xml:space="preserve"> </w:t>
      </w:r>
      <w:r w:rsidRPr="00A337BD">
        <w:rPr>
          <w:sz w:val="28"/>
        </w:rPr>
        <w:t>42,</w:t>
      </w:r>
      <w:r>
        <w:rPr>
          <w:sz w:val="28"/>
        </w:rPr>
        <w:t xml:space="preserve"> </w:t>
      </w:r>
      <w:r w:rsidRPr="00A337BD">
        <w:rPr>
          <w:sz w:val="28"/>
        </w:rPr>
        <w:t>50,</w:t>
      </w:r>
      <w:r>
        <w:rPr>
          <w:sz w:val="28"/>
        </w:rPr>
        <w:t xml:space="preserve"> </w:t>
      </w:r>
      <w:r w:rsidRPr="00A337BD">
        <w:rPr>
          <w:sz w:val="28"/>
        </w:rPr>
        <w:t>51,</w:t>
      </w:r>
      <w:r>
        <w:rPr>
          <w:sz w:val="28"/>
        </w:rPr>
        <w:t xml:space="preserve"> </w:t>
      </w:r>
      <w:r w:rsidRPr="00A337BD">
        <w:rPr>
          <w:sz w:val="28"/>
        </w:rPr>
        <w:t>53,</w:t>
      </w:r>
      <w:r>
        <w:rPr>
          <w:sz w:val="28"/>
        </w:rPr>
        <w:t xml:space="preserve"> </w:t>
      </w:r>
      <w:r w:rsidRPr="00A337BD">
        <w:rPr>
          <w:sz w:val="28"/>
        </w:rPr>
        <w:t>55,</w:t>
      </w:r>
      <w:r>
        <w:rPr>
          <w:sz w:val="28"/>
        </w:rPr>
        <w:t xml:space="preserve"> </w:t>
      </w:r>
      <w:r w:rsidRPr="00A337BD">
        <w:rPr>
          <w:sz w:val="28"/>
        </w:rPr>
        <w:t>56,</w:t>
      </w:r>
      <w:r>
        <w:rPr>
          <w:sz w:val="28"/>
        </w:rPr>
        <w:t xml:space="preserve"> </w:t>
      </w:r>
      <w:r w:rsidRPr="00A337BD">
        <w:rPr>
          <w:sz w:val="28"/>
        </w:rPr>
        <w:t>59,</w:t>
      </w:r>
      <w:r>
        <w:rPr>
          <w:sz w:val="28"/>
        </w:rPr>
        <w:t xml:space="preserve"> </w:t>
      </w:r>
      <w:r w:rsidRPr="00A337BD">
        <w:rPr>
          <w:sz w:val="28"/>
        </w:rPr>
        <w:t>67.</w:t>
      </w:r>
    </w:p>
    <w:p w:rsidR="00835F48" w:rsidRPr="00A337BD" w:rsidRDefault="00835F48" w:rsidP="00835F48">
      <w:pPr>
        <w:ind w:firstLine="709"/>
        <w:jc w:val="both"/>
      </w:pPr>
      <w:r w:rsidRPr="00A337BD">
        <w:rPr>
          <w:rFonts w:eastAsia="Times New Roman"/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образом,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2016–2017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повышению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профессионального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мастерства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изобразительного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искусства,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технологии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следовательно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решению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задач,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стоящих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педагогическими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коллективами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общеобразовательных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процессе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ФГОС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ООО.</w:t>
      </w:r>
    </w:p>
    <w:p w:rsidR="00835F48" w:rsidRDefault="00835F48" w:rsidP="00835F48">
      <w:pPr>
        <w:widowControl/>
        <w:suppressAutoHyphens w:val="0"/>
        <w:ind w:firstLine="709"/>
        <w:rPr>
          <w:b/>
          <w:sz w:val="28"/>
          <w:szCs w:val="28"/>
        </w:rPr>
      </w:pPr>
    </w:p>
    <w:p w:rsidR="00835F48" w:rsidRPr="00A337BD" w:rsidRDefault="00835F48" w:rsidP="00835F48">
      <w:pPr>
        <w:widowControl/>
        <w:suppressAutoHyphens w:val="0"/>
        <w:ind w:firstLine="709"/>
        <w:rPr>
          <w:b/>
          <w:sz w:val="28"/>
          <w:szCs w:val="28"/>
        </w:rPr>
      </w:pPr>
    </w:p>
    <w:p w:rsidR="00835F48" w:rsidRDefault="00835F48" w:rsidP="00835F48">
      <w:pPr>
        <w:pStyle w:val="af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учителями информатики</w:t>
      </w:r>
    </w:p>
    <w:p w:rsidR="00835F48" w:rsidRPr="00717AC6" w:rsidRDefault="00835F48" w:rsidP="00835F48">
      <w:pPr>
        <w:pStyle w:val="af3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5F48" w:rsidRDefault="00835F48" w:rsidP="00835F48">
      <w:pPr>
        <w:pStyle w:val="af3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717AC6">
        <w:rPr>
          <w:rFonts w:ascii="Times New Roman" w:hAnsi="Times New Roman"/>
          <w:bCs/>
          <w:i/>
          <w:sz w:val="24"/>
          <w:szCs w:val="24"/>
        </w:rPr>
        <w:t>Корюкина Т.М.,</w:t>
      </w:r>
      <w:r>
        <w:rPr>
          <w:rFonts w:ascii="Times New Roman" w:hAnsi="Times New Roman"/>
          <w:bCs/>
          <w:i/>
          <w:sz w:val="24"/>
          <w:szCs w:val="24"/>
        </w:rPr>
        <w:t xml:space="preserve"> методист</w:t>
      </w:r>
    </w:p>
    <w:p w:rsidR="00835F48" w:rsidRPr="00717AC6" w:rsidRDefault="00835F48" w:rsidP="00835F48">
      <w:pPr>
        <w:pStyle w:val="af3"/>
        <w:ind w:firstLine="709"/>
        <w:jc w:val="right"/>
        <w:rPr>
          <w:rFonts w:ascii="Times New Roman" w:hAnsi="Times New Roman"/>
          <w:i/>
          <w:sz w:val="10"/>
          <w:szCs w:val="10"/>
        </w:rPr>
      </w:pPr>
    </w:p>
    <w:p w:rsidR="00835F48" w:rsidRPr="00AD42F1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</w:t>
      </w:r>
      <w:r w:rsidRPr="00AD42F1">
        <w:rPr>
          <w:rFonts w:ascii="Times New Roman" w:hAnsi="Times New Roman"/>
          <w:sz w:val="28"/>
          <w:szCs w:val="28"/>
        </w:rPr>
        <w:t xml:space="preserve"> в городе Кургане работа</w:t>
      </w:r>
      <w:r>
        <w:rPr>
          <w:rFonts w:ascii="Times New Roman" w:hAnsi="Times New Roman"/>
          <w:sz w:val="28"/>
          <w:szCs w:val="28"/>
        </w:rPr>
        <w:t>ло 84 учителя информатики</w:t>
      </w:r>
      <w:r w:rsidRPr="00AD42F1">
        <w:rPr>
          <w:rFonts w:ascii="Times New Roman" w:hAnsi="Times New Roman"/>
          <w:sz w:val="28"/>
          <w:szCs w:val="28"/>
        </w:rPr>
        <w:t xml:space="preserve">: из них имеют высшую </w:t>
      </w:r>
      <w:r>
        <w:rPr>
          <w:rFonts w:ascii="Times New Roman" w:hAnsi="Times New Roman"/>
          <w:sz w:val="28"/>
          <w:szCs w:val="28"/>
        </w:rPr>
        <w:t>квалификационную категорию 36 человек (43</w:t>
      </w:r>
      <w:r w:rsidRPr="00AD42F1">
        <w:rPr>
          <w:rFonts w:ascii="Times New Roman" w:hAnsi="Times New Roman"/>
          <w:sz w:val="28"/>
          <w:szCs w:val="28"/>
        </w:rPr>
        <w:t>%), первую</w:t>
      </w:r>
      <w:r>
        <w:rPr>
          <w:rFonts w:ascii="Times New Roman" w:hAnsi="Times New Roman"/>
          <w:sz w:val="28"/>
          <w:szCs w:val="28"/>
        </w:rPr>
        <w:t xml:space="preserve"> – 30 человек (36</w:t>
      </w:r>
      <w:r w:rsidRPr="00AD42F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учителей</w:t>
      </w:r>
      <w:r w:rsidRPr="00AD42F1">
        <w:rPr>
          <w:rFonts w:ascii="Times New Roman" w:hAnsi="Times New Roman"/>
          <w:sz w:val="28"/>
          <w:szCs w:val="28"/>
        </w:rPr>
        <w:t xml:space="preserve"> и не имеют категории </w:t>
      </w:r>
      <w:r>
        <w:rPr>
          <w:rFonts w:ascii="Times New Roman" w:hAnsi="Times New Roman"/>
          <w:sz w:val="28"/>
          <w:szCs w:val="28"/>
        </w:rPr>
        <w:t>13</w:t>
      </w:r>
      <w:r w:rsidRPr="00AD42F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(11 человек)</w:t>
      </w:r>
      <w:r w:rsidRPr="00AD4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Среди учителей информатики преобладают женщины (83%), мужчин - 14 человек (17%), имеющие стаж более 10 лет – 46 человек (55%), молодых учителей со стажем менее 3 лет – 5 человек (6%).</w:t>
      </w:r>
    </w:p>
    <w:p w:rsidR="00835F48" w:rsidRPr="00AD42F1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42F1">
        <w:rPr>
          <w:rFonts w:ascii="Times New Roman" w:hAnsi="Times New Roman"/>
          <w:sz w:val="28"/>
          <w:szCs w:val="28"/>
        </w:rPr>
        <w:t xml:space="preserve"> рамк</w:t>
      </w:r>
      <w:r>
        <w:rPr>
          <w:rFonts w:ascii="Times New Roman" w:hAnsi="Times New Roman"/>
          <w:sz w:val="28"/>
          <w:szCs w:val="28"/>
        </w:rPr>
        <w:t>ах работы ГМО учителей информатики</w:t>
      </w:r>
      <w:r w:rsidRPr="00AD4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D42F1">
        <w:rPr>
          <w:rFonts w:ascii="Times New Roman" w:hAnsi="Times New Roman"/>
          <w:sz w:val="28"/>
          <w:szCs w:val="28"/>
        </w:rPr>
        <w:t>роведены мероприятия</w:t>
      </w:r>
      <w:r>
        <w:rPr>
          <w:rFonts w:ascii="Times New Roman" w:hAnsi="Times New Roman"/>
          <w:sz w:val="28"/>
          <w:szCs w:val="28"/>
        </w:rPr>
        <w:t xml:space="preserve"> в соответствии с запросами педагогов и намеченным планом методической работы.</w:t>
      </w:r>
    </w:p>
    <w:p w:rsidR="00835F48" w:rsidRPr="0007362E" w:rsidRDefault="00835F48" w:rsidP="00835F48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62E">
        <w:rPr>
          <w:rFonts w:ascii="Times New Roman" w:hAnsi="Times New Roman"/>
          <w:sz w:val="28"/>
          <w:szCs w:val="28"/>
        </w:rPr>
        <w:lastRenderedPageBreak/>
        <w:t xml:space="preserve">Первое ГМО проходило </w:t>
      </w:r>
      <w:r>
        <w:rPr>
          <w:rFonts w:ascii="Times New Roman" w:hAnsi="Times New Roman"/>
          <w:sz w:val="28"/>
          <w:szCs w:val="28"/>
        </w:rPr>
        <w:t xml:space="preserve">26 августа </w:t>
      </w:r>
      <w:r w:rsidRPr="0007362E">
        <w:rPr>
          <w:rFonts w:ascii="Times New Roman" w:hAnsi="Times New Roman"/>
          <w:sz w:val="28"/>
          <w:szCs w:val="28"/>
        </w:rPr>
        <w:t>2016 года в МБОУ «СОШ №38». На ГМО был представлен педагогический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62E">
        <w:rPr>
          <w:rFonts w:ascii="Times New Roman" w:hAnsi="Times New Roman"/>
          <w:sz w:val="28"/>
          <w:szCs w:val="28"/>
        </w:rPr>
        <w:t xml:space="preserve">опыт по теме </w:t>
      </w:r>
      <w:r w:rsidRPr="0007362E">
        <w:rPr>
          <w:rFonts w:ascii="Times New Roman" w:hAnsi="Times New Roman"/>
          <w:color w:val="000000"/>
          <w:sz w:val="28"/>
          <w:szCs w:val="28"/>
        </w:rPr>
        <w:t>«</w:t>
      </w:r>
      <w:r w:rsidRPr="0007362E">
        <w:rPr>
          <w:rFonts w:ascii="Times New Roman" w:hAnsi="Times New Roman"/>
          <w:sz w:val="28"/>
          <w:szCs w:val="28"/>
        </w:rPr>
        <w:t>Педагогический опыт учителя информатики</w:t>
      </w:r>
      <w:r w:rsidRPr="0007362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7362E">
        <w:rPr>
          <w:rFonts w:ascii="Times New Roman" w:hAnsi="Times New Roman"/>
          <w:sz w:val="28"/>
          <w:szCs w:val="28"/>
        </w:rPr>
        <w:t>учителем информатики МБОУ «Гимназия №47» Корюкиной Т.М.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62E">
        <w:rPr>
          <w:rFonts w:ascii="Times New Roman" w:hAnsi="Times New Roman"/>
          <w:sz w:val="28"/>
          <w:szCs w:val="28"/>
        </w:rPr>
        <w:t xml:space="preserve">Присутствовало </w:t>
      </w:r>
      <w:r w:rsidRPr="000F753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учителя школ города Кургана</w:t>
      </w:r>
      <w:r w:rsidRPr="00073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62E">
        <w:rPr>
          <w:rFonts w:ascii="Times New Roman" w:hAnsi="Times New Roman"/>
          <w:sz w:val="28"/>
          <w:szCs w:val="28"/>
        </w:rPr>
        <w:t>Проанализировали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62E">
        <w:rPr>
          <w:rFonts w:ascii="Times New Roman" w:hAnsi="Times New Roman"/>
          <w:sz w:val="28"/>
          <w:szCs w:val="28"/>
        </w:rPr>
        <w:t>итоговую аттестацию школьников в 9 и 11 классах по информатике в 2016 году. В конце МО было проведено анкетирование «Профстандарт педагога».</w:t>
      </w:r>
    </w:p>
    <w:p w:rsidR="00835F48" w:rsidRDefault="00835F48" w:rsidP="00835F48">
      <w:pPr>
        <w:snapToGrid w:val="0"/>
        <w:ind w:firstLine="709"/>
        <w:jc w:val="both"/>
        <w:rPr>
          <w:sz w:val="28"/>
          <w:szCs w:val="28"/>
        </w:rPr>
      </w:pPr>
      <w:r w:rsidRPr="00441D46">
        <w:rPr>
          <w:sz w:val="28"/>
          <w:szCs w:val="28"/>
        </w:rPr>
        <w:t xml:space="preserve">Второе ГМО проходило </w:t>
      </w:r>
      <w:r>
        <w:rPr>
          <w:sz w:val="28"/>
          <w:szCs w:val="28"/>
        </w:rPr>
        <w:t xml:space="preserve">27 октября 2016 года на базе МАОУ «Гимназия №30». </w:t>
      </w:r>
      <w:r w:rsidRPr="00441D46">
        <w:rPr>
          <w:sz w:val="28"/>
          <w:szCs w:val="28"/>
        </w:rPr>
        <w:t>На ГМО был представлен педагогический</w:t>
      </w:r>
      <w:r>
        <w:rPr>
          <w:sz w:val="28"/>
          <w:szCs w:val="28"/>
        </w:rPr>
        <w:t xml:space="preserve"> </w:t>
      </w:r>
      <w:r w:rsidRPr="00441D46">
        <w:rPr>
          <w:sz w:val="28"/>
          <w:szCs w:val="28"/>
        </w:rPr>
        <w:t xml:space="preserve">опыт по теме </w:t>
      </w:r>
      <w:r w:rsidRPr="00157A53">
        <w:rPr>
          <w:sz w:val="28"/>
          <w:szCs w:val="28"/>
        </w:rPr>
        <w:t>«Эффективная</w:t>
      </w:r>
      <w:r w:rsidRPr="0011263A">
        <w:rPr>
          <w:sz w:val="28"/>
          <w:szCs w:val="28"/>
        </w:rPr>
        <w:t xml:space="preserve"> подготовка выпускников к ГИА по информатик</w:t>
      </w:r>
      <w:r w:rsidRPr="00157A53">
        <w:rPr>
          <w:sz w:val="28"/>
          <w:szCs w:val="28"/>
        </w:rPr>
        <w:t>е».</w:t>
      </w:r>
      <w:r>
        <w:t xml:space="preserve"> </w:t>
      </w:r>
      <w:r w:rsidRPr="00441D46">
        <w:rPr>
          <w:sz w:val="28"/>
          <w:szCs w:val="28"/>
        </w:rPr>
        <w:t>Присутствовал</w:t>
      </w:r>
      <w:r>
        <w:rPr>
          <w:sz w:val="28"/>
          <w:szCs w:val="28"/>
        </w:rPr>
        <w:t>о</w:t>
      </w:r>
      <w:r w:rsidRPr="00441D46">
        <w:rPr>
          <w:sz w:val="28"/>
          <w:szCs w:val="28"/>
        </w:rPr>
        <w:t xml:space="preserve"> </w:t>
      </w:r>
      <w:r w:rsidRPr="00157A53">
        <w:rPr>
          <w:sz w:val="28"/>
          <w:szCs w:val="28"/>
        </w:rPr>
        <w:t xml:space="preserve">19 </w:t>
      </w:r>
      <w:r>
        <w:rPr>
          <w:sz w:val="28"/>
          <w:szCs w:val="28"/>
        </w:rPr>
        <w:t>учителей школ города Кургана</w:t>
      </w:r>
      <w:r w:rsidRPr="00441D46">
        <w:rPr>
          <w:sz w:val="28"/>
          <w:szCs w:val="28"/>
        </w:rPr>
        <w:t xml:space="preserve">. </w:t>
      </w:r>
      <w:r>
        <w:rPr>
          <w:sz w:val="28"/>
          <w:szCs w:val="28"/>
        </w:rPr>
        <w:t>Делились опытом работы учитель информатики МАОУ «Гимназия №30» Крюков Алексей Юрьевич и учитель</w:t>
      </w:r>
      <w:r w:rsidRPr="00277497">
        <w:rPr>
          <w:sz w:val="28"/>
          <w:szCs w:val="28"/>
        </w:rPr>
        <w:t xml:space="preserve"> информатики МБОУ «Гимназия №47» </w:t>
      </w:r>
      <w:r>
        <w:rPr>
          <w:sz w:val="28"/>
          <w:szCs w:val="28"/>
        </w:rPr>
        <w:t xml:space="preserve">Корюкина Татьяна Михайловна. </w:t>
      </w:r>
      <w:r w:rsidRPr="00992F2C">
        <w:rPr>
          <w:sz w:val="28"/>
          <w:szCs w:val="28"/>
        </w:rPr>
        <w:t xml:space="preserve">Педагоги получили консультацию </w:t>
      </w:r>
      <w:r>
        <w:rPr>
          <w:sz w:val="28"/>
          <w:szCs w:val="28"/>
        </w:rPr>
        <w:t>по структуре ГИА</w:t>
      </w:r>
      <w:r w:rsidRPr="00992F2C">
        <w:rPr>
          <w:sz w:val="28"/>
          <w:szCs w:val="28"/>
        </w:rPr>
        <w:t xml:space="preserve"> 2017 года.</w:t>
      </w:r>
      <w:r w:rsidRPr="0015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рассмотрены критерии оценки заданий части 2: задания части 2 выполняются на компьютере (№19, 20.1, 20.2). Алексей Юрьевич поделился опытом работы по созданию индивидуальных вариантов для каждого учащегося на сайте решу ОГЭ и работу с тренажерами на сайте </w:t>
      </w:r>
      <w:r>
        <w:rPr>
          <w:sz w:val="28"/>
          <w:szCs w:val="28"/>
          <w:lang w:val="en-US"/>
        </w:rPr>
        <w:t>i</w:t>
      </w:r>
      <w:r w:rsidRPr="000736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exam</w:t>
      </w:r>
      <w:r w:rsidRPr="000736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7362E">
        <w:rPr>
          <w:sz w:val="28"/>
          <w:szCs w:val="28"/>
        </w:rPr>
        <w:t xml:space="preserve"> </w:t>
      </w:r>
      <w:r>
        <w:rPr>
          <w:sz w:val="28"/>
          <w:szCs w:val="28"/>
        </w:rPr>
        <w:t>(ФЭПО). Татьяной Михайловной были проанализированы результаты ГИА 2016г., разобраны ошибки, допущенные на экзамене. В конце МО была определена дальнейшая работа по подготовке обучающихся к ГИА.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ГМО проходило 15 декабря 2016 года в МБОУ города Кургана «Гимназия №31». </w:t>
      </w:r>
      <w:r w:rsidRPr="00441D46">
        <w:rPr>
          <w:sz w:val="28"/>
          <w:szCs w:val="28"/>
        </w:rPr>
        <w:t>На ГМО был представлен педагогический</w:t>
      </w:r>
      <w:r>
        <w:rPr>
          <w:sz w:val="28"/>
          <w:szCs w:val="28"/>
        </w:rPr>
        <w:t xml:space="preserve"> </w:t>
      </w:r>
      <w:r w:rsidRPr="00441D46">
        <w:rPr>
          <w:sz w:val="28"/>
          <w:szCs w:val="28"/>
        </w:rPr>
        <w:t>опыт по теме</w:t>
      </w:r>
      <w:r>
        <w:rPr>
          <w:sz w:val="28"/>
          <w:szCs w:val="28"/>
        </w:rPr>
        <w:t xml:space="preserve"> </w:t>
      </w:r>
      <w:r w:rsidRPr="004E4C0A">
        <w:rPr>
          <w:sz w:val="28"/>
          <w:szCs w:val="28"/>
        </w:rPr>
        <w:t xml:space="preserve">«Организация школьного </w:t>
      </w:r>
      <w:r w:rsidRPr="004E4C0A">
        <w:rPr>
          <w:sz w:val="28"/>
          <w:szCs w:val="28"/>
          <w:lang w:val="en-US"/>
        </w:rPr>
        <w:t>TV</w:t>
      </w:r>
      <w:r w:rsidRPr="004E4C0A">
        <w:rPr>
          <w:sz w:val="28"/>
          <w:szCs w:val="28"/>
        </w:rPr>
        <w:t xml:space="preserve"> как одного из видов урочной и внеурочной деятельности по информатике»</w:t>
      </w:r>
      <w:r>
        <w:rPr>
          <w:sz w:val="28"/>
          <w:szCs w:val="28"/>
        </w:rPr>
        <w:t>. На методическом объединении присутствовало 23 учителя информатики школ города Кургана. Делились опытом работы учитель информатики МБОУ «Гимназия №31» Корюкина Наталья Алексеевна и учитель информатики МБОУ «СОШ №48» Колупаева Екатерина Евгеньевна. Наталья Алексеевна показала работу студии ш</w:t>
      </w:r>
      <w:r w:rsidR="00777F0B">
        <w:rPr>
          <w:sz w:val="28"/>
          <w:szCs w:val="28"/>
        </w:rPr>
        <w:t>кольного телевидения в гимназии</w:t>
      </w:r>
      <w:r>
        <w:rPr>
          <w:sz w:val="28"/>
          <w:szCs w:val="28"/>
        </w:rPr>
        <w:t xml:space="preserve"> как одного из видов урочной и внеурочной деятельности. Рассказала про трудности, которые возникали при создании школьного телевидения и результаты, которых они добились на сегодняшний день. Показала, как школьники-корреспонденты создают школьные телевизионные новости и репортажи на актуальные темы, снимают школьные праздники, музыкальные клипы, спортивные новости и продемонстрировала несколько передач школьной телестудии. Екатерина Евгеньевна поделилась опытом работы и наработками (конспекты уроков, тесты, самостоятельные и контрольные работы) по теме «Позиционные системы счисления». В конце МО была проведена рефлексия. </w:t>
      </w:r>
    </w:p>
    <w:p w:rsidR="00835F48" w:rsidRPr="009F4B04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Четвертое ГМО проходило </w:t>
      </w:r>
      <w:r>
        <w:rPr>
          <w:color w:val="000000"/>
          <w:sz w:val="28"/>
          <w:szCs w:val="28"/>
        </w:rPr>
        <w:t xml:space="preserve">14 марта </w:t>
      </w:r>
      <w:r w:rsidRPr="007E701F">
        <w:rPr>
          <w:color w:val="000000"/>
          <w:sz w:val="28"/>
          <w:szCs w:val="28"/>
        </w:rPr>
        <w:t>2017 года в МБОУ города Кургана «СОШ №9»</w:t>
      </w:r>
      <w:r>
        <w:rPr>
          <w:color w:val="000000"/>
          <w:sz w:val="28"/>
          <w:szCs w:val="28"/>
        </w:rPr>
        <w:t>.</w:t>
      </w:r>
      <w:r w:rsidRPr="007E701F">
        <w:rPr>
          <w:color w:val="000000"/>
          <w:sz w:val="28"/>
          <w:szCs w:val="28"/>
        </w:rPr>
        <w:t xml:space="preserve"> На ГМО был пред</w:t>
      </w:r>
      <w:r w:rsidRPr="00441D46">
        <w:rPr>
          <w:sz w:val="28"/>
          <w:szCs w:val="28"/>
        </w:rPr>
        <w:t>ставлен педагогический</w:t>
      </w:r>
      <w:r>
        <w:rPr>
          <w:sz w:val="28"/>
          <w:szCs w:val="28"/>
        </w:rPr>
        <w:t xml:space="preserve"> </w:t>
      </w:r>
      <w:r w:rsidRPr="00441D46">
        <w:rPr>
          <w:sz w:val="28"/>
          <w:szCs w:val="28"/>
        </w:rPr>
        <w:t>опыт по теме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Контрольно-оценочная деятельность на уроках</w:t>
      </w:r>
      <w:r w:rsidRPr="008C768A">
        <w:rPr>
          <w:color w:val="000000"/>
          <w:sz w:val="28"/>
          <w:szCs w:val="28"/>
        </w:rPr>
        <w:t xml:space="preserve"> информати</w:t>
      </w:r>
      <w:r>
        <w:rPr>
          <w:color w:val="000000"/>
          <w:sz w:val="28"/>
          <w:szCs w:val="28"/>
        </w:rPr>
        <w:t>ки в рамках ФГОС».</w:t>
      </w:r>
      <w:r>
        <w:t xml:space="preserve"> </w:t>
      </w:r>
      <w:r>
        <w:rPr>
          <w:sz w:val="28"/>
          <w:szCs w:val="28"/>
        </w:rPr>
        <w:t xml:space="preserve">На методическом объединении присутствовало </w:t>
      </w:r>
      <w:r w:rsidRPr="009F4B04">
        <w:rPr>
          <w:sz w:val="28"/>
          <w:szCs w:val="28"/>
        </w:rPr>
        <w:t>18</w:t>
      </w:r>
      <w:r>
        <w:rPr>
          <w:sz w:val="28"/>
          <w:szCs w:val="28"/>
        </w:rPr>
        <w:t xml:space="preserve"> учителей информатики школ города Кургана. </w:t>
      </w:r>
      <w:r w:rsidRPr="007E701F">
        <w:rPr>
          <w:color w:val="000000"/>
          <w:sz w:val="28"/>
          <w:szCs w:val="28"/>
        </w:rPr>
        <w:t>Делились опытом работы</w:t>
      </w:r>
      <w:r>
        <w:rPr>
          <w:color w:val="000000"/>
          <w:sz w:val="28"/>
          <w:szCs w:val="28"/>
        </w:rPr>
        <w:t xml:space="preserve"> </w:t>
      </w:r>
      <w:r w:rsidRPr="007E701F">
        <w:rPr>
          <w:color w:val="000000"/>
          <w:sz w:val="28"/>
          <w:szCs w:val="28"/>
        </w:rPr>
        <w:t xml:space="preserve">Колесникова Татьяна Владимировна, учитель информатики МБОУ «СОШ № 9», и Куликовских Алена Юрьевна, </w:t>
      </w:r>
      <w:r w:rsidRPr="007E701F">
        <w:rPr>
          <w:color w:val="000000"/>
          <w:sz w:val="28"/>
          <w:szCs w:val="28"/>
        </w:rPr>
        <w:lastRenderedPageBreak/>
        <w:t>учитель информатики МБОУ «СОШ № 45». Татьяна Владимировна осветила теоретические аспекты контрольно-оценочной деятельности на уроках информатики</w:t>
      </w:r>
      <w:r>
        <w:rPr>
          <w:color w:val="000000"/>
          <w:sz w:val="28"/>
          <w:szCs w:val="28"/>
        </w:rPr>
        <w:t xml:space="preserve"> </w:t>
      </w:r>
      <w:r w:rsidRPr="007E701F">
        <w:rPr>
          <w:color w:val="000000"/>
          <w:sz w:val="28"/>
          <w:szCs w:val="28"/>
        </w:rPr>
        <w:t>в рамках ФГОС. Выделила функции и виды контроля, основные этапы контрольно-оценочной деятельности. Более подробно Татьяна Владимировна остановилась на традиционных и нетрадиционных формах и методах контроля. Поделилась опытом использования нестандартных форм и методов на практике.</w:t>
      </w:r>
      <w:r>
        <w:rPr>
          <w:color w:val="000000"/>
          <w:sz w:val="28"/>
          <w:szCs w:val="28"/>
        </w:rPr>
        <w:t xml:space="preserve"> </w:t>
      </w:r>
      <w:r w:rsidRPr="007E701F">
        <w:rPr>
          <w:color w:val="000000"/>
          <w:sz w:val="28"/>
          <w:szCs w:val="28"/>
        </w:rPr>
        <w:t>Алена Юрьевна поделилась опытом применения контрольно-оценочной деятельности на</w:t>
      </w:r>
      <w:r>
        <w:rPr>
          <w:color w:val="000000"/>
          <w:sz w:val="28"/>
          <w:szCs w:val="28"/>
        </w:rPr>
        <w:t xml:space="preserve"> </w:t>
      </w:r>
      <w:r w:rsidRPr="007E701F">
        <w:rPr>
          <w:color w:val="000000"/>
          <w:sz w:val="28"/>
          <w:szCs w:val="28"/>
        </w:rPr>
        <w:t>практике. Показала разработанные практические контрольные работы для среднего и старшего звена. И, как один из видов, представила систему разноуровневых заданий</w:t>
      </w:r>
      <w:r>
        <w:rPr>
          <w:color w:val="000000"/>
          <w:sz w:val="28"/>
          <w:szCs w:val="28"/>
        </w:rPr>
        <w:t>, для преодоления неуспешности обучающихся на уроках информатики</w:t>
      </w:r>
      <w:r w:rsidRPr="007E701F">
        <w:rPr>
          <w:color w:val="000000"/>
          <w:sz w:val="28"/>
          <w:szCs w:val="28"/>
        </w:rPr>
        <w:t>. В конце выступления были даны ссылки по теме.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ГМО</w:t>
      </w:r>
      <w:r w:rsidRPr="00B956E5">
        <w:rPr>
          <w:sz w:val="28"/>
          <w:szCs w:val="28"/>
        </w:rPr>
        <w:t xml:space="preserve"> подводились итоги работы, все слушатели имели возможность п</w:t>
      </w:r>
      <w:r w:rsidR="00E85B0E">
        <w:rPr>
          <w:sz w:val="28"/>
          <w:szCs w:val="28"/>
        </w:rPr>
        <w:t>олучить</w:t>
      </w:r>
      <w:r w:rsidRPr="00B956E5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ацию в электронном варианте</w:t>
      </w:r>
      <w:r w:rsidRPr="00B956E5">
        <w:rPr>
          <w:sz w:val="28"/>
          <w:szCs w:val="28"/>
        </w:rPr>
        <w:t>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октября 2016 года прошел школьный тур</w:t>
      </w:r>
      <w:r w:rsidRPr="00085311">
        <w:rPr>
          <w:b/>
          <w:bCs/>
          <w:sz w:val="28"/>
          <w:szCs w:val="28"/>
        </w:rPr>
        <w:t xml:space="preserve"> </w:t>
      </w:r>
      <w:r w:rsidRPr="00085311">
        <w:rPr>
          <w:sz w:val="28"/>
          <w:szCs w:val="28"/>
        </w:rPr>
        <w:t>(первый этап Всероссийской олимпиады школьников)</w:t>
      </w:r>
      <w:r>
        <w:rPr>
          <w:sz w:val="28"/>
          <w:szCs w:val="28"/>
        </w:rPr>
        <w:t xml:space="preserve"> </w:t>
      </w:r>
      <w:r w:rsidRPr="00085311">
        <w:rPr>
          <w:sz w:val="28"/>
          <w:szCs w:val="28"/>
        </w:rPr>
        <w:t xml:space="preserve">олимпиады по </w:t>
      </w:r>
      <w:r>
        <w:rPr>
          <w:sz w:val="28"/>
          <w:szCs w:val="28"/>
        </w:rPr>
        <w:t xml:space="preserve">информатике. </w:t>
      </w:r>
    </w:p>
    <w:p w:rsidR="00835F48" w:rsidRDefault="00835F48" w:rsidP="00835F48">
      <w:pPr>
        <w:snapToGrid w:val="0"/>
        <w:ind w:firstLine="709"/>
        <w:jc w:val="both"/>
        <w:rPr>
          <w:sz w:val="28"/>
          <w:szCs w:val="28"/>
        </w:rPr>
      </w:pPr>
      <w:r w:rsidRPr="00475941">
        <w:rPr>
          <w:sz w:val="28"/>
          <w:szCs w:val="28"/>
        </w:rPr>
        <w:t>Приняло участие</w:t>
      </w:r>
      <w:r>
        <w:rPr>
          <w:sz w:val="28"/>
          <w:szCs w:val="28"/>
        </w:rPr>
        <w:t xml:space="preserve"> 16</w:t>
      </w:r>
      <w:r w:rsidRPr="00085311">
        <w:rPr>
          <w:sz w:val="28"/>
          <w:szCs w:val="28"/>
        </w:rPr>
        <w:t xml:space="preserve"> школ города,</w:t>
      </w:r>
      <w:r>
        <w:rPr>
          <w:sz w:val="28"/>
          <w:szCs w:val="28"/>
        </w:rPr>
        <w:t xml:space="preserve"> 147</w:t>
      </w:r>
      <w:r w:rsidRPr="00475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7 – 11 классов. </w:t>
      </w:r>
    </w:p>
    <w:p w:rsidR="00835F48" w:rsidRDefault="00835F48" w:rsidP="00835F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– 10, призеров – 10.</w:t>
      </w:r>
    </w:p>
    <w:p w:rsidR="00835F48" w:rsidRDefault="00835F48" w:rsidP="00835F48">
      <w:pPr>
        <w:ind w:firstLine="709"/>
        <w:jc w:val="both"/>
        <w:rPr>
          <w:spacing w:val="-7"/>
          <w:sz w:val="28"/>
          <w:szCs w:val="28"/>
        </w:rPr>
      </w:pPr>
      <w:r w:rsidRPr="00085311">
        <w:rPr>
          <w:spacing w:val="-7"/>
          <w:sz w:val="28"/>
          <w:szCs w:val="28"/>
        </w:rPr>
        <w:t>Лучшие результаты показали об</w:t>
      </w:r>
      <w:r w:rsidR="00E85B0E">
        <w:rPr>
          <w:spacing w:val="-7"/>
          <w:sz w:val="28"/>
          <w:szCs w:val="28"/>
        </w:rPr>
        <w:t>учающиеся ОУ №№</w:t>
      </w:r>
      <w:r>
        <w:rPr>
          <w:spacing w:val="-7"/>
          <w:sz w:val="28"/>
          <w:szCs w:val="28"/>
        </w:rPr>
        <w:t xml:space="preserve">12, 19, 27, 30, 31, </w:t>
      </w:r>
      <w:r w:rsidRPr="00085311">
        <w:rPr>
          <w:spacing w:val="-7"/>
          <w:sz w:val="28"/>
          <w:szCs w:val="28"/>
        </w:rPr>
        <w:t>47</w:t>
      </w:r>
      <w:r>
        <w:rPr>
          <w:spacing w:val="-7"/>
          <w:sz w:val="28"/>
          <w:szCs w:val="28"/>
        </w:rPr>
        <w:t>, 48</w:t>
      </w:r>
      <w:r w:rsidRPr="00085311">
        <w:rPr>
          <w:spacing w:val="-7"/>
          <w:sz w:val="28"/>
          <w:szCs w:val="28"/>
        </w:rPr>
        <w:t>.</w:t>
      </w:r>
    </w:p>
    <w:p w:rsidR="00835F48" w:rsidRPr="00085311" w:rsidRDefault="00835F48" w:rsidP="00835F48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 олимпиаде не принимали участие </w:t>
      </w:r>
      <w:r w:rsidRPr="00085311">
        <w:rPr>
          <w:spacing w:val="-7"/>
          <w:sz w:val="28"/>
          <w:szCs w:val="28"/>
        </w:rPr>
        <w:t>ОУ</w:t>
      </w:r>
      <w:r w:rsidR="00E85B0E">
        <w:rPr>
          <w:spacing w:val="-7"/>
          <w:sz w:val="28"/>
          <w:szCs w:val="28"/>
        </w:rPr>
        <w:t xml:space="preserve"> №№ </w:t>
      </w:r>
      <w:r w:rsidRPr="00085311">
        <w:rPr>
          <w:spacing w:val="-7"/>
          <w:sz w:val="28"/>
          <w:szCs w:val="28"/>
        </w:rPr>
        <w:t>9,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10,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11,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14,</w:t>
      </w:r>
      <w:r>
        <w:rPr>
          <w:spacing w:val="-7"/>
          <w:sz w:val="28"/>
          <w:szCs w:val="28"/>
        </w:rPr>
        <w:t xml:space="preserve"> 17, 18, </w:t>
      </w:r>
      <w:r w:rsidRPr="00085311">
        <w:rPr>
          <w:spacing w:val="-7"/>
          <w:sz w:val="28"/>
          <w:szCs w:val="28"/>
        </w:rPr>
        <w:t>20,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22,</w:t>
      </w:r>
      <w:r>
        <w:rPr>
          <w:spacing w:val="-7"/>
          <w:sz w:val="28"/>
          <w:szCs w:val="28"/>
        </w:rPr>
        <w:t xml:space="preserve"> 26</w:t>
      </w:r>
      <w:r w:rsidRPr="00085311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28, 32</w:t>
      </w:r>
      <w:r w:rsidRPr="00085311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34,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36,</w:t>
      </w:r>
      <w:r>
        <w:rPr>
          <w:spacing w:val="-7"/>
          <w:sz w:val="28"/>
          <w:szCs w:val="28"/>
        </w:rPr>
        <w:t xml:space="preserve"> 39, 40, 42, </w:t>
      </w:r>
      <w:r w:rsidRPr="00085311">
        <w:rPr>
          <w:spacing w:val="-7"/>
          <w:sz w:val="28"/>
          <w:szCs w:val="28"/>
        </w:rPr>
        <w:t>43,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44,</w:t>
      </w:r>
      <w:r>
        <w:rPr>
          <w:spacing w:val="-7"/>
          <w:sz w:val="28"/>
          <w:szCs w:val="28"/>
        </w:rPr>
        <w:t xml:space="preserve"> 45, 46, 51, </w:t>
      </w:r>
      <w:r w:rsidRPr="00085311">
        <w:rPr>
          <w:spacing w:val="-7"/>
          <w:sz w:val="28"/>
          <w:szCs w:val="28"/>
        </w:rPr>
        <w:t>52,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53,</w:t>
      </w:r>
      <w:r>
        <w:rPr>
          <w:spacing w:val="-7"/>
          <w:sz w:val="28"/>
          <w:szCs w:val="28"/>
        </w:rPr>
        <w:t xml:space="preserve"> </w:t>
      </w:r>
      <w:r w:rsidRPr="00085311">
        <w:rPr>
          <w:spacing w:val="-7"/>
          <w:sz w:val="28"/>
          <w:szCs w:val="28"/>
        </w:rPr>
        <w:t>55,</w:t>
      </w:r>
      <w:r>
        <w:rPr>
          <w:spacing w:val="-7"/>
          <w:sz w:val="28"/>
          <w:szCs w:val="28"/>
        </w:rPr>
        <w:t xml:space="preserve"> 56</w:t>
      </w:r>
      <w:r w:rsidRPr="00085311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59, 75</w:t>
      </w:r>
      <w:r w:rsidRPr="00085311">
        <w:rPr>
          <w:spacing w:val="-7"/>
          <w:sz w:val="28"/>
          <w:szCs w:val="28"/>
        </w:rPr>
        <w:t>.</w:t>
      </w:r>
    </w:p>
    <w:p w:rsidR="00835F48" w:rsidRDefault="00835F48" w:rsidP="00E85B0E">
      <w:pPr>
        <w:ind w:firstLine="709"/>
        <w:jc w:val="both"/>
        <w:rPr>
          <w:sz w:val="28"/>
          <w:szCs w:val="28"/>
        </w:rPr>
      </w:pPr>
      <w:r w:rsidRPr="00085311">
        <w:rPr>
          <w:spacing w:val="-7"/>
          <w:sz w:val="28"/>
          <w:szCs w:val="28"/>
        </w:rPr>
        <w:t>Учителями отмечается, что олимпиадные зада</w:t>
      </w:r>
      <w:r w:rsidR="00E85B0E">
        <w:rPr>
          <w:spacing w:val="-7"/>
          <w:sz w:val="28"/>
          <w:szCs w:val="28"/>
        </w:rPr>
        <w:t>ния по предмету требуют глубоких знаний</w:t>
      </w:r>
      <w:r w:rsidRPr="00085311">
        <w:rPr>
          <w:spacing w:val="-7"/>
          <w:sz w:val="28"/>
          <w:szCs w:val="28"/>
        </w:rPr>
        <w:t xml:space="preserve"> элементов программирования, </w:t>
      </w:r>
      <w:r>
        <w:rPr>
          <w:spacing w:val="-7"/>
          <w:sz w:val="28"/>
          <w:szCs w:val="28"/>
        </w:rPr>
        <w:t xml:space="preserve">поэтому необходимо введение в образовательный процесс практикума по решению олимпиадных задач. </w:t>
      </w:r>
      <w:r>
        <w:rPr>
          <w:sz w:val="28"/>
          <w:szCs w:val="28"/>
        </w:rPr>
        <w:t>Учителя предложили проводить олимпиаду в более поздние сроки и давать задания отдельно для 8-х и 9-х классов.</w:t>
      </w:r>
    </w:p>
    <w:p w:rsidR="00835F48" w:rsidRPr="00F331A0" w:rsidRDefault="00835F48" w:rsidP="00835F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Pr="00F331A0">
        <w:rPr>
          <w:sz w:val="28"/>
          <w:szCs w:val="28"/>
        </w:rPr>
        <w:t xml:space="preserve">2016 года на базе КГУ прошел </w:t>
      </w:r>
      <w:r>
        <w:rPr>
          <w:sz w:val="28"/>
          <w:szCs w:val="28"/>
        </w:rPr>
        <w:t xml:space="preserve">Областной фестиваль науки. В направлении «Технические и математические науки» приняли участие МБОУ «Гимназия № 31» и МБОУ «Гимназия № 47» города Кургана. Обучающиеся гимназии № 31 заняли 1 место, гимназии №47 – 2 место. </w:t>
      </w:r>
    </w:p>
    <w:p w:rsidR="00835F48" w:rsidRDefault="00835F48" w:rsidP="00835F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ноября 2016 </w:t>
      </w:r>
      <w:r w:rsidRPr="006E138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базе МБОУ «Лицей №12» </w:t>
      </w:r>
      <w:r w:rsidRPr="006E1380">
        <w:rPr>
          <w:sz w:val="28"/>
          <w:szCs w:val="28"/>
        </w:rPr>
        <w:t>прошел муниципальный тур олимпиады</w:t>
      </w:r>
      <w:r>
        <w:rPr>
          <w:sz w:val="28"/>
          <w:szCs w:val="28"/>
        </w:rPr>
        <w:t xml:space="preserve"> по инфор</w:t>
      </w:r>
      <w:r w:rsidRPr="00085311">
        <w:rPr>
          <w:sz w:val="28"/>
          <w:szCs w:val="28"/>
        </w:rPr>
        <w:t xml:space="preserve">матике </w:t>
      </w:r>
      <w:r w:rsidRPr="006E1380">
        <w:rPr>
          <w:sz w:val="28"/>
          <w:szCs w:val="28"/>
        </w:rPr>
        <w:t>(второй этап Всероссийской олимпиады школьников)</w:t>
      </w:r>
      <w:r>
        <w:rPr>
          <w:sz w:val="28"/>
          <w:szCs w:val="28"/>
        </w:rPr>
        <w:t xml:space="preserve">. </w:t>
      </w:r>
      <w:r w:rsidRPr="00475941">
        <w:rPr>
          <w:sz w:val="28"/>
          <w:szCs w:val="28"/>
        </w:rPr>
        <w:t>Приняло участие</w:t>
      </w:r>
      <w:r>
        <w:rPr>
          <w:sz w:val="28"/>
          <w:szCs w:val="28"/>
        </w:rPr>
        <w:t xml:space="preserve"> 40</w:t>
      </w:r>
      <w:r w:rsidRPr="00475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7 – 11 кл. Победителей – 3, призеров – 6.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№50) 7 класс – 1 победитель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(ОУ №31) 11 класс – 1 победитель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(ОУ №47) 11 класс – 1 победитель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№30) 9 класс – 2 призер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 47) 10 класс – 3 призер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№49) 11 класс – 3 призер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№30) 11 класс – 4 призер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№31) 10 класс – 5 призер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(ОУ №47) 10 класс – 6 призер.</w:t>
      </w:r>
    </w:p>
    <w:p w:rsidR="00835F48" w:rsidRDefault="00835F48" w:rsidP="00835F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Pr="00D06609">
        <w:rPr>
          <w:sz w:val="28"/>
          <w:szCs w:val="28"/>
        </w:rPr>
        <w:t>2016 года прошла</w:t>
      </w:r>
      <w:r>
        <w:t xml:space="preserve"> </w:t>
      </w:r>
      <w:r>
        <w:rPr>
          <w:sz w:val="28"/>
          <w:szCs w:val="28"/>
        </w:rPr>
        <w:t xml:space="preserve">работа апелляционной комиссии второго </w:t>
      </w:r>
      <w:r>
        <w:rPr>
          <w:sz w:val="28"/>
          <w:szCs w:val="28"/>
        </w:rPr>
        <w:lastRenderedPageBreak/>
        <w:t xml:space="preserve">этапа </w:t>
      </w:r>
      <w:r w:rsidRPr="006E1380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 Апелляционная комиссия по заявлению участника олимпиады п</w:t>
      </w:r>
      <w:r w:rsidRPr="008753DB">
        <w:rPr>
          <w:sz w:val="28"/>
          <w:szCs w:val="28"/>
        </w:rPr>
        <w:t>ринимает решение о правильности выставленных баллов за олимпиадную работу</w:t>
      </w:r>
      <w:r>
        <w:rPr>
          <w:sz w:val="28"/>
          <w:szCs w:val="28"/>
        </w:rPr>
        <w:t xml:space="preserve"> и в</w:t>
      </w:r>
      <w:r w:rsidRPr="008753DB">
        <w:rPr>
          <w:sz w:val="28"/>
          <w:szCs w:val="28"/>
        </w:rPr>
        <w:t>ыносит решение об отклонении апелляции и сохранении выставленных баллов или об удовлетворении апелляции и изменении оценки в баллах</w:t>
      </w:r>
      <w:r>
        <w:rPr>
          <w:sz w:val="28"/>
          <w:szCs w:val="28"/>
        </w:rPr>
        <w:t>.</w:t>
      </w:r>
      <w:r w:rsidRPr="00D06609">
        <w:rPr>
          <w:sz w:val="28"/>
          <w:szCs w:val="28"/>
        </w:rPr>
        <w:t xml:space="preserve"> </w:t>
      </w:r>
      <w:r>
        <w:rPr>
          <w:sz w:val="28"/>
          <w:szCs w:val="28"/>
        </w:rPr>
        <w:t>Было рассмотрено апелляций по информатике – 2 (1-сохранены выставленные баллы, 1 – изменены выставленные баллы).</w:t>
      </w:r>
    </w:p>
    <w:p w:rsidR="00835F48" w:rsidRDefault="00835F48" w:rsidP="00835F48">
      <w:pPr>
        <w:ind w:firstLine="709"/>
      </w:pPr>
      <w:r>
        <w:rPr>
          <w:sz w:val="28"/>
          <w:szCs w:val="28"/>
        </w:rPr>
        <w:t>В декабре 2016 года проходил городской конкурс «Мой лучший урок». В номинации «Мой лучший урок (естественнонаучная направленность)» приняло участие 2 учителя информатики</w:t>
      </w:r>
      <w:r w:rsidR="00F116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Германова М.Ю. </w:t>
      </w:r>
      <w:r w:rsidR="00F1162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МБОУ «СОШ №40» и Уфимцева В.Г. </w:t>
      </w:r>
      <w:r w:rsidR="00F1162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МБОУ «СОШ №55».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февраля и 6 февраля 2017 года прошел областной тур </w:t>
      </w:r>
      <w:r w:rsidRPr="006E1380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инфор</w:t>
      </w:r>
      <w:r w:rsidRPr="00085311">
        <w:rPr>
          <w:sz w:val="28"/>
          <w:szCs w:val="28"/>
        </w:rPr>
        <w:t xml:space="preserve">матике </w:t>
      </w:r>
      <w:r>
        <w:rPr>
          <w:sz w:val="28"/>
          <w:szCs w:val="28"/>
        </w:rPr>
        <w:t>(третий</w:t>
      </w:r>
      <w:r w:rsidRPr="006E1380">
        <w:rPr>
          <w:sz w:val="28"/>
          <w:szCs w:val="28"/>
        </w:rPr>
        <w:t xml:space="preserve"> этап Всероссийской олимпиады школьников)</w:t>
      </w:r>
      <w:r>
        <w:rPr>
          <w:sz w:val="28"/>
          <w:szCs w:val="28"/>
        </w:rPr>
        <w:t xml:space="preserve">, участвовало 5 обучающихся 9-11 классов. Среди 9-х классов 1 место занял ученик гимназии №30, а у 11-х классов – ученик гимназии №47.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</w:t>
      </w:r>
      <w:r w:rsidRPr="00AD42F1">
        <w:rPr>
          <w:sz w:val="28"/>
          <w:szCs w:val="28"/>
        </w:rPr>
        <w:t xml:space="preserve"> года приняли участие в городской н</w:t>
      </w:r>
      <w:r>
        <w:rPr>
          <w:sz w:val="28"/>
          <w:szCs w:val="28"/>
        </w:rPr>
        <w:t xml:space="preserve">аучно-практической конференции «Знание – Поиск – Творчество - Труд» в секции «МИФ» МАОУ «Гимназия №30» и МБОУ «Гимназия № 31». Обучающиеся гимназии 31 заняли 1 место (10 класс) учитель Корюкина Н.А. 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 w:rsidRPr="00085311">
        <w:rPr>
          <w:sz w:val="28"/>
          <w:szCs w:val="28"/>
        </w:rPr>
        <w:t>В целом задачи, поставленны</w:t>
      </w:r>
      <w:r>
        <w:rPr>
          <w:sz w:val="28"/>
          <w:szCs w:val="28"/>
        </w:rPr>
        <w:t>е перед ГМО учителей информатики в 2016-2017 учебном году, достигнуты.</w:t>
      </w:r>
      <w:r w:rsidRPr="00085311">
        <w:rPr>
          <w:sz w:val="28"/>
          <w:szCs w:val="28"/>
        </w:rPr>
        <w:t xml:space="preserve"> </w:t>
      </w:r>
    </w:p>
    <w:p w:rsidR="00835F48" w:rsidRPr="00755865" w:rsidRDefault="00835F48" w:rsidP="00835F48">
      <w:pPr>
        <w:ind w:firstLine="709"/>
        <w:jc w:val="both"/>
        <w:rPr>
          <w:sz w:val="28"/>
          <w:szCs w:val="28"/>
        </w:rPr>
      </w:pPr>
      <w:r w:rsidRPr="00755865">
        <w:rPr>
          <w:sz w:val="28"/>
          <w:szCs w:val="28"/>
        </w:rPr>
        <w:t>На основании вышеизложенного,</w:t>
      </w:r>
      <w:r>
        <w:rPr>
          <w:b/>
          <w:bCs/>
          <w:sz w:val="28"/>
          <w:szCs w:val="28"/>
        </w:rPr>
        <w:t xml:space="preserve"> </w:t>
      </w:r>
      <w:r w:rsidRPr="00755865">
        <w:rPr>
          <w:sz w:val="28"/>
          <w:szCs w:val="28"/>
        </w:rPr>
        <w:t>с целью совершенствования преподавания и</w:t>
      </w:r>
      <w:r>
        <w:rPr>
          <w:sz w:val="28"/>
          <w:szCs w:val="28"/>
        </w:rPr>
        <w:t xml:space="preserve"> </w:t>
      </w:r>
      <w:r w:rsidRPr="00755865">
        <w:rPr>
          <w:sz w:val="28"/>
          <w:szCs w:val="28"/>
        </w:rPr>
        <w:t xml:space="preserve">повышения качества образования методической работы по </w:t>
      </w:r>
      <w:r>
        <w:rPr>
          <w:sz w:val="28"/>
          <w:szCs w:val="28"/>
        </w:rPr>
        <w:t>информатике</w:t>
      </w:r>
      <w:r w:rsidRPr="00755865">
        <w:rPr>
          <w:sz w:val="28"/>
          <w:szCs w:val="28"/>
        </w:rPr>
        <w:t xml:space="preserve"> на следующий учебный год </w:t>
      </w:r>
      <w:r w:rsidR="00F1162E">
        <w:rPr>
          <w:sz w:val="28"/>
          <w:szCs w:val="28"/>
        </w:rPr>
        <w:t xml:space="preserve">актуальными задачами </w:t>
      </w:r>
      <w:r w:rsidRPr="00755865">
        <w:rPr>
          <w:sz w:val="28"/>
          <w:szCs w:val="28"/>
        </w:rPr>
        <w:t>являются:</w:t>
      </w:r>
    </w:p>
    <w:p w:rsidR="00835F48" w:rsidRPr="00755865" w:rsidRDefault="00835F48" w:rsidP="00835F48">
      <w:pPr>
        <w:ind w:firstLine="709"/>
        <w:jc w:val="both"/>
        <w:rPr>
          <w:sz w:val="28"/>
          <w:szCs w:val="28"/>
        </w:rPr>
      </w:pPr>
      <w:r w:rsidRPr="007558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865">
        <w:rPr>
          <w:sz w:val="28"/>
          <w:szCs w:val="28"/>
        </w:rPr>
        <w:t>оказание методической поддержки учителям ОУ в организа</w:t>
      </w:r>
      <w:r>
        <w:rPr>
          <w:sz w:val="28"/>
          <w:szCs w:val="28"/>
        </w:rPr>
        <w:t>ции самостоятельной творческой,</w:t>
      </w:r>
      <w:r w:rsidRPr="00755865">
        <w:rPr>
          <w:sz w:val="28"/>
          <w:szCs w:val="28"/>
        </w:rPr>
        <w:t xml:space="preserve"> научно-исследовательской</w:t>
      </w:r>
      <w:r>
        <w:rPr>
          <w:sz w:val="28"/>
          <w:szCs w:val="28"/>
        </w:rPr>
        <w:t xml:space="preserve"> и проектной</w:t>
      </w:r>
      <w:r w:rsidRPr="00755865">
        <w:rPr>
          <w:sz w:val="28"/>
          <w:szCs w:val="28"/>
        </w:rPr>
        <w:t xml:space="preserve"> деятельности обучающихся через проведение ГМО;</w:t>
      </w:r>
    </w:p>
    <w:p w:rsidR="00835F48" w:rsidRPr="0062572C" w:rsidRDefault="00835F48" w:rsidP="00835F48">
      <w:pPr>
        <w:tabs>
          <w:tab w:val="left" w:pos="9576"/>
        </w:tabs>
        <w:ind w:firstLine="709"/>
        <w:rPr>
          <w:sz w:val="28"/>
          <w:szCs w:val="28"/>
        </w:rPr>
      </w:pPr>
      <w:r w:rsidRPr="007558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865">
        <w:rPr>
          <w:sz w:val="28"/>
          <w:szCs w:val="28"/>
        </w:rPr>
        <w:t>изучение опы</w:t>
      </w:r>
      <w:r>
        <w:rPr>
          <w:sz w:val="28"/>
          <w:szCs w:val="28"/>
        </w:rPr>
        <w:t>та учителей по подготовке к ОГЭ и ЕГЭ</w:t>
      </w:r>
      <w:r w:rsidRPr="00755865">
        <w:rPr>
          <w:sz w:val="28"/>
          <w:szCs w:val="28"/>
        </w:rPr>
        <w:t xml:space="preserve"> и </w:t>
      </w:r>
      <w:r>
        <w:rPr>
          <w:sz w:val="28"/>
          <w:szCs w:val="28"/>
        </w:rPr>
        <w:t>обобщение</w:t>
      </w:r>
      <w:r w:rsidRPr="00755865">
        <w:rPr>
          <w:sz w:val="28"/>
          <w:szCs w:val="28"/>
        </w:rPr>
        <w:t xml:space="preserve"> и распространение такого опыта через ор</w:t>
      </w:r>
      <w:r>
        <w:rPr>
          <w:sz w:val="28"/>
          <w:szCs w:val="28"/>
        </w:rPr>
        <w:t>ганизацию семинаров-практикумов.</w:t>
      </w:r>
    </w:p>
    <w:p w:rsidR="00835F48" w:rsidRPr="00D82559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</w:p>
    <w:p w:rsidR="00835F48" w:rsidRPr="00D82559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учителями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физической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культуры</w:t>
      </w:r>
    </w:p>
    <w:p w:rsidR="00835F48" w:rsidRPr="00A337BD" w:rsidRDefault="00835F48" w:rsidP="00835F48">
      <w:pPr>
        <w:ind w:firstLine="709"/>
        <w:jc w:val="center"/>
        <w:rPr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Чиняев</w:t>
      </w:r>
      <w:r>
        <w:rPr>
          <w:i/>
        </w:rPr>
        <w:t xml:space="preserve"> </w:t>
      </w:r>
      <w:r w:rsidRPr="00A337BD">
        <w:rPr>
          <w:i/>
        </w:rPr>
        <w:t>Д.Р.,</w:t>
      </w:r>
      <w:r>
        <w:rPr>
          <w:i/>
        </w:rPr>
        <w:t xml:space="preserve"> </w:t>
      </w:r>
      <w:r w:rsidRPr="00A337BD">
        <w:rPr>
          <w:i/>
        </w:rPr>
        <w:t>методист</w:t>
      </w:r>
    </w:p>
    <w:p w:rsidR="00835F48" w:rsidRPr="00A337BD" w:rsidRDefault="00835F48" w:rsidP="00835F48">
      <w:pPr>
        <w:ind w:firstLine="709"/>
        <w:jc w:val="both"/>
        <w:rPr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F116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 w:rsidR="00F116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20%,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68,3%,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11,7%.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(51,5%),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ab/>
        <w:t>категорией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(21,6),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(21,1%),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(5,8%).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задачи:</w:t>
      </w:r>
    </w:p>
    <w:p w:rsidR="00835F48" w:rsidRPr="00A337BD" w:rsidRDefault="00835F48" w:rsidP="00835F48">
      <w:pPr>
        <w:widowControl/>
        <w:numPr>
          <w:ilvl w:val="0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организационно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методическое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сопровождение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профессионального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развития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педагога;</w:t>
      </w:r>
    </w:p>
    <w:p w:rsidR="00835F48" w:rsidRPr="00A337BD" w:rsidRDefault="00835F48" w:rsidP="00835F48">
      <w:pPr>
        <w:widowControl/>
        <w:numPr>
          <w:ilvl w:val="0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учреждении;</w:t>
      </w:r>
    </w:p>
    <w:p w:rsidR="00835F48" w:rsidRPr="00A337BD" w:rsidRDefault="00835F48" w:rsidP="00835F48">
      <w:pPr>
        <w:widowControl/>
        <w:numPr>
          <w:ilvl w:val="0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организационное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регулярным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безнадзорности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«Готов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обороне»,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укрепления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«Президентские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состязания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«Стартуют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все!»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2669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(1404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1265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девушек)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десятка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сильнейших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№49,</w:t>
      </w:r>
      <w:r>
        <w:rPr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Школа-интернат</w:t>
      </w:r>
      <w:r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№17.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Организаторами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МБУ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ИМЦ».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Активное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судействе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принимали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коллективы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культуры,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проводились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5,23,27,30,52,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школа-интернат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Продолжается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продуктивное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сотрудничество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тренерами-преподавателями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«ДЮСШ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обеспечивают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независимое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судейство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легкоатлетических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соревнований.</w:t>
      </w:r>
      <w:r>
        <w:rPr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Минобрнауки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Минспорттуризмом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Указом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Президента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№948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спортивных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(игр)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«Президентские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состязания»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Президентские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состязания)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Всероссийские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«Президентские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игры»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Президентские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игры).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состязаний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23959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(67,4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%)</w:t>
      </w:r>
      <w:r>
        <w:rPr>
          <w:rFonts w:ascii="Arial CYR" w:hAnsi="Arial CYR" w:cs="Arial CYR"/>
          <w:bCs/>
          <w:sz w:val="18"/>
          <w:szCs w:val="1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>
        <w:rPr>
          <w:color w:val="FF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11877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(59,3</w:t>
      </w:r>
      <w:r w:rsidR="00F1162E">
        <w:rPr>
          <w:sz w:val="28"/>
          <w:szCs w:val="28"/>
        </w:rPr>
        <w:t xml:space="preserve"> %</w:t>
      </w:r>
      <w:r w:rsidRPr="00A337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5–11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состязаний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2669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обеспечивал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предоставленным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F116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1203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5-11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состязаний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Шадрин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Н.В.),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общекомандном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зачете.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Президентских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академика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Илизарова»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Д.П.,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Варнава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общекомандное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Фригеймс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(автор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Хаснулин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№26).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Макаровой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№38)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Бачининой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Коротких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Стенниковой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(ОУ№56).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Фригеймс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«Нормативно-правовая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ВФСК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«Готов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труду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обороне»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ВФСК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«Готов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труду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обороне»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 w:rsidR="00F1162E">
        <w:rPr>
          <w:sz w:val="28"/>
          <w:szCs w:val="28"/>
        </w:rPr>
        <w:t>»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ВФСК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«Готов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труду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обороне»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«Туристическое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посетивших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3523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11459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пропаганде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31520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«Тридцаточка»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«Наша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надежда»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№5,23,30,34,36,39,53,56.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легкоатлетическая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троеборье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«снайпер»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«Веселые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старты»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общекомандном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№56.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162E">
        <w:rPr>
          <w:sz w:val="28"/>
          <w:szCs w:val="28"/>
          <w:highlight w:val="yellow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«Шахматная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ладья»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шахматного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всеобуча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"Интеллектуал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Зауралья".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призером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турнире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(ГМС)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 w:rsidR="00F116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F1162E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ВФСК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ГТО.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Карачунов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(ОУ№9),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(ОУ№10),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Совертков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(ОУ№18),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Ефимова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(ОУ№19),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Бакланова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(ОУ№27),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Хомицкий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№28),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(ОУ№29)</w:t>
      </w:r>
      <w:r>
        <w:rPr>
          <w:sz w:val="28"/>
          <w:szCs w:val="28"/>
        </w:rPr>
        <w:t xml:space="preserve">, </w:t>
      </w:r>
      <w:r w:rsidRPr="00A337BD">
        <w:rPr>
          <w:sz w:val="28"/>
          <w:szCs w:val="28"/>
        </w:rPr>
        <w:lastRenderedPageBreak/>
        <w:t>Моргунова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(ОУ№30),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Чугунова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(ОУ№31),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Евченко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(ОУ№45),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Камынина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(ОУ№47).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года».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талантливых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поддержка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инициативы,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мнения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ценностях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инновационных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дебют»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Багрецов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Козодоева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Ю.М.(ОУ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№29).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темам: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Макарова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="00F1162E">
        <w:rPr>
          <w:sz w:val="28"/>
          <w:szCs w:val="28"/>
        </w:rPr>
        <w:t>№38) 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компонента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многоборья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Фригеймс».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Хиценко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№7)</w:t>
      </w:r>
      <w:r>
        <w:rPr>
          <w:sz w:val="28"/>
          <w:szCs w:val="28"/>
        </w:rPr>
        <w:t xml:space="preserve"> </w:t>
      </w:r>
      <w:r w:rsidR="00F116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 w:rsidR="00F1162E">
        <w:rPr>
          <w:sz w:val="28"/>
          <w:szCs w:val="28"/>
        </w:rPr>
        <w:t>»</w:t>
      </w:r>
      <w:r w:rsidRPr="00A337BD">
        <w:rPr>
          <w:sz w:val="28"/>
          <w:szCs w:val="28"/>
        </w:rPr>
        <w:t>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Мисько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№48)</w:t>
      </w:r>
      <w:r>
        <w:rPr>
          <w:sz w:val="28"/>
          <w:szCs w:val="28"/>
        </w:rPr>
        <w:t xml:space="preserve"> </w:t>
      </w:r>
      <w:r w:rsidR="00F116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="00F1162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</w:t>
      </w:r>
      <w:r w:rsidR="00F116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 w:rsidR="00F1162E">
        <w:rPr>
          <w:sz w:val="28"/>
          <w:szCs w:val="28"/>
        </w:rPr>
        <w:t>»</w:t>
      </w:r>
      <w:r w:rsidRPr="00A337BD">
        <w:rPr>
          <w:sz w:val="28"/>
          <w:szCs w:val="28"/>
        </w:rPr>
        <w:t>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A337BD">
        <w:rPr>
          <w:b/>
          <w:bCs/>
          <w:color w:val="000000"/>
          <w:sz w:val="32"/>
          <w:szCs w:val="32"/>
        </w:rPr>
        <w:t>«</w:t>
      </w:r>
      <w:r w:rsidRPr="00A337BD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ослабленным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здоровьем»,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профессиональной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компетенции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реализации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ФГОС»</w:t>
      </w:r>
      <w:r w:rsidRPr="00A337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80EC4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двигательной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</w:t>
      </w:r>
      <w:r w:rsidRPr="00A337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культуры»,</w:t>
      </w:r>
      <w:r>
        <w:rPr>
          <w:sz w:val="28"/>
          <w:szCs w:val="28"/>
        </w:rPr>
        <w:t xml:space="preserve"> 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tabs>
          <w:tab w:val="left" w:pos="780"/>
          <w:tab w:val="left" w:pos="1275"/>
          <w:tab w:val="left" w:pos="1455"/>
        </w:tabs>
        <w:jc w:val="center"/>
        <w:rPr>
          <w:b/>
          <w:bCs/>
          <w:sz w:val="28"/>
          <w:szCs w:val="28"/>
        </w:rPr>
      </w:pPr>
      <w:r w:rsidRPr="00A337BD">
        <w:rPr>
          <w:b/>
          <w:bCs/>
          <w:sz w:val="28"/>
          <w:szCs w:val="28"/>
        </w:rPr>
        <w:t>Р</w:t>
      </w:r>
      <w:r w:rsidRPr="00A337BD">
        <w:rPr>
          <w:b/>
          <w:sz w:val="28"/>
          <w:szCs w:val="28"/>
        </w:rPr>
        <w:t>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заведующими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школьными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библиотеками</w:t>
      </w:r>
    </w:p>
    <w:p w:rsidR="00835F48" w:rsidRPr="00A337BD" w:rsidRDefault="00835F48" w:rsidP="00835F48">
      <w:pPr>
        <w:rPr>
          <w:b/>
          <w:sz w:val="20"/>
          <w:szCs w:val="20"/>
        </w:rPr>
      </w:pPr>
    </w:p>
    <w:p w:rsidR="00835F48" w:rsidRPr="00A337BD" w:rsidRDefault="00835F48" w:rsidP="00835F48">
      <w:pPr>
        <w:pStyle w:val="af3"/>
        <w:ind w:left="4536"/>
        <w:jc w:val="right"/>
        <w:rPr>
          <w:rStyle w:val="FontStyle18"/>
          <w:rFonts w:ascii="Times New Roman" w:hAnsi="Times New Roman"/>
          <w:i/>
          <w:sz w:val="24"/>
          <w:szCs w:val="24"/>
        </w:rPr>
      </w:pPr>
      <w:r w:rsidRPr="00A337BD">
        <w:rPr>
          <w:rFonts w:ascii="Times New Roman" w:hAnsi="Times New Roman"/>
          <w:i/>
          <w:sz w:val="24"/>
          <w:szCs w:val="24"/>
        </w:rPr>
        <w:t>Федченко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А.,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старший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37BD">
        <w:rPr>
          <w:rFonts w:ascii="Times New Roman" w:hAnsi="Times New Roman"/>
          <w:i/>
          <w:sz w:val="24"/>
          <w:szCs w:val="24"/>
        </w:rPr>
        <w:t>методист</w:t>
      </w:r>
    </w:p>
    <w:p w:rsidR="00835F48" w:rsidRPr="00A337BD" w:rsidRDefault="00835F48" w:rsidP="00835F48">
      <w:pPr>
        <w:jc w:val="right"/>
        <w:rPr>
          <w:b/>
          <w:sz w:val="10"/>
          <w:szCs w:val="10"/>
        </w:rPr>
      </w:pP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действовало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педагогов-библиотекарей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="00680EC4">
        <w:rPr>
          <w:sz w:val="28"/>
          <w:szCs w:val="28"/>
        </w:rPr>
        <w:t>посетил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библиотекарь.</w:t>
      </w:r>
    </w:p>
    <w:p w:rsidR="00835F48" w:rsidRPr="00A337BD" w:rsidRDefault="00835F48" w:rsidP="00835F48">
      <w:pPr>
        <w:ind w:firstLine="426"/>
        <w:jc w:val="center"/>
        <w:rPr>
          <w:i/>
          <w:sz w:val="28"/>
          <w:szCs w:val="28"/>
        </w:rPr>
      </w:pPr>
      <w:r w:rsidRPr="00A337BD">
        <w:rPr>
          <w:i/>
          <w:sz w:val="28"/>
          <w:szCs w:val="28"/>
        </w:rPr>
        <w:t>Постоянно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действующий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семинар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«Роль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школьной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библиотеки</w:t>
      </w:r>
      <w:r>
        <w:rPr>
          <w:i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426"/>
        <w:jc w:val="center"/>
        <w:rPr>
          <w:i/>
          <w:sz w:val="28"/>
          <w:szCs w:val="28"/>
        </w:rPr>
      </w:pPr>
      <w:r w:rsidRPr="00A337B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организации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реализации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внеурочной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деятельности»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«Духовно-нравственное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воспитание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во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внеурочной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деятельности».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Балязина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говорила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духовно-нравственном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книжно-иллюстративные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нравственности,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вечера,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презентации.</w:t>
      </w:r>
    </w:p>
    <w:p w:rsidR="00835F48" w:rsidRPr="00A337BD" w:rsidRDefault="00835F48" w:rsidP="00835F48">
      <w:pPr>
        <w:ind w:firstLine="567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Балязина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М.А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«Еще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вежливости»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классе.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</w:t>
      </w:r>
      <w:r w:rsidRPr="00A337BD">
        <w:rPr>
          <w:bCs/>
          <w:iCs/>
          <w:color w:val="000000"/>
          <w:sz w:val="28"/>
          <w:szCs w:val="28"/>
        </w:rPr>
        <w:t>елью</w:t>
      </w:r>
      <w:r>
        <w:rPr>
          <w:bCs/>
          <w:iCs/>
          <w:color w:val="000000"/>
          <w:sz w:val="28"/>
          <w:szCs w:val="28"/>
        </w:rPr>
        <w:t xml:space="preserve"> </w:t>
      </w:r>
      <w:r w:rsidRPr="00A337BD">
        <w:rPr>
          <w:bCs/>
          <w:iCs/>
          <w:color w:val="000000"/>
          <w:sz w:val="28"/>
          <w:szCs w:val="28"/>
        </w:rPr>
        <w:t>урока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A337BD">
        <w:rPr>
          <w:bCs/>
          <w:iCs/>
          <w:color w:val="000000"/>
          <w:sz w:val="28"/>
          <w:szCs w:val="28"/>
        </w:rPr>
        <w:t>было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культурного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повседневной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жизни.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Зав.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библиотекой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Вахтомина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поделилась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организации</w:t>
      </w:r>
      <w:r>
        <w:rPr>
          <w:b/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духовно-нравственного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воспитания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через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исследовательскую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деятельность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в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рамках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работы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кружка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"Я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исследователь".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народным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фольклором,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духовно-нравственному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Вахтомина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упражнения.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i/>
          <w:sz w:val="28"/>
          <w:szCs w:val="28"/>
        </w:rPr>
        <w:t>«Сайт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школьной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библиотеки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помощь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активизации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чтения»</w:t>
      </w:r>
      <w:r w:rsidR="00680EC4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библиотекой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Матвеева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А.С.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рассказала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виртуальном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электронном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каталоге,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который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значительно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расширяет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диапазон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возможностей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потенциальных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пользователей,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</w:t>
      </w:r>
      <w:r w:rsidRPr="00A337BD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буктрейлеров.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буктрейлеров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пришедших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смену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книжным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выставкам.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Замечательно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продвижение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YouTube.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567"/>
        <w:jc w:val="both"/>
        <w:rPr>
          <w:bCs/>
          <w:sz w:val="28"/>
          <w:szCs w:val="28"/>
        </w:rPr>
      </w:pPr>
      <w:r w:rsidRPr="00A337BD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подготовке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мероприятию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были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просмотрены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сайты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библиотек.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сайтах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созданы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странички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библиотек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5,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10,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22,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40,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50).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наполняемости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ведется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регулярно.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Хотелось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выделить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странички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библиотек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</w:t>
      </w:r>
      <w:r w:rsidR="00680EC4">
        <w:rPr>
          <w:bCs/>
          <w:sz w:val="28"/>
          <w:szCs w:val="28"/>
        </w:rPr>
        <w:t xml:space="preserve"> №</w:t>
      </w:r>
      <w:r w:rsidRPr="00A337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 xml:space="preserve"> </w:t>
      </w:r>
      <w:r w:rsidR="00680EC4">
        <w:rPr>
          <w:bCs/>
          <w:sz w:val="28"/>
          <w:szCs w:val="28"/>
        </w:rPr>
        <w:t>50:</w:t>
      </w:r>
      <w:r>
        <w:rPr>
          <w:bCs/>
          <w:sz w:val="28"/>
          <w:szCs w:val="28"/>
        </w:rPr>
        <w:t xml:space="preserve"> </w:t>
      </w:r>
      <w:r w:rsidR="00680EC4">
        <w:rPr>
          <w:bCs/>
          <w:sz w:val="28"/>
          <w:szCs w:val="28"/>
        </w:rPr>
        <w:t>и</w:t>
      </w:r>
      <w:r w:rsidRPr="00A337BD">
        <w:rPr>
          <w:bCs/>
          <w:sz w:val="28"/>
          <w:szCs w:val="28"/>
        </w:rPr>
        <w:t>нтересное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оформление,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выкладывается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оперативная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информация.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Многие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школьные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сайты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имеют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даже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странички,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отсутствует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какая-либо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библиотеке.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Данное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занятие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показало,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библиотекарям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необходимо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осмыслить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свою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Интернетом.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занятии</w:t>
      </w:r>
      <w:r>
        <w:rPr>
          <w:bCs/>
          <w:sz w:val="28"/>
          <w:szCs w:val="28"/>
        </w:rPr>
        <w:t xml:space="preserve"> </w:t>
      </w:r>
      <w:r w:rsidR="00680EC4">
        <w:rPr>
          <w:bCs/>
          <w:sz w:val="28"/>
          <w:szCs w:val="28"/>
        </w:rPr>
        <w:t>предложили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активизации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созданию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сайтов,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страничек,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блогов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провести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следующем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семинар-практикум.</w:t>
      </w:r>
    </w:p>
    <w:p w:rsidR="00835F48" w:rsidRPr="00A337BD" w:rsidRDefault="00835F48" w:rsidP="00835F4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i/>
          <w:sz w:val="28"/>
          <w:szCs w:val="28"/>
        </w:rPr>
        <w:t>Нравственное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воспитание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школьника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через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модели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поведения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литературных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героев</w:t>
      </w:r>
      <w:r w:rsidRPr="00A337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color w:val="000000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том,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как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литературные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герои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влияют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школьников.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Зав.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библиотекой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Селиванова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А.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рассказала,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что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литературный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герой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помогает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читателю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пережить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осмыслить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состояния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добра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зла,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любви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ненависти,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милосердия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искушения,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поражения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победы.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остановилась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том,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что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понимая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роль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литературных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героев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жизни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юных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читателей,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библиотекари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часто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своих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беседах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ведут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них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разговор,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как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живых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людях.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рамках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семинара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было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проведено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мини-анкетирование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обучающихся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3-4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7-8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классов.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Респондентам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б</w:t>
      </w:r>
      <w:r w:rsidRPr="00A337BD">
        <w:rPr>
          <w:sz w:val="28"/>
          <w:szCs w:val="28"/>
        </w:rPr>
        <w:t>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вопроса: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любимый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герой?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подружится?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доверили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тайну?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памятник?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отметили: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Витю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Малеева,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Незнайку,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Хоттабыча,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Урфин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Джуса,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Син</w:t>
      </w:r>
      <w:r>
        <w:rPr>
          <w:sz w:val="28"/>
          <w:szCs w:val="28"/>
        </w:rPr>
        <w:t>д</w:t>
      </w:r>
      <w:r w:rsidRPr="00A337BD">
        <w:rPr>
          <w:sz w:val="28"/>
          <w:szCs w:val="28"/>
        </w:rPr>
        <w:t>бада-Морехода,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Дядю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Федора,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Петьку-микроба,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Буратино,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Матроскина,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Мороза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Иваныча,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Фунтика</w:t>
      </w:r>
      <w:r w:rsidR="00680EC4">
        <w:rPr>
          <w:sz w:val="28"/>
          <w:szCs w:val="28"/>
        </w:rPr>
        <w:t>.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7-8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отметили: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Дубровского,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Шерлока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Холмса,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Печорина,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Мцыри,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Гринева,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7-8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680EC4">
        <w:rPr>
          <w:sz w:val="28"/>
          <w:szCs w:val="28"/>
        </w:rPr>
        <w:t>разнообразен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7-8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авторов,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изучаемых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Досуговое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интересов.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Библиотекарям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читателями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школьников.</w:t>
      </w:r>
    </w:p>
    <w:p w:rsidR="00835F48" w:rsidRPr="00A337BD" w:rsidRDefault="00835F48" w:rsidP="00835F48">
      <w:pPr>
        <w:suppressAutoHyphens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i/>
          <w:sz w:val="28"/>
          <w:szCs w:val="28"/>
        </w:rPr>
        <w:t>Сказка</w:t>
      </w:r>
      <w:r w:rsidR="00680EC4">
        <w:rPr>
          <w:i/>
          <w:sz w:val="28"/>
          <w:szCs w:val="28"/>
        </w:rPr>
        <w:t xml:space="preserve"> - </w:t>
      </w:r>
      <w:r w:rsidRPr="00A337BD">
        <w:rPr>
          <w:i/>
          <w:sz w:val="28"/>
          <w:szCs w:val="28"/>
        </w:rPr>
        <w:t>ключ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душе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читателя</w:t>
      </w:r>
      <w:r w:rsidRPr="00A337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разговор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любимом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жанре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методико-библиографического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Мельникова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сказкотерапия.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«Доктор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Айболит»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Чуковского,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«Дома»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Чехова,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«Гадкий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утенок»,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Андерсена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Сухомлинского.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Родоначальник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стимулов,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стимула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отделял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облагораживания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души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собственные,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сказки-притчи,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нацеленные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гуманитарных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«Материнское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счастье».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исследованиям</w:t>
      </w:r>
      <w:r w:rsidR="00680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сказкотерапия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узком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своевременна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применительно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сказкотерапию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широком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благотворного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читающего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пробуждения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читатель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откликнется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доброту</w:t>
      </w:r>
      <w:r w:rsidR="00EE4F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мыслью,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чувством.</w:t>
      </w:r>
    </w:p>
    <w:p w:rsidR="00835F48" w:rsidRPr="00A337BD" w:rsidRDefault="00835F48" w:rsidP="00835F48">
      <w:pPr>
        <w:ind w:firstLine="567"/>
        <w:jc w:val="both"/>
        <w:rPr>
          <w:i/>
          <w:sz w:val="28"/>
          <w:szCs w:val="28"/>
        </w:rPr>
      </w:pP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приобщить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поэзии</w:t>
      </w:r>
      <w:r w:rsidR="00EE4F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«Пути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приобщения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школьников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поэзии»,</w:t>
      </w:r>
      <w:r>
        <w:rPr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EE4F21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56.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вступительном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Гребенщикова,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EE4F21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№56</w:t>
      </w:r>
      <w:r w:rsidR="00EE4F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чтению.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библиотекой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Черепанова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представила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приобщению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поэзии.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младшими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школьниками.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книги,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посвященные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lastRenderedPageBreak/>
        <w:t>юбилеям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писателей,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писателей-поэтов: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К.И.Чуковского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«Путешествие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дедушки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Корнея»,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«Слава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сказкам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А.С.Пушкина».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памятка: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полюбить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книгу»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стихи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детям».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памятки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«Библиотека».</w:t>
      </w:r>
    </w:p>
    <w:p w:rsidR="00835F48" w:rsidRPr="00A337BD" w:rsidRDefault="00835F48" w:rsidP="00835F48">
      <w:pPr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E4F21">
        <w:rPr>
          <w:sz w:val="28"/>
          <w:szCs w:val="28"/>
        </w:rPr>
        <w:t>л</w:t>
      </w:r>
      <w:r w:rsidRPr="00A337BD">
        <w:rPr>
          <w:sz w:val="28"/>
          <w:szCs w:val="28"/>
        </w:rPr>
        <w:t>итературная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гостиная</w:t>
      </w:r>
      <w:r>
        <w:rPr>
          <w:sz w:val="28"/>
          <w:szCs w:val="28"/>
        </w:rPr>
        <w:t xml:space="preserve"> </w:t>
      </w:r>
      <w:r w:rsidR="00EE4F21">
        <w:rPr>
          <w:sz w:val="28"/>
          <w:szCs w:val="28"/>
        </w:rPr>
        <w:t>«Свеча»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6-9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гостиной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</w:t>
      </w:r>
      <w:r w:rsidRPr="00A337BD">
        <w:rPr>
          <w:color w:val="000000"/>
          <w:sz w:val="28"/>
          <w:szCs w:val="28"/>
        </w:rPr>
        <w:t>ропаганда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выдающихся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русской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литературы,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талантливого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читателя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декламатора.</w:t>
      </w:r>
      <w:r>
        <w:rPr>
          <w:sz w:val="28"/>
          <w:szCs w:val="28"/>
        </w:rPr>
        <w:t xml:space="preserve"> </w:t>
      </w:r>
    </w:p>
    <w:p w:rsidR="00835F48" w:rsidRPr="00EE4F21" w:rsidRDefault="00835F48" w:rsidP="00835F48">
      <w:pPr>
        <w:ind w:firstLine="567"/>
        <w:jc w:val="both"/>
        <w:rPr>
          <w:rStyle w:val="af2"/>
          <w:bCs/>
          <w:i w:val="0"/>
          <w:iCs w:val="0"/>
          <w:sz w:val="28"/>
          <w:szCs w:val="28"/>
        </w:rPr>
      </w:pPr>
      <w:r w:rsidRPr="00A337BD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4F21">
        <w:rPr>
          <w:rStyle w:val="af2"/>
          <w:bCs/>
          <w:i w:val="0"/>
          <w:iCs w:val="0"/>
          <w:sz w:val="28"/>
          <w:szCs w:val="28"/>
        </w:rPr>
        <w:t xml:space="preserve">приобщение к поэзии старшеклассников через проведение библиотечных уроков, таких как «Для чего мы пришли в этот мир», </w:t>
      </w:r>
      <w:r w:rsidR="00EE4F21">
        <w:rPr>
          <w:rStyle w:val="af2"/>
          <w:bCs/>
          <w:i w:val="0"/>
          <w:iCs w:val="0"/>
          <w:sz w:val="28"/>
          <w:szCs w:val="28"/>
        </w:rPr>
        <w:t>посвященного</w:t>
      </w:r>
      <w:r w:rsidRPr="00EE4F21">
        <w:rPr>
          <w:rStyle w:val="af2"/>
          <w:bCs/>
          <w:i w:val="0"/>
          <w:iCs w:val="0"/>
          <w:sz w:val="28"/>
          <w:szCs w:val="28"/>
        </w:rPr>
        <w:t xml:space="preserve"> Людмиле Тумановой, «Лермонтов и Кавказ», «Быт и бытие М.Цветаевой», «Я родом не из детства - из войны», </w:t>
      </w:r>
      <w:r w:rsidR="00EE4F21">
        <w:rPr>
          <w:rStyle w:val="af2"/>
          <w:bCs/>
          <w:i w:val="0"/>
          <w:iCs w:val="0"/>
          <w:sz w:val="28"/>
          <w:szCs w:val="28"/>
        </w:rPr>
        <w:t>посвященного</w:t>
      </w:r>
      <w:r w:rsidRPr="00EE4F21">
        <w:rPr>
          <w:rStyle w:val="af2"/>
          <w:bCs/>
          <w:i w:val="0"/>
          <w:iCs w:val="0"/>
          <w:sz w:val="28"/>
          <w:szCs w:val="28"/>
        </w:rPr>
        <w:t xml:space="preserve"> Ю. Друниной и др.</w:t>
      </w:r>
    </w:p>
    <w:p w:rsidR="00835F48" w:rsidRPr="00A337BD" w:rsidRDefault="00835F48" w:rsidP="00835F48">
      <w:pPr>
        <w:ind w:firstLine="567"/>
        <w:jc w:val="both"/>
        <w:rPr>
          <w:rStyle w:val="af2"/>
          <w:b/>
          <w:bCs/>
          <w:i w:val="0"/>
          <w:iCs w:val="0"/>
          <w:sz w:val="28"/>
          <w:szCs w:val="28"/>
        </w:rPr>
      </w:pPr>
      <w:r w:rsidRPr="00EE4F21">
        <w:rPr>
          <w:rStyle w:val="af2"/>
          <w:bCs/>
          <w:i w:val="0"/>
          <w:iCs w:val="0"/>
          <w:sz w:val="28"/>
          <w:szCs w:val="28"/>
        </w:rPr>
        <w:t>Четвертый путь – это сотрудничество с учителями литературы и классными руководителями.</w:t>
      </w:r>
      <w:r w:rsidRPr="00EE4F21">
        <w:rPr>
          <w:b/>
          <w:i/>
          <w:sz w:val="28"/>
          <w:szCs w:val="28"/>
        </w:rPr>
        <w:t xml:space="preserve"> </w:t>
      </w:r>
      <w:r w:rsidRPr="00EE4F21">
        <w:rPr>
          <w:rStyle w:val="af2"/>
          <w:bCs/>
          <w:i w:val="0"/>
          <w:iCs w:val="0"/>
          <w:sz w:val="28"/>
          <w:szCs w:val="28"/>
        </w:rPr>
        <w:t>Важно, чтобы интерес к чтению и</w:t>
      </w:r>
      <w:r>
        <w:rPr>
          <w:rStyle w:val="af2"/>
          <w:bCs/>
          <w:iCs w:val="0"/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E4F21">
        <w:rPr>
          <w:sz w:val="28"/>
          <w:szCs w:val="28"/>
        </w:rPr>
        <w:t>поэзии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подогревался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уровнях: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внеклассных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библиотеке.</w:t>
      </w:r>
    </w:p>
    <w:p w:rsidR="00835F48" w:rsidRPr="00EE4F21" w:rsidRDefault="00835F48" w:rsidP="00835F48">
      <w:pPr>
        <w:ind w:firstLine="567"/>
        <w:jc w:val="both"/>
        <w:rPr>
          <w:rStyle w:val="af2"/>
          <w:b/>
          <w:bCs/>
          <w:i w:val="0"/>
          <w:iCs w:val="0"/>
          <w:sz w:val="28"/>
          <w:szCs w:val="28"/>
        </w:rPr>
      </w:pPr>
      <w:r w:rsidRPr="00EE4F21">
        <w:rPr>
          <w:rStyle w:val="af2"/>
          <w:bCs/>
          <w:i w:val="0"/>
          <w:iCs w:val="0"/>
          <w:sz w:val="28"/>
          <w:szCs w:val="28"/>
        </w:rPr>
        <w:t>В конце мероприятия обучающиеся представили литературно-музыкальную композицию «Поэзия, опаленная войной» о поэтах Великой отечественной войны. Они рассказали о судьбе поэтов в годы войны, проникновенно читали стихи, никого из присутствующих не оставили равнодушным.</w:t>
      </w:r>
    </w:p>
    <w:p w:rsidR="00835F48" w:rsidRPr="00EE4F21" w:rsidRDefault="00835F48" w:rsidP="00EE4F2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37BD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отметили,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помогли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краеведению,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патриотическому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информационно-библиотечного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центра.</w:t>
      </w:r>
    </w:p>
    <w:p w:rsidR="00835F48" w:rsidRPr="00A337BD" w:rsidRDefault="00835F48" w:rsidP="00835F48">
      <w:pPr>
        <w:ind w:firstLine="540"/>
        <w:jc w:val="center"/>
        <w:rPr>
          <w:i/>
          <w:sz w:val="28"/>
          <w:szCs w:val="28"/>
        </w:rPr>
      </w:pPr>
      <w:r w:rsidRPr="00A337BD">
        <w:rPr>
          <w:i/>
          <w:sz w:val="28"/>
          <w:szCs w:val="28"/>
        </w:rPr>
        <w:t>Взаимодействие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ИРОСТ</w:t>
      </w:r>
    </w:p>
    <w:p w:rsidR="00835F48" w:rsidRPr="00A337BD" w:rsidRDefault="00835F48" w:rsidP="00835F48">
      <w:pPr>
        <w:snapToGrid w:val="0"/>
        <w:ind w:firstLine="567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«Электронные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сервисы: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перспективы»,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rFonts w:eastAsia="SimSun"/>
          <w:sz w:val="28"/>
          <w:szCs w:val="28"/>
          <w:lang w:eastAsia="zh-CN"/>
        </w:rPr>
        <w:t>Особенности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работы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образовательных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организаций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в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2017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году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с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федеральным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перечнем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rFonts w:eastAsia="SimSun"/>
          <w:sz w:val="28"/>
          <w:szCs w:val="28"/>
          <w:lang w:eastAsia="zh-CN"/>
        </w:rPr>
        <w:t>учебников»,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337B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экстремистской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уделено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учебниками.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ИРОСТ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линиями,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рассказывали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подростковой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говорила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Алфеева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к.пс.н.,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экстремистской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экстремисткой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Севастьянова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П.,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координационно-методического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литературы.</w:t>
      </w:r>
    </w:p>
    <w:p w:rsidR="00835F48" w:rsidRPr="00EE4F21" w:rsidRDefault="00835F48" w:rsidP="00835F48">
      <w:pPr>
        <w:ind w:firstLine="540"/>
        <w:jc w:val="both"/>
        <w:rPr>
          <w:i/>
          <w:sz w:val="28"/>
          <w:szCs w:val="28"/>
        </w:rPr>
      </w:pPr>
      <w:r w:rsidRPr="00EE4F21">
        <w:rPr>
          <w:i/>
          <w:sz w:val="28"/>
          <w:szCs w:val="28"/>
        </w:rPr>
        <w:t>Курсы для библиотекарей «Содержание, организация, технологии в работе библиотеки образовательной организации в условиях реализации ФГОС»</w:t>
      </w:r>
    </w:p>
    <w:p w:rsidR="00835F48" w:rsidRPr="00A337BD" w:rsidRDefault="00835F48" w:rsidP="00835F48">
      <w:pPr>
        <w:ind w:firstLine="540"/>
        <w:jc w:val="both"/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библиотекарей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 w:rsidR="00EE4F21">
        <w:rPr>
          <w:sz w:val="28"/>
          <w:szCs w:val="28"/>
        </w:rPr>
        <w:t xml:space="preserve"> №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59).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нормативно-правовыми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привлекались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47.</w:t>
      </w:r>
    </w:p>
    <w:p w:rsidR="00835F48" w:rsidRDefault="00835F48" w:rsidP="001E2C54">
      <w:pPr>
        <w:contextualSpacing/>
        <w:jc w:val="center"/>
        <w:rPr>
          <w:b/>
          <w:sz w:val="28"/>
          <w:szCs w:val="28"/>
        </w:rPr>
      </w:pPr>
    </w:p>
    <w:p w:rsidR="00835F48" w:rsidRDefault="00835F48" w:rsidP="001E2C54">
      <w:pPr>
        <w:contextualSpacing/>
        <w:jc w:val="center"/>
        <w:rPr>
          <w:b/>
          <w:sz w:val="28"/>
          <w:szCs w:val="28"/>
        </w:rPr>
      </w:pP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835F48" w:rsidRPr="0040217A" w:rsidRDefault="00835F48" w:rsidP="00835F48">
      <w:pPr>
        <w:ind w:firstLine="709"/>
        <w:jc w:val="center"/>
        <w:rPr>
          <w:b/>
          <w:sz w:val="28"/>
          <w:szCs w:val="28"/>
        </w:rPr>
      </w:pPr>
      <w:r w:rsidRPr="0040217A">
        <w:rPr>
          <w:b/>
          <w:sz w:val="28"/>
          <w:szCs w:val="28"/>
        </w:rPr>
        <w:t>Методическая работа с классными руководителями</w:t>
      </w:r>
    </w:p>
    <w:p w:rsidR="00835F48" w:rsidRPr="001A5671" w:rsidRDefault="00835F48" w:rsidP="00835F48">
      <w:pPr>
        <w:ind w:firstLine="709"/>
        <w:jc w:val="center"/>
        <w:rPr>
          <w:sz w:val="20"/>
          <w:szCs w:val="20"/>
        </w:rPr>
      </w:pPr>
    </w:p>
    <w:p w:rsidR="00835F48" w:rsidRPr="001A5671" w:rsidRDefault="00835F48" w:rsidP="00835F48">
      <w:pPr>
        <w:ind w:firstLine="709"/>
        <w:jc w:val="right"/>
        <w:rPr>
          <w:i/>
        </w:rPr>
      </w:pPr>
      <w:r w:rsidRPr="001A5671">
        <w:rPr>
          <w:i/>
        </w:rPr>
        <w:t>Фрей Т.А., методист</w:t>
      </w:r>
    </w:p>
    <w:p w:rsidR="00835F48" w:rsidRPr="001A5671" w:rsidRDefault="00835F48" w:rsidP="00835F48">
      <w:pPr>
        <w:ind w:firstLine="709"/>
        <w:jc w:val="right"/>
        <w:rPr>
          <w:i/>
          <w:sz w:val="10"/>
          <w:szCs w:val="10"/>
        </w:rPr>
      </w:pP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Выстраивая стратегию воспитания в современных условиях, классный руководитель должен владеть специальными знаниями в определенных областях, умениями и навыками деятельности по отдельным направлениям, обеспечивающим качество воспитательной работы, систематически повышать свой профессионализм, соответствовать запросам современной реальной жизни. С целью совершенствования профессиональной компетенции педагогов действовала </w:t>
      </w:r>
      <w:r w:rsidRPr="00EE4F21">
        <w:rPr>
          <w:sz w:val="28"/>
          <w:szCs w:val="28"/>
        </w:rPr>
        <w:t>Школа руководителя ШМО классных руководителей</w:t>
      </w:r>
      <w:r w:rsidRPr="001A5671">
        <w:rPr>
          <w:sz w:val="28"/>
          <w:szCs w:val="28"/>
        </w:rPr>
        <w:t xml:space="preserve">, на занятиях которой рассматривались актуальные вопросы: </w:t>
      </w:r>
    </w:p>
    <w:p w:rsidR="00835F48" w:rsidRPr="001A5671" w:rsidRDefault="00835F48" w:rsidP="00835F48">
      <w:pPr>
        <w:pStyle w:val="ad"/>
        <w:widowControl/>
        <w:numPr>
          <w:ilvl w:val="0"/>
          <w:numId w:val="38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A5671">
        <w:rPr>
          <w:i/>
          <w:sz w:val="28"/>
          <w:szCs w:val="28"/>
        </w:rPr>
        <w:t>Формирование гражданско-патриотических качеств личности обучающихся в современных условиях</w:t>
      </w:r>
      <w:r w:rsidRPr="001A5671">
        <w:rPr>
          <w:sz w:val="28"/>
          <w:szCs w:val="28"/>
        </w:rPr>
        <w:t xml:space="preserve"> (29 сентября, ОУ № 24). Занятие школы началось с визитной карточки директора школы </w:t>
      </w:r>
      <w:r w:rsidR="00EE4F21">
        <w:rPr>
          <w:sz w:val="28"/>
          <w:szCs w:val="28"/>
        </w:rPr>
        <w:t>Максимовой Н.П</w:t>
      </w:r>
      <w:r w:rsidRPr="001A5671">
        <w:rPr>
          <w:sz w:val="28"/>
          <w:szCs w:val="28"/>
        </w:rPr>
        <w:t>. О формировании гражданско-патриотических качеств личности обучающихся в современных условиях рассказала заместитель д</w:t>
      </w:r>
      <w:r w:rsidR="00EE4F21">
        <w:rPr>
          <w:sz w:val="28"/>
          <w:szCs w:val="28"/>
        </w:rPr>
        <w:t>иректора по ВР Мухортикова О.И.</w:t>
      </w:r>
      <w:r w:rsidRPr="001A5671">
        <w:rPr>
          <w:sz w:val="28"/>
          <w:szCs w:val="28"/>
        </w:rPr>
        <w:t xml:space="preserve"> и </w:t>
      </w:r>
      <w:r w:rsidR="00EE4F21">
        <w:rPr>
          <w:sz w:val="28"/>
          <w:szCs w:val="28"/>
        </w:rPr>
        <w:t xml:space="preserve">о </w:t>
      </w:r>
      <w:r w:rsidRPr="001A5671">
        <w:rPr>
          <w:sz w:val="28"/>
          <w:szCs w:val="28"/>
        </w:rPr>
        <w:t>дополнительном образовании в кадетских классах - заместитель директора по УВР Щукин В.Е.</w:t>
      </w:r>
      <w:r>
        <w:rPr>
          <w:sz w:val="28"/>
          <w:szCs w:val="28"/>
        </w:rPr>
        <w:t>.</w:t>
      </w:r>
      <w:r w:rsidRPr="001A5671">
        <w:rPr>
          <w:sz w:val="28"/>
          <w:szCs w:val="28"/>
        </w:rPr>
        <w:t xml:space="preserve"> Учитель биологии рассказала о формировании у обучающихся трудолюбия и любви к своей школе через социально-значимые проекты.</w:t>
      </w:r>
    </w:p>
    <w:p w:rsidR="00835F48" w:rsidRPr="001A5671" w:rsidRDefault="00835F48" w:rsidP="00835F48">
      <w:pPr>
        <w:pStyle w:val="ad"/>
        <w:widowControl/>
        <w:numPr>
          <w:ilvl w:val="0"/>
          <w:numId w:val="38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A5671">
        <w:rPr>
          <w:i/>
          <w:sz w:val="28"/>
          <w:szCs w:val="28"/>
        </w:rPr>
        <w:t>Профилактика буллинга среди детей и подростков</w:t>
      </w:r>
      <w:r w:rsidRPr="001A5671">
        <w:rPr>
          <w:sz w:val="28"/>
          <w:szCs w:val="28"/>
        </w:rPr>
        <w:t xml:space="preserve"> (15 декабря, МБУ КГ ИМЦ). Занятие проходило в форме семинара-практикума и систематизировало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>представления специалистов о направлениях работы в данном аспекте: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 xml:space="preserve">участники мероприятия познакомились с диагностикой, причинами и профилактикой данного явления, через работу в группах и обсудили направления работы по актуальным случаям. В игровой форме создали простейшую модель дискриминации части населения страны на основании расового признака. Участники игры получили эмоциональное воздействие и опыт, который может быть использован при работе с </w:t>
      </w:r>
      <w:r w:rsidRPr="001A5671">
        <w:rPr>
          <w:sz w:val="28"/>
          <w:szCs w:val="28"/>
        </w:rPr>
        <w:lastRenderedPageBreak/>
        <w:t>обучающимися во внеклассной работе. Специалисты получили методические рекомендации по профилактике буллинга в детских коллективах.</w:t>
      </w:r>
    </w:p>
    <w:p w:rsidR="00835F48" w:rsidRPr="001A5671" w:rsidRDefault="00835F48" w:rsidP="00835F48">
      <w:pPr>
        <w:pStyle w:val="ad"/>
        <w:widowControl/>
        <w:numPr>
          <w:ilvl w:val="0"/>
          <w:numId w:val="38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A5671">
        <w:rPr>
          <w:i/>
          <w:sz w:val="28"/>
          <w:szCs w:val="28"/>
        </w:rPr>
        <w:t>Особенности организации внеурочной деятельности в основной школе в условиях реализации ФГОС</w:t>
      </w:r>
      <w:r w:rsidRPr="001A5671">
        <w:rPr>
          <w:sz w:val="28"/>
          <w:szCs w:val="28"/>
        </w:rPr>
        <w:t xml:space="preserve"> (16 марта, ОУ № 7). Заместитель директора по ВР Власова М.А. рассказала об особенностях организации внеурочной деятельности в основной школе через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 xml:space="preserve">работу клуба семейного чтения, деятельность кружков «Юные математики» и «Бумажная фантазия». С творческим альбомом выступили педагог-организатор и педагог дополнительного образования. </w:t>
      </w:r>
    </w:p>
    <w:p w:rsidR="00835F48" w:rsidRPr="001A5671" w:rsidRDefault="00835F48" w:rsidP="00835F48">
      <w:pPr>
        <w:pStyle w:val="ad"/>
        <w:widowControl/>
        <w:numPr>
          <w:ilvl w:val="0"/>
          <w:numId w:val="38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A5671">
        <w:rPr>
          <w:i/>
          <w:sz w:val="28"/>
          <w:szCs w:val="28"/>
        </w:rPr>
        <w:t>Правовой потенциал урочной и внеурочной деятельности обучающихся в рамках школьного правового пространства</w:t>
      </w:r>
      <w:r w:rsidRPr="001A5671">
        <w:rPr>
          <w:sz w:val="28"/>
          <w:szCs w:val="28"/>
        </w:rPr>
        <w:t xml:space="preserve"> (6 апреля, ОУ № 38). Заместители директора (Гостюхина Е.И., Новикова С.А.) рассказали о школьном правовом пространстве и правовом потенциале урочной и внеурочной деятельности школы. Роль социального педагога в профилактике противоправного поведения и безопасности школьников в сети </w:t>
      </w:r>
      <w:r w:rsidR="00EE4F21">
        <w:rPr>
          <w:sz w:val="28"/>
          <w:szCs w:val="28"/>
        </w:rPr>
        <w:t>И</w:t>
      </w:r>
      <w:r w:rsidRPr="001A5671">
        <w:rPr>
          <w:sz w:val="28"/>
          <w:szCs w:val="28"/>
        </w:rPr>
        <w:t>нтернет п</w:t>
      </w:r>
      <w:r w:rsidR="00EE4F21">
        <w:rPr>
          <w:sz w:val="28"/>
          <w:szCs w:val="28"/>
        </w:rPr>
        <w:t>рокомментировала</w:t>
      </w:r>
      <w:r w:rsidRPr="001A5671">
        <w:rPr>
          <w:sz w:val="28"/>
          <w:szCs w:val="28"/>
        </w:rPr>
        <w:t xml:space="preserve"> учитель информатики и социальный педагог. Педагог-психолог раскрыл одну из острых проблем – профилактика суицидального поведения с обучающимися школы. </w:t>
      </w:r>
      <w:r w:rsidR="00EE4F21">
        <w:rPr>
          <w:sz w:val="28"/>
          <w:szCs w:val="28"/>
        </w:rPr>
        <w:t>Роль</w:t>
      </w:r>
      <w:r w:rsidRPr="001A5671">
        <w:rPr>
          <w:sz w:val="28"/>
          <w:szCs w:val="28"/>
        </w:rPr>
        <w:t xml:space="preserve"> классного руководителя в профилактике употребления ПАВ, половом воспитании старшеклассников и формировании основ ЗОЖ через проектную деятельность раскрыли учителя 7, 10 и 4 классов. Итогом занятия стали выступления членов школьного ученического клуба интернациональной дружбы.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В течение учебного года занятия посетили </w:t>
      </w:r>
      <w:r w:rsidRPr="001A5671">
        <w:rPr>
          <w:i/>
          <w:sz w:val="28"/>
          <w:szCs w:val="28"/>
        </w:rPr>
        <w:t>82 педагога (44%)</w:t>
      </w:r>
      <w:r w:rsidRPr="001A5671">
        <w:rPr>
          <w:sz w:val="28"/>
          <w:szCs w:val="28"/>
        </w:rPr>
        <w:t>, постоянный состав руководителей ШМО классных руководителей составляет 17 человек (36 %), не посещали занятия 12 ОО - №№ 10, 11, 20, 22, 31, 45, 46, 51, 56, 67, 75, ЦО (25 %).</w:t>
      </w:r>
    </w:p>
    <w:p w:rsidR="00835F48" w:rsidRPr="001A5671" w:rsidRDefault="00835F48" w:rsidP="00835F48">
      <w:pPr>
        <w:ind w:firstLine="709"/>
        <w:jc w:val="both"/>
        <w:rPr>
          <w:i/>
          <w:sz w:val="28"/>
          <w:szCs w:val="28"/>
        </w:rPr>
      </w:pPr>
      <w:r w:rsidRPr="001A5671">
        <w:rPr>
          <w:sz w:val="28"/>
          <w:szCs w:val="28"/>
        </w:rPr>
        <w:t>По мнению руководителей ШМО классных руководителей, в следующем учебном году</w:t>
      </w:r>
      <w:r w:rsidR="00422825">
        <w:rPr>
          <w:sz w:val="28"/>
          <w:szCs w:val="28"/>
        </w:rPr>
        <w:t xml:space="preserve"> необходимо продолжить занятия </w:t>
      </w:r>
      <w:r w:rsidRPr="001A5671">
        <w:rPr>
          <w:sz w:val="28"/>
          <w:szCs w:val="28"/>
        </w:rPr>
        <w:t xml:space="preserve"> практико-ориентированной направленности, показывать опыт интерактивных форм взаимодействия педагогов, уделив внимание следующим вопросам: </w:t>
      </w:r>
      <w:r w:rsidRPr="001A5671">
        <w:rPr>
          <w:i/>
          <w:sz w:val="28"/>
          <w:szCs w:val="28"/>
        </w:rPr>
        <w:t>деятельность детской школьной организации, развитие органов ученического самоуправления, формы работы с родителями, социально-значимые проекты класса, развитие и реализация программы патриотического воспитания внутри классных сообществ.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>С целью п</w:t>
      </w:r>
      <w:r w:rsidRPr="001A5671">
        <w:rPr>
          <w:rFonts w:eastAsia="Times New Roman"/>
          <w:sz w:val="28"/>
          <w:szCs w:val="28"/>
        </w:rPr>
        <w:t>оддержк</w:t>
      </w:r>
      <w:r w:rsidRPr="001A5671">
        <w:rPr>
          <w:sz w:val="28"/>
          <w:szCs w:val="28"/>
        </w:rPr>
        <w:t>и</w:t>
      </w:r>
      <w:r w:rsidRPr="001A5671">
        <w:rPr>
          <w:rFonts w:eastAsia="Times New Roman"/>
          <w:sz w:val="28"/>
          <w:szCs w:val="28"/>
        </w:rPr>
        <w:t xml:space="preserve"> социально-значимых инициатив и проектов</w:t>
      </w:r>
      <w:r w:rsidRPr="001A5671">
        <w:rPr>
          <w:sz w:val="28"/>
          <w:szCs w:val="28"/>
        </w:rPr>
        <w:t>, с</w:t>
      </w:r>
      <w:r w:rsidRPr="001A5671">
        <w:rPr>
          <w:rFonts w:eastAsia="Times New Roman"/>
          <w:sz w:val="28"/>
          <w:szCs w:val="28"/>
        </w:rPr>
        <w:t>одействи</w:t>
      </w:r>
      <w:r w:rsidRPr="001A5671">
        <w:rPr>
          <w:sz w:val="28"/>
          <w:szCs w:val="28"/>
        </w:rPr>
        <w:t>я</w:t>
      </w:r>
      <w:r w:rsidRPr="001A5671">
        <w:rPr>
          <w:rFonts w:eastAsia="Times New Roman"/>
          <w:sz w:val="28"/>
          <w:szCs w:val="28"/>
        </w:rPr>
        <w:t xml:space="preserve"> развитию общественно значимой деятельности и конструктивного социального поведения обучающихся</w:t>
      </w:r>
      <w:r w:rsidRPr="001A5671">
        <w:rPr>
          <w:sz w:val="28"/>
          <w:szCs w:val="28"/>
        </w:rPr>
        <w:t xml:space="preserve"> проводился IV городской конкурс </w:t>
      </w:r>
      <w:r w:rsidRPr="00422825">
        <w:rPr>
          <w:sz w:val="28"/>
          <w:szCs w:val="28"/>
        </w:rPr>
        <w:t>«Социально активное учреждение муниципальной системы образования города Кургана».</w:t>
      </w:r>
      <w:r w:rsidRPr="001A5671">
        <w:rPr>
          <w:b/>
          <w:sz w:val="28"/>
          <w:szCs w:val="28"/>
        </w:rPr>
        <w:t xml:space="preserve"> </w:t>
      </w:r>
      <w:r w:rsidRPr="001A5671">
        <w:rPr>
          <w:sz w:val="28"/>
          <w:szCs w:val="28"/>
        </w:rPr>
        <w:t xml:space="preserve">В </w:t>
      </w:r>
      <w:r w:rsidR="00422825" w:rsidRPr="001A5671">
        <w:rPr>
          <w:sz w:val="28"/>
          <w:szCs w:val="28"/>
        </w:rPr>
        <w:t xml:space="preserve">трех номинациях </w:t>
      </w:r>
      <w:r w:rsidR="00422825">
        <w:rPr>
          <w:sz w:val="28"/>
          <w:szCs w:val="28"/>
        </w:rPr>
        <w:t>конкурса</w:t>
      </w:r>
      <w:r w:rsidRPr="001A5671">
        <w:rPr>
          <w:sz w:val="28"/>
          <w:szCs w:val="28"/>
        </w:rPr>
        <w:t xml:space="preserve"> приняло участие 20 образовательных учреждений, из них </w:t>
      </w:r>
      <w:r w:rsidRPr="001A5671">
        <w:rPr>
          <w:bCs/>
          <w:sz w:val="28"/>
          <w:szCs w:val="28"/>
        </w:rPr>
        <w:t xml:space="preserve">13 ОУ </w:t>
      </w:r>
      <w:r w:rsidRPr="001A5671">
        <w:rPr>
          <w:sz w:val="28"/>
          <w:szCs w:val="28"/>
        </w:rPr>
        <w:t xml:space="preserve">и </w:t>
      </w:r>
      <w:r w:rsidRPr="001A5671">
        <w:rPr>
          <w:bCs/>
          <w:sz w:val="28"/>
          <w:szCs w:val="28"/>
        </w:rPr>
        <w:t>7 ДОУ</w:t>
      </w:r>
      <w:r w:rsidRPr="001A5671">
        <w:rPr>
          <w:sz w:val="28"/>
          <w:szCs w:val="28"/>
        </w:rPr>
        <w:t>.</w:t>
      </w:r>
    </w:p>
    <w:p w:rsidR="00835F48" w:rsidRPr="001A5671" w:rsidRDefault="00422825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>В номинации</w:t>
      </w:r>
      <w:r w:rsidRPr="001A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835F48" w:rsidRPr="001A5671">
        <w:rPr>
          <w:rFonts w:eastAsia="Calibri"/>
          <w:sz w:val="28"/>
          <w:szCs w:val="28"/>
        </w:rPr>
        <w:t>Социально ориентированный проект</w:t>
      </w:r>
      <w:r>
        <w:rPr>
          <w:sz w:val="28"/>
          <w:szCs w:val="28"/>
        </w:rPr>
        <w:t>»</w:t>
      </w:r>
      <w:r w:rsidR="00835F48" w:rsidRPr="001A5671">
        <w:rPr>
          <w:sz w:val="28"/>
          <w:szCs w:val="28"/>
        </w:rPr>
        <w:t xml:space="preserve"> участвовало 7 образовательных организаций. Проект МБДОУ «Детский сад № 7» «Мой посёлок Рябково» способствует формированию познавательного интереса и имеет социальное значение. Проект МБДОУ «Детский сад № 92» «Правильно </w:t>
      </w:r>
      <w:r w:rsidR="00835F48" w:rsidRPr="001A5671">
        <w:rPr>
          <w:sz w:val="28"/>
          <w:szCs w:val="28"/>
        </w:rPr>
        <w:lastRenderedPageBreak/>
        <w:t>питайся – здоровым оставайся!» направлен на формирование у детей позитивного и осмысленного отношения к здоровому об</w:t>
      </w:r>
      <w:r>
        <w:rPr>
          <w:sz w:val="28"/>
          <w:szCs w:val="28"/>
        </w:rPr>
        <w:t>разу жизни и правильному питанию</w:t>
      </w:r>
      <w:r w:rsidR="00835F48" w:rsidRPr="001A5671">
        <w:rPr>
          <w:sz w:val="28"/>
          <w:szCs w:val="28"/>
        </w:rPr>
        <w:t>. С целью пропаганды физкультуры и спорта среди семей воспитанников представлен проект МБДОУ «Детский сад № 111» «Мой город, мой сад, мой спорт!». Педагоги МБДОУ «Детский сад № 116» ознакомили с проектом «Жизнь родителей – в детях»</w:t>
      </w:r>
      <w:r w:rsidR="00835F48">
        <w:rPr>
          <w:sz w:val="28"/>
          <w:szCs w:val="28"/>
        </w:rPr>
        <w:t>,</w:t>
      </w:r>
      <w:r w:rsidR="00835F48" w:rsidRPr="001A5671">
        <w:rPr>
          <w:sz w:val="28"/>
          <w:szCs w:val="28"/>
        </w:rPr>
        <w:t xml:space="preserve"> который создавали с целью создания образовательного пространства для эффективного детско-родительского взаимодействия. Школьный проект «Добрые дела» направлен на нравственно-патриотическое воспитание обучающихся школы № 9. Ознакомление учащихся 1 класса школы № 53 с биографией и подвигом выпускника школа А. Шараборина нашло отражение в проекте «Герой нашего времени …». Гимназия </w:t>
      </w:r>
      <w:r>
        <w:rPr>
          <w:sz w:val="28"/>
          <w:szCs w:val="28"/>
        </w:rPr>
        <w:t>№</w:t>
      </w:r>
      <w:r w:rsidR="00835F48" w:rsidRPr="001A5671">
        <w:rPr>
          <w:sz w:val="28"/>
          <w:szCs w:val="28"/>
        </w:rPr>
        <w:t>19 представила проект организации досуговых массовых мероприятий на базе ОО для жителей микрорайона.</w:t>
      </w:r>
    </w:p>
    <w:p w:rsidR="00422825" w:rsidRDefault="00422825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</w:t>
      </w:r>
      <w:r w:rsidR="00835F48" w:rsidRPr="001A5671">
        <w:rPr>
          <w:rFonts w:eastAsia="Calibri"/>
          <w:sz w:val="28"/>
          <w:szCs w:val="28"/>
        </w:rPr>
        <w:t>Социально активный класс</w:t>
      </w:r>
      <w:r>
        <w:rPr>
          <w:sz w:val="28"/>
          <w:szCs w:val="28"/>
        </w:rPr>
        <w:t>»</w:t>
      </w:r>
      <w:r w:rsidR="00835F48" w:rsidRPr="001A5671">
        <w:rPr>
          <w:sz w:val="28"/>
          <w:szCs w:val="28"/>
        </w:rPr>
        <w:t xml:space="preserve"> приняли участие 8 школ. Классный руководитель 8а класса школы № 10 рассказал о создании «идейной группы», которая выдвигает идеи на любые темы: учёбы, внеклассных мероприятий, отдыха, поздравлений, развлечений и т.д. Класс под названием «</w:t>
      </w:r>
      <w:r w:rsidR="00835F48" w:rsidRPr="001A5671">
        <w:rPr>
          <w:sz w:val="28"/>
          <w:szCs w:val="28"/>
          <w:lang w:val="en-US"/>
        </w:rPr>
        <w:t>S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T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A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L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K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E</w:t>
      </w:r>
      <w:r w:rsidR="00835F48" w:rsidRPr="001A5671">
        <w:rPr>
          <w:sz w:val="28"/>
          <w:szCs w:val="28"/>
        </w:rPr>
        <w:t>.</w:t>
      </w:r>
      <w:r w:rsidR="00835F48" w:rsidRPr="001A5671">
        <w:rPr>
          <w:sz w:val="28"/>
          <w:szCs w:val="28"/>
          <w:lang w:val="en-US"/>
        </w:rPr>
        <w:t>R</w:t>
      </w:r>
      <w:r w:rsidR="00835F48" w:rsidRPr="001A5671">
        <w:rPr>
          <w:sz w:val="28"/>
          <w:szCs w:val="28"/>
        </w:rPr>
        <w:t xml:space="preserve">.» создан в школе № 11, в котором есть </w:t>
      </w:r>
      <w:r w:rsidR="00835F48">
        <w:rPr>
          <w:sz w:val="28"/>
          <w:szCs w:val="28"/>
        </w:rPr>
        <w:t>свои индивидуальные традиции. 7</w:t>
      </w:r>
      <w:r w:rsidR="00835F48" w:rsidRPr="001A5671">
        <w:rPr>
          <w:sz w:val="28"/>
          <w:szCs w:val="28"/>
        </w:rPr>
        <w:t xml:space="preserve">а класс СОШ № 14 «Мы – команда!» занимает активную жизненную позицию, благодаря которой участвуют в мероприятиях и заслуженно имеют звание «Класс года». Проект 8в класса школы № 46 подтвердил успешную социальную адаптацию и формирование позитивного поведения подростков с ОВЗ и оказавшихся в тяжелой жизненной ситуации. Статус «Лучший кадетский класс школы № 24» по праву занимает 9 класс и носит имя П.В. Владимирова. Кадеты с шефами и родителями представили свою работу. Классный руководитель 4а класса гимназии № 30 с обучающимися рассказали о своих достижениях и жизни класса. Подростки 10а класса школы № 40 показали эффективную систему ученического самоуправления «Цветок жизни», </w:t>
      </w:r>
      <w:r>
        <w:rPr>
          <w:sz w:val="28"/>
          <w:szCs w:val="28"/>
        </w:rPr>
        <w:t xml:space="preserve">реализуемую </w:t>
      </w:r>
      <w:r w:rsidR="00835F48" w:rsidRPr="001A5671">
        <w:rPr>
          <w:sz w:val="28"/>
          <w:szCs w:val="28"/>
        </w:rPr>
        <w:t>через участие в акциях социального характера и успехи в совместной творческой работе. Победитель данной номинации 6а класс школы № 41 покорил членов жюри и гостей социально активной деятельностью учителя и обучающихся</w:t>
      </w:r>
      <w:r>
        <w:rPr>
          <w:sz w:val="28"/>
          <w:szCs w:val="28"/>
        </w:rPr>
        <w:t>,</w:t>
      </w:r>
      <w:r w:rsidR="00835F48" w:rsidRPr="001A567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м в акциях.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 С целью п</w:t>
      </w:r>
      <w:r w:rsidRPr="001A5671">
        <w:rPr>
          <w:rFonts w:eastAsia="Calibri"/>
          <w:sz w:val="28"/>
          <w:szCs w:val="28"/>
        </w:rPr>
        <w:t>оддержк</w:t>
      </w:r>
      <w:r w:rsidRPr="001A5671">
        <w:rPr>
          <w:sz w:val="28"/>
          <w:szCs w:val="28"/>
        </w:rPr>
        <w:t>и</w:t>
      </w:r>
      <w:r w:rsidRPr="001A5671">
        <w:rPr>
          <w:rFonts w:eastAsia="Calibri"/>
          <w:sz w:val="28"/>
          <w:szCs w:val="28"/>
        </w:rPr>
        <w:t xml:space="preserve"> участия семьи в воспитательной деятельности образовательных организаций</w:t>
      </w:r>
      <w:r w:rsidR="00422825">
        <w:rPr>
          <w:sz w:val="28"/>
          <w:szCs w:val="28"/>
        </w:rPr>
        <w:t xml:space="preserve"> и распространения</w:t>
      </w:r>
      <w:r w:rsidRPr="001A5671">
        <w:rPr>
          <w:sz w:val="28"/>
          <w:szCs w:val="28"/>
        </w:rPr>
        <w:t xml:space="preserve"> лучших педагогических практик взаимодействия с семьёй и социумом была введена новая номинация «Родитель как эффективный социальный партнер». Проект МБДОУ «Детский сад № 4» «Интернет-тренинг как одна из форм повышения родительской компетентности» позволяет вводить раннее информирование об особенностях процесса адаптации, удобную форму организации </w:t>
      </w:r>
      <w:r w:rsidR="00422825">
        <w:rPr>
          <w:sz w:val="28"/>
          <w:szCs w:val="28"/>
        </w:rPr>
        <w:t xml:space="preserve">взаимодействия участников процесса </w:t>
      </w:r>
      <w:r w:rsidRPr="001A5671">
        <w:rPr>
          <w:sz w:val="28"/>
          <w:szCs w:val="28"/>
        </w:rPr>
        <w:t xml:space="preserve">и учёт конкретных условий. Проект рассчитан </w:t>
      </w:r>
      <w:r w:rsidR="00422825">
        <w:rPr>
          <w:sz w:val="28"/>
          <w:szCs w:val="28"/>
        </w:rPr>
        <w:t xml:space="preserve">на </w:t>
      </w:r>
      <w:r w:rsidRPr="001A5671">
        <w:rPr>
          <w:sz w:val="28"/>
          <w:szCs w:val="28"/>
        </w:rPr>
        <w:t>педагогов и родителей</w:t>
      </w:r>
      <w:r w:rsidR="00422825">
        <w:rPr>
          <w:sz w:val="28"/>
          <w:szCs w:val="28"/>
        </w:rPr>
        <w:t>, которые готовят</w:t>
      </w:r>
      <w:r w:rsidRPr="001A5671">
        <w:rPr>
          <w:sz w:val="28"/>
          <w:szCs w:val="28"/>
        </w:rPr>
        <w:t>ся привести детей в детский сад. МБДОУ «Детский сад № 7» представил семейный клуб «Вместе веселее»</w:t>
      </w:r>
      <w:r w:rsidR="00422825">
        <w:rPr>
          <w:sz w:val="28"/>
          <w:szCs w:val="28"/>
        </w:rPr>
        <w:t>, действующий</w:t>
      </w:r>
      <w:r w:rsidRPr="001A5671">
        <w:rPr>
          <w:sz w:val="28"/>
          <w:szCs w:val="28"/>
        </w:rPr>
        <w:t xml:space="preserve"> с целью обогащения воспитательным опытом родителей и повышения эффекта семейной социализации дошкольников. Родительская академия </w:t>
      </w:r>
      <w:r w:rsidRPr="001A5671">
        <w:rPr>
          <w:sz w:val="28"/>
          <w:szCs w:val="28"/>
        </w:rPr>
        <w:lastRenderedPageBreak/>
        <w:t>«Сотрудничество – Образование – Успех» МБДОУ «Детский сад № 100» обогаща</w:t>
      </w:r>
      <w:r w:rsidR="00422825">
        <w:rPr>
          <w:sz w:val="28"/>
          <w:szCs w:val="28"/>
        </w:rPr>
        <w:t>е</w:t>
      </w:r>
      <w:r w:rsidRPr="001A5671">
        <w:rPr>
          <w:sz w:val="28"/>
          <w:szCs w:val="28"/>
        </w:rPr>
        <w:t xml:space="preserve">т личным опытом родителей по вопросам формирования у детей основ культуры питания. Проект по вовлечению родителей дошкольников с ОВЗ в воспитательно-образовательный процесс представили МБДОУ «Детский сад № 116». Воспитатели данного сада рассказали об опыте семейного клуба «Мир ребёнка». Проект «Танцуем вместе!» представила заместитель заведующей МБДОУ «Детский сад № 121». Данный сад создает условия для совместной творческой деятельности и повышения компетентности родителей в вопросах художественно-эстетического воспитания и развития дошкольников. Классный руководитель 7б класса школы № 38 представила проект «Вместе работаем! Вместе отдыхаем! Вместе обустраиваем жизнь!», целью которого </w:t>
      </w:r>
      <w:r w:rsidR="00956A17">
        <w:rPr>
          <w:sz w:val="28"/>
          <w:szCs w:val="28"/>
        </w:rPr>
        <w:t xml:space="preserve">является </w:t>
      </w:r>
      <w:r w:rsidRPr="001A5671">
        <w:rPr>
          <w:sz w:val="28"/>
          <w:szCs w:val="28"/>
        </w:rPr>
        <w:t>повышение психолого-педагогической компетентности родителей, обмен опытом по воспитанию обучающихся в условиях неформального общения. Победители данной номинации – хор «Магия» педагогов и родителей гимназии № 47 с девизом «Хоровое пение гармонизирует личность, снижая уровень недовольства жизненными обстоятельствами».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Городской фестиваль </w:t>
      </w:r>
      <w:r w:rsidRPr="00956A17">
        <w:rPr>
          <w:sz w:val="28"/>
          <w:szCs w:val="28"/>
        </w:rPr>
        <w:t>«Диалог культур»</w:t>
      </w:r>
      <w:r w:rsidRPr="001A5671">
        <w:rPr>
          <w:sz w:val="28"/>
          <w:szCs w:val="28"/>
        </w:rPr>
        <w:t xml:space="preserve"> проводится с целью объединения и активизации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>деятельности учителей, руководителей кружков и преподавателей предметов духовно-нравственной направленности, классных руководителей, организаторов воспитательной работы, социальных педагогов</w:t>
      </w:r>
      <w:r>
        <w:rPr>
          <w:sz w:val="28"/>
          <w:szCs w:val="28"/>
        </w:rPr>
        <w:t xml:space="preserve"> </w:t>
      </w:r>
      <w:r w:rsidR="00956A17">
        <w:rPr>
          <w:sz w:val="28"/>
          <w:szCs w:val="28"/>
        </w:rPr>
        <w:t>ОУ по воспитанию</w:t>
      </w:r>
      <w:r w:rsidRPr="001A5671">
        <w:rPr>
          <w:sz w:val="28"/>
          <w:szCs w:val="28"/>
        </w:rPr>
        <w:t xml:space="preserve"> у обучающихся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 xml:space="preserve">уважения к культуре и традициям народов России в духе взаимопонимания и взаимоуважения. В фестивале 13 декабря 2016 года в МБОУ «СОШ № 7» приняли участие творческие коллективы 19-ти школ города. Свое выступление представили воспитанники Центра армянской культуры при МБОУДО </w:t>
      </w:r>
      <w:r w:rsidRPr="001A5671">
        <w:rPr>
          <w:rStyle w:val="apple-style-span"/>
          <w:sz w:val="28"/>
          <w:szCs w:val="28"/>
        </w:rPr>
        <w:t>«</w:t>
      </w:r>
      <w:r w:rsidRPr="001A5671">
        <w:rPr>
          <w:sz w:val="28"/>
          <w:szCs w:val="28"/>
          <w:shd w:val="clear" w:color="auto" w:fill="FFFFFF"/>
        </w:rPr>
        <w:t>Детская музыкальная школа № 1</w:t>
      </w:r>
      <w:r w:rsidRPr="001A5671">
        <w:rPr>
          <w:rStyle w:val="apple-style-span"/>
          <w:sz w:val="28"/>
          <w:szCs w:val="28"/>
        </w:rPr>
        <w:t xml:space="preserve">». Гала-концерту предшествовал предварительный </w:t>
      </w:r>
      <w:r w:rsidRPr="001A5671">
        <w:rPr>
          <w:sz w:val="28"/>
          <w:szCs w:val="28"/>
        </w:rPr>
        <w:t>просмотр материалов 22-х участников фестиваля.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  <w:r w:rsidRPr="001A5671">
        <w:rPr>
          <w:sz w:val="28"/>
          <w:szCs w:val="28"/>
        </w:rPr>
        <w:t xml:space="preserve">С целью обмена опытом, идеями и методическими решениями по актуальным проблемам воспитания и социализации личности в образовательном пространстве проводилась </w:t>
      </w:r>
      <w:r w:rsidRPr="00956A17">
        <w:rPr>
          <w:sz w:val="28"/>
          <w:szCs w:val="28"/>
        </w:rPr>
        <w:t xml:space="preserve">городская педагогическая конференция </w:t>
      </w:r>
      <w:r w:rsidRPr="00956A17">
        <w:rPr>
          <w:i/>
          <w:sz w:val="28"/>
          <w:szCs w:val="28"/>
        </w:rPr>
        <w:t>«Формирование социальных компетентностей личности: опыт и проблемы».</w:t>
      </w:r>
      <w:r w:rsidRPr="001A5671">
        <w:rPr>
          <w:b/>
          <w:i/>
          <w:sz w:val="28"/>
          <w:szCs w:val="28"/>
        </w:rPr>
        <w:t xml:space="preserve"> </w:t>
      </w:r>
      <w:r w:rsidRPr="001A5671">
        <w:rPr>
          <w:sz w:val="28"/>
          <w:szCs w:val="28"/>
        </w:rPr>
        <w:t>При по</w:t>
      </w:r>
      <w:r w:rsidR="00956A17">
        <w:rPr>
          <w:sz w:val="28"/>
          <w:szCs w:val="28"/>
        </w:rPr>
        <w:t>дготовке к конференции реализованы</w:t>
      </w:r>
      <w:r w:rsidRPr="001A5671">
        <w:rPr>
          <w:sz w:val="28"/>
          <w:szCs w:val="28"/>
        </w:rPr>
        <w:t xml:space="preserve"> индивидуальные консультации, сбор тезисов и п</w:t>
      </w:r>
      <w:r w:rsidRPr="001A5671">
        <w:rPr>
          <w:bCs/>
          <w:sz w:val="28"/>
          <w:szCs w:val="28"/>
        </w:rPr>
        <w:t xml:space="preserve">роверка печатных материалов (выпуск № 2-3), </w:t>
      </w:r>
      <w:r w:rsidRPr="001A5671">
        <w:rPr>
          <w:sz w:val="28"/>
          <w:szCs w:val="28"/>
        </w:rPr>
        <w:t xml:space="preserve">подготовлены материалы для выставки. </w:t>
      </w:r>
    </w:p>
    <w:p w:rsidR="00835F48" w:rsidRPr="001A5671" w:rsidRDefault="00835F48" w:rsidP="00835F48">
      <w:pPr>
        <w:ind w:firstLine="709"/>
        <w:jc w:val="both"/>
        <w:rPr>
          <w:rFonts w:eastAsia="Calibri"/>
          <w:sz w:val="28"/>
          <w:szCs w:val="28"/>
        </w:rPr>
      </w:pPr>
      <w:r w:rsidRPr="001A5671">
        <w:rPr>
          <w:sz w:val="28"/>
          <w:szCs w:val="28"/>
        </w:rPr>
        <w:t>В конференции работали секции, одна из которых</w:t>
      </w:r>
      <w:r>
        <w:rPr>
          <w:sz w:val="28"/>
          <w:szCs w:val="28"/>
        </w:rPr>
        <w:t xml:space="preserve"> </w:t>
      </w:r>
      <w:r w:rsidRPr="001A5671">
        <w:rPr>
          <w:sz w:val="28"/>
          <w:szCs w:val="28"/>
        </w:rPr>
        <w:t xml:space="preserve">освещала важное направление в работе педагогов - </w:t>
      </w:r>
      <w:r w:rsidR="00956A17">
        <w:rPr>
          <w:sz w:val="28"/>
          <w:szCs w:val="28"/>
        </w:rPr>
        <w:t>«</w:t>
      </w:r>
      <w:r w:rsidRPr="001A5671">
        <w:rPr>
          <w:i/>
          <w:sz w:val="28"/>
          <w:szCs w:val="28"/>
        </w:rPr>
        <w:t>Семья как главный институт воспитания</w:t>
      </w:r>
      <w:r w:rsidR="00956A17">
        <w:rPr>
          <w:i/>
          <w:sz w:val="28"/>
          <w:szCs w:val="28"/>
        </w:rPr>
        <w:t>»</w:t>
      </w:r>
      <w:r w:rsidRPr="001A5671">
        <w:rPr>
          <w:i/>
          <w:sz w:val="28"/>
          <w:szCs w:val="28"/>
        </w:rPr>
        <w:t xml:space="preserve">. </w:t>
      </w:r>
      <w:r w:rsidRPr="001A5671">
        <w:rPr>
          <w:sz w:val="28"/>
          <w:szCs w:val="28"/>
        </w:rPr>
        <w:t>На секции воспитатели МБДОУ «Детский сад № 116» рассказали о вовлечении родителей дошкольников с ОВЗ в воспитательно-образовательный процесс. Высоко оценены были выступления обучающи</w:t>
      </w:r>
      <w:r w:rsidR="00956A17">
        <w:rPr>
          <w:sz w:val="28"/>
          <w:szCs w:val="28"/>
        </w:rPr>
        <w:t>хся: Столбовой Полины с темой «Р</w:t>
      </w:r>
      <w:r w:rsidRPr="001A5671">
        <w:rPr>
          <w:sz w:val="28"/>
          <w:szCs w:val="28"/>
        </w:rPr>
        <w:t xml:space="preserve">оль православных праздников в единении семьи» и Бобковского Якова с рассказом о «Ленте времени моей семьи». Секция проведена с привлечением </w:t>
      </w:r>
      <w:r w:rsidRPr="001A5671">
        <w:rPr>
          <w:rFonts w:eastAsia="Calibri"/>
          <w:sz w:val="28"/>
          <w:szCs w:val="28"/>
        </w:rPr>
        <w:t xml:space="preserve">Курганского центра социальной помощи семье и детям. </w:t>
      </w:r>
    </w:p>
    <w:p w:rsidR="00835F48" w:rsidRPr="001A5671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1D7D32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jc w:val="center"/>
        <w:rPr>
          <w:b/>
          <w:color w:val="000000"/>
          <w:sz w:val="28"/>
          <w:szCs w:val="28"/>
        </w:rPr>
      </w:pPr>
      <w:r w:rsidRPr="00A337BD">
        <w:rPr>
          <w:b/>
          <w:color w:val="000000"/>
          <w:sz w:val="28"/>
          <w:szCs w:val="28"/>
        </w:rPr>
        <w:lastRenderedPageBreak/>
        <w:t>Направление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деятельности: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профилактическая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работа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b/>
          <w:color w:val="000000"/>
          <w:sz w:val="28"/>
          <w:szCs w:val="28"/>
        </w:rPr>
        <w:t>ОУ</w:t>
      </w:r>
    </w:p>
    <w:p w:rsidR="00835F48" w:rsidRPr="00A337BD" w:rsidRDefault="00835F48" w:rsidP="00835F48">
      <w:pPr>
        <w:jc w:val="center"/>
        <w:rPr>
          <w:b/>
          <w:color w:val="000000"/>
          <w:sz w:val="20"/>
          <w:szCs w:val="20"/>
        </w:rPr>
      </w:pPr>
    </w:p>
    <w:p w:rsidR="00835F48" w:rsidRPr="00A337BD" w:rsidRDefault="00835F48" w:rsidP="00835F48">
      <w:pPr>
        <w:jc w:val="right"/>
        <w:rPr>
          <w:i/>
          <w:color w:val="000000"/>
        </w:rPr>
      </w:pPr>
      <w:r w:rsidRPr="00A337BD">
        <w:rPr>
          <w:i/>
          <w:color w:val="000000"/>
        </w:rPr>
        <w:t>Гребенщикова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О.Ю.,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заведующая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учебно-методическим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отделом</w:t>
      </w:r>
    </w:p>
    <w:p w:rsidR="00835F48" w:rsidRPr="00A337BD" w:rsidRDefault="00835F48" w:rsidP="00835F48">
      <w:pPr>
        <w:jc w:val="right"/>
        <w:rPr>
          <w:i/>
          <w:color w:val="000000"/>
          <w:sz w:val="10"/>
          <w:szCs w:val="10"/>
        </w:rPr>
      </w:pP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МСО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употребления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психоактивных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веществ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(ПУ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ПАВ)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Кургана;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информационно-методическая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поддержка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законодательством;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целевой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«Комплексные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злоупотреблению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наркотическими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средствами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незаконному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обороту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Кургане»;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превентивного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МСО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kern w:val="36"/>
          <w:sz w:val="28"/>
          <w:szCs w:val="28"/>
        </w:rPr>
        <w:t>15.09.2016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г.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МБУ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«КГ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ИМЦ»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проведено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информационно-методическое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совещание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«Приоритетные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направления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воспитательной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работы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2016-2017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уч.г.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Правовое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воспитание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и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организация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профилактической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работы»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(присут.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41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чел.),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где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говорилось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об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основных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проблемах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и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направлениях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методической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работы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по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профилактике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ОУ,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а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также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об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организации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в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ОУ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социально-психологического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тестирования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19" w:anchor="/document/99/9056021/XA00MEG2O4/" w:history="1">
        <w:r w:rsidRPr="00956A17">
          <w:rPr>
            <w:rStyle w:val="af9"/>
            <w:color w:val="auto"/>
            <w:sz w:val="28"/>
            <w:szCs w:val="28"/>
            <w:u w:val="none"/>
          </w:rPr>
          <w:t>п.1</w:t>
        </w:r>
      </w:hyperlink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53.4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3-ФЗ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наркотических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психотропных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веществах"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наркотических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психотропных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социально-психологическое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вышесказанным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социально-психологическое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раннему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выявлению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немедицинского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потребления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наркотических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средств.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социально-психологическое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7808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8-11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(2807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5001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наркотиков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аддиктивному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получаемые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снижать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 w:rsidR="00956A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тестирование.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Повышению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ПАВ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способствовали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опорная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площадка,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спецкурс,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семинар-тренинг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др.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опорная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площадка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"Профилактика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негативных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асоциальных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ОУ"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действовала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2-х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состоялось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чел./посещений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(сред.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посещаемость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16,5).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семинары: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09.02.16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«Применение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ИКТ-технологий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подростками»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(присут.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20.04.16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«Эффективные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риска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ПАВ»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lastRenderedPageBreak/>
        <w:t>(присут.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чел.).;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19.10.16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«Методика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преодоления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кризисных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периодов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состояний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07.12.16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«Эффективные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общественно-полезной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29.03.17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состоялся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«Организация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фактор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успешной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личности: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привлечение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внеурочной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подготовлены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грамотно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профессионально.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окончании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воспользоваться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электронными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материалами,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подготовленными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10.</w:t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Традиционный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спецкурс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"Актуальные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употребления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ПАВ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условиях"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(12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ч.):</w:t>
      </w:r>
      <w:r w:rsidRPr="00A337BD">
        <w:rPr>
          <w:color w:val="000000"/>
          <w:sz w:val="28"/>
          <w:szCs w:val="28"/>
        </w:rPr>
        <w:tab/>
      </w:r>
    </w:p>
    <w:p w:rsidR="00835F48" w:rsidRPr="00A337BD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первое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(обучено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чел.).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освещались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теоретические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употребления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психоактивных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веществ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ВИЧ-инфекции.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Хайрова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врач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«Курганский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ВИЧ-инфекции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Асеева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М.Г.,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«Курганский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областной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центр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по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профилактике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и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борьбе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со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СПИД».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С</w:t>
      </w:r>
      <w:r>
        <w:rPr>
          <w:color w:val="000000"/>
          <w:kern w:val="36"/>
          <w:sz w:val="28"/>
          <w:szCs w:val="28"/>
        </w:rPr>
        <w:t xml:space="preserve"> </w:t>
      </w:r>
      <w:r w:rsidRPr="00A337BD">
        <w:rPr>
          <w:color w:val="000000"/>
          <w:kern w:val="36"/>
          <w:sz w:val="28"/>
          <w:szCs w:val="28"/>
        </w:rPr>
        <w:t>п</w:t>
      </w:r>
      <w:r w:rsidRPr="00A337BD">
        <w:rPr>
          <w:sz w:val="28"/>
          <w:szCs w:val="28"/>
        </w:rPr>
        <w:t>резентацией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пособию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«Путешествие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времени»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демонстрацией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привычки»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Аминева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С.Р.,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употребления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Хайровой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Асеевой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М.Г,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Аминевой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С.Р.,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Кокшаровой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И.Н.,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Макеевой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Абрамкиной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дир.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b/>
          <w:bCs/>
          <w:sz w:val="28"/>
          <w:szCs w:val="28"/>
        </w:rPr>
      </w:pP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(присут.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открыла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Мишина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М.С.,</w:t>
      </w:r>
      <w:r>
        <w:rPr>
          <w:bCs/>
          <w:sz w:val="28"/>
          <w:szCs w:val="28"/>
          <w:vertAlign w:val="subscript"/>
        </w:rPr>
        <w:t xml:space="preserve"> </w:t>
      </w:r>
      <w:r w:rsidRPr="00A337BD">
        <w:rPr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специалист-эксперт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УНК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УМВД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Курганской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области,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рассказав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наркотической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ситуации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Кургане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Курганской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области.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Кроме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лектор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раскрыла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теоретические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аспекты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возникновения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зависимости,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акцентировав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внимание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слушателей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установок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трезвый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жизни.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познакомились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проектами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(представляли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учащиеся):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sz w:val="28"/>
          <w:szCs w:val="28"/>
        </w:rPr>
        <w:t>Спорт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жизни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подростков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молодежи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городе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Кургане»,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«Вейпинг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подростковой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среде: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причины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последствия»,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«Квилт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«ЗОЖ».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практической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учащимися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представлены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показательные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выступления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кадетов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спортсменов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учеников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(организация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занятости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через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внеурочную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деятельность):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футбол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(учитель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культуры,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тренер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футболу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Каюкин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С.Н.);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рукопашный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(педагог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Сариев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Ю.А.);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сборка-разборка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автомата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(преподаватель-организатор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ОБЖ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Збаразский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А.В.);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бокс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lastRenderedPageBreak/>
        <w:t>(заслуженный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России,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тренер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боксу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Паянов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В.М.).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через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электронную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почту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материалы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теме.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Слушатели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высоко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оценили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спецкурса: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содержательно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насыщенны,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актуальны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интересны.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рекомендовали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продолжать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данном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направлении.</w:t>
      </w:r>
      <w:r>
        <w:rPr>
          <w:b/>
          <w:bCs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b/>
          <w:bCs/>
          <w:sz w:val="28"/>
          <w:szCs w:val="28"/>
        </w:rPr>
      </w:pPr>
      <w:r w:rsidRPr="00A337BD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«Разговор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правильном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питании»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привычки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ведению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учащихся,</w:t>
      </w:r>
      <w:r>
        <w:rPr>
          <w:color w:val="000000"/>
          <w:sz w:val="28"/>
          <w:szCs w:val="28"/>
        </w:rPr>
        <w:t xml:space="preserve"> </w:t>
      </w:r>
      <w:r w:rsidR="00956A1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следовательно,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зависимого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поведения.</w:t>
      </w:r>
      <w:r>
        <w:rPr>
          <w:color w:val="000000"/>
          <w:sz w:val="28"/>
          <w:szCs w:val="28"/>
        </w:rPr>
        <w:t xml:space="preserve"> </w:t>
      </w:r>
      <w:r w:rsidR="00956A17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планируется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мероприятие,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посвященное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курса.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гимназии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«Реализация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«Разговор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правильном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питании»,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присутствовало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«</w:t>
      </w:r>
      <w:r w:rsidRPr="00A337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прошедшей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</w:t>
      </w:r>
      <w:r>
        <w:rPr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(присутствовало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педагогов):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«Физическое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207);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быту,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социуме,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природе»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207);</w:t>
      </w:r>
    </w:p>
    <w:p w:rsidR="00835F48" w:rsidRPr="00A337BD" w:rsidRDefault="00835F48" w:rsidP="00835F48">
      <w:pPr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«Как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говорить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подростками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опасных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группах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Интернет»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38);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-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жизнестойкости: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варианты»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(ИМЦ);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ИКТ-тренажеров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10);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-«КВИЛТ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привлекательная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24).</w:t>
      </w:r>
    </w:p>
    <w:p w:rsidR="00835F48" w:rsidRPr="00A337BD" w:rsidRDefault="00835F48" w:rsidP="00835F48">
      <w:pPr>
        <w:pStyle w:val="ad"/>
        <w:snapToGrid w:val="0"/>
        <w:ind w:left="0"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(СОУ).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семинара-тренинга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(ведущая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Гребенщикова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О.Ю.)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почту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просьбам</w:t>
      </w:r>
      <w:r>
        <w:rPr>
          <w:sz w:val="28"/>
          <w:szCs w:val="28"/>
        </w:rPr>
        <w:t xml:space="preserve"> </w:t>
      </w:r>
      <w:r w:rsidRPr="00AF191E">
        <w:rPr>
          <w:sz w:val="28"/>
          <w:szCs w:val="28"/>
        </w:rPr>
        <w:t>слушателей). Кроме того, на сайте ИМЦ (</w:t>
      </w:r>
      <w:hyperlink r:id="rId20" w:history="1">
        <w:r w:rsidRPr="00AF191E">
          <w:rPr>
            <w:rStyle w:val="af9"/>
            <w:color w:val="auto"/>
            <w:sz w:val="28"/>
            <w:szCs w:val="28"/>
          </w:rPr>
          <w:t>http://xn--45-vlcq4c.xn--p1ai/88/0B84709B-E0EA-F094-8657-34CEBB4CBAD9/92/344/</w:t>
        </w:r>
      </w:hyperlink>
      <w:r w:rsidRPr="00AF191E">
        <w:rPr>
          <w:sz w:val="28"/>
          <w:szCs w:val="28"/>
        </w:rPr>
        <w:t>) размещены лучшие конспекты СОУ (авторы – педагоги, ставшие победителями, призерами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хочу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здорово!»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«Конспект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социально-ориентированного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урока»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апреле-мае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прошел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заочный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фестиваль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ориентированный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среде».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изданию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лучшими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материалами.</w:t>
      </w:r>
    </w:p>
    <w:p w:rsidR="00835F48" w:rsidRPr="00A337BD" w:rsidRDefault="00835F48" w:rsidP="00835F48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37BD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МБУ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«КГ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ИМЦ»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действует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«Профилактика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асоциальных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91E">
        <w:rPr>
          <w:rFonts w:ascii="Times New Roman" w:hAnsi="Times New Roman"/>
          <w:sz w:val="28"/>
          <w:szCs w:val="28"/>
        </w:rPr>
        <w:t xml:space="preserve">явлений» (ссылка </w:t>
      </w:r>
      <w:hyperlink r:id="rId21" w:history="1">
        <w:r w:rsidRPr="00AF191E">
          <w:rPr>
            <w:rStyle w:val="af9"/>
            <w:rFonts w:ascii="Times New Roman" w:hAnsi="Times New Roman"/>
            <w:color w:val="auto"/>
            <w:sz w:val="28"/>
            <w:szCs w:val="28"/>
          </w:rPr>
          <w:t>http://xn--45-vlcq4c.xn--p1ai/88/0B84709B-E0EA-F094-8657-34CEBB4CBAD9/92/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A337BD"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электронную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ИМЦ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осуществлялось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информирование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Всероссийской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акции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«Стоп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ВИЧ/СПИД»(28.11.2016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04.12.2016),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посвящённой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Дню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борьбы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СПИД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тиражирования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материалов,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скопированных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акции.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Рубрика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регулярно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пополняется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различными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информационными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методическими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материалами.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Посещаемость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</w:rPr>
        <w:t>высокая.</w:t>
      </w:r>
    </w:p>
    <w:p w:rsidR="00835F48" w:rsidRPr="00A337BD" w:rsidRDefault="00835F48" w:rsidP="00835F48">
      <w:pPr>
        <w:ind w:firstLine="709"/>
        <w:jc w:val="both"/>
        <w:rPr>
          <w:b/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январе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оценке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антинаркотической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(рейтинговый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подход,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самообследования).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Составлен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рейтинг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оценки.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достаточном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превентивного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Первичная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целостности.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позиции,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социально-ориентированные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поддерживающая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превентивного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охватывает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(педагог,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обучающийся,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риска»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наркотизации.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помнить,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конечная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исключение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несовершеннолетних.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планомерно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ОУ:</w:t>
      </w:r>
      <w:r>
        <w:rPr>
          <w:sz w:val="28"/>
          <w:szCs w:val="28"/>
        </w:rPr>
        <w:t xml:space="preserve"> </w:t>
      </w:r>
    </w:p>
    <w:p w:rsidR="00835F48" w:rsidRPr="00A337BD" w:rsidRDefault="00A64B10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системы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целенаправленной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работы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педагогическим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коллективом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повышению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компетентности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сфере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профилактики,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информирования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просвещения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родителей;</w:t>
      </w:r>
    </w:p>
    <w:p w:rsidR="00835F48" w:rsidRPr="00A337BD" w:rsidRDefault="00A64B10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</w:t>
      </w:r>
      <w:r w:rsidR="00835F48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внутренней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оценки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мониторинга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эффективности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>профилактической</w:t>
      </w:r>
      <w:r w:rsidR="00835F48">
        <w:rPr>
          <w:sz w:val="28"/>
          <w:szCs w:val="28"/>
        </w:rPr>
        <w:t xml:space="preserve"> </w:t>
      </w:r>
      <w:r w:rsidR="00835F48" w:rsidRPr="00A337BD">
        <w:rPr>
          <w:sz w:val="28"/>
          <w:szCs w:val="28"/>
        </w:rPr>
        <w:tab/>
        <w:t>деятельности;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социально-ориентированных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плана.</w:t>
      </w:r>
    </w:p>
    <w:p w:rsidR="00835F48" w:rsidRDefault="00835F48" w:rsidP="00835F48">
      <w:pPr>
        <w:widowControl/>
        <w:suppressAutoHyphens w:val="0"/>
        <w:rPr>
          <w:b/>
        </w:rPr>
      </w:pPr>
    </w:p>
    <w:p w:rsidR="00835F48" w:rsidRPr="00A337BD" w:rsidRDefault="00835F48" w:rsidP="00835F48">
      <w:pPr>
        <w:widowControl/>
        <w:suppressAutoHyphens w:val="0"/>
        <w:rPr>
          <w:b/>
        </w:rPr>
      </w:pPr>
    </w:p>
    <w:p w:rsidR="00835F48" w:rsidRPr="00A337BD" w:rsidRDefault="00835F48" w:rsidP="00835F48">
      <w:pPr>
        <w:ind w:firstLine="709"/>
        <w:jc w:val="center"/>
        <w:rPr>
          <w:b/>
          <w:sz w:val="20"/>
          <w:szCs w:val="20"/>
        </w:rPr>
      </w:pPr>
      <w:r w:rsidRPr="00A337BD">
        <w:rPr>
          <w:b/>
          <w:sz w:val="28"/>
          <w:szCs w:val="28"/>
        </w:rPr>
        <w:t>Психолого-педагогическое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сопровождение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ОВЗ</w:t>
      </w:r>
      <w:r>
        <w:rPr>
          <w:b/>
          <w:sz w:val="20"/>
          <w:szCs w:val="20"/>
        </w:rPr>
        <w:t xml:space="preserve"> </w:t>
      </w:r>
    </w:p>
    <w:p w:rsidR="00835F48" w:rsidRPr="00A337BD" w:rsidRDefault="00835F48" w:rsidP="00835F48">
      <w:pPr>
        <w:ind w:firstLine="709"/>
        <w:jc w:val="center"/>
        <w:rPr>
          <w:b/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Джура</w:t>
      </w:r>
      <w:r>
        <w:rPr>
          <w:i/>
        </w:rPr>
        <w:t xml:space="preserve"> </w:t>
      </w:r>
      <w:r w:rsidRPr="00A337BD">
        <w:rPr>
          <w:i/>
        </w:rPr>
        <w:t>Е.А.,</w:t>
      </w:r>
      <w:r>
        <w:rPr>
          <w:i/>
        </w:rPr>
        <w:t xml:space="preserve"> </w:t>
      </w:r>
      <w:r w:rsidRPr="00A337BD">
        <w:rPr>
          <w:i/>
        </w:rPr>
        <w:t>методист</w:t>
      </w:r>
    </w:p>
    <w:p w:rsidR="00835F48" w:rsidRPr="00A337BD" w:rsidRDefault="00835F48" w:rsidP="00835F48">
      <w:pPr>
        <w:ind w:firstLine="709"/>
        <w:jc w:val="both"/>
        <w:rPr>
          <w:sz w:val="10"/>
          <w:szCs w:val="10"/>
        </w:rPr>
      </w:pPr>
    </w:p>
    <w:p w:rsidR="00835F48" w:rsidRPr="00A337BD" w:rsidRDefault="00835F48" w:rsidP="00835F48">
      <w:pPr>
        <w:ind w:firstLine="709"/>
        <w:rPr>
          <w:sz w:val="28"/>
          <w:szCs w:val="28"/>
        </w:rPr>
      </w:pPr>
      <w:r w:rsidRPr="00A337BD">
        <w:rPr>
          <w:sz w:val="28"/>
          <w:szCs w:val="28"/>
        </w:rPr>
        <w:t>Задачи:</w:t>
      </w:r>
    </w:p>
    <w:p w:rsidR="00835F48" w:rsidRPr="00A337BD" w:rsidRDefault="00835F48" w:rsidP="00835F48">
      <w:pPr>
        <w:pStyle w:val="ad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Организационно-методическая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ФГОС;</w:t>
      </w:r>
    </w:p>
    <w:p w:rsidR="00835F48" w:rsidRPr="00A337BD" w:rsidRDefault="00835F48" w:rsidP="00835F48">
      <w:pPr>
        <w:pStyle w:val="ad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C77972" w:rsidRDefault="00835F48" w:rsidP="00835F48">
      <w:pPr>
        <w:pStyle w:val="ad"/>
        <w:widowControl/>
        <w:numPr>
          <w:ilvl w:val="0"/>
          <w:numId w:val="1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спецкурс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«</w:t>
      </w:r>
      <w:r w:rsidRPr="00C77972">
        <w:rPr>
          <w:bCs/>
          <w:sz w:val="28"/>
          <w:szCs w:val="28"/>
        </w:rPr>
        <w:t>Включение детей с ОВЗ и детей-инвалидов в</w:t>
      </w:r>
      <w:r w:rsidR="00C77972" w:rsidRPr="00C77972">
        <w:rPr>
          <w:bCs/>
          <w:sz w:val="28"/>
          <w:szCs w:val="28"/>
        </w:rPr>
        <w:t xml:space="preserve"> </w:t>
      </w:r>
      <w:r w:rsidRPr="00C77972">
        <w:rPr>
          <w:bCs/>
          <w:sz w:val="28"/>
          <w:szCs w:val="28"/>
        </w:rPr>
        <w:t>инклюзивные формы воспитания в ДОУ</w:t>
      </w:r>
      <w:r w:rsidRPr="00C77972">
        <w:rPr>
          <w:sz w:val="28"/>
          <w:szCs w:val="28"/>
        </w:rPr>
        <w:t>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семинаре «Психолого-педагогические особенности детей с 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задержкой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тяжелыми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расстройствами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спектра.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опроса,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перспективе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ТНР.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смогли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преодолении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«Сказкотерапия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(су-джок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терапия,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синквейна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другие)».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В следующем 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действовала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«Группа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разрешению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детьми-инвалидами».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7972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Панкова.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желающие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случай,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поделиться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своими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чувствами,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выявить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и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обозначить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затруднения,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возникшие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в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работе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с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воспитанником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или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родителем,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получить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обратную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связь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от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коллег,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проанализировать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причины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своих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затруднений,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наметить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пути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дальнейшей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  <w:shd w:val="clear" w:color="auto" w:fill="FFFFFF"/>
        </w:rPr>
        <w:t>работы.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группы: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испытывающих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усвоении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социализации;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освоение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конструктивного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ребёнком-инвалидом.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выявился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инклюзивному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подогнать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неизбежно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внутреннему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конфликту,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удовлетворенностью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следствие,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выгоранию.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подобных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явлений.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спецификой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показывают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учителей-логопедов,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дефектологов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(идея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заимствована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балинтовской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желали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своём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учреждении.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C77972">
        <w:rPr>
          <w:sz w:val="28"/>
          <w:szCs w:val="28"/>
        </w:rPr>
        <w:t>В следующем учебном году</w:t>
      </w:r>
      <w:r>
        <w:rPr>
          <w:b/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привлечением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неврологов,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психиатров),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подобных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групп.</w:t>
      </w:r>
    </w:p>
    <w:p w:rsidR="00835F48" w:rsidRPr="00A337BD" w:rsidRDefault="00835F48" w:rsidP="00835F48">
      <w:pPr>
        <w:ind w:firstLine="709"/>
        <w:jc w:val="both"/>
        <w:rPr>
          <w:b/>
          <w:i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творческая проблемная группа педагогов-психологов «Психолого-педагогическое сопровождение детей с ОВЗ в ДОУ».</w:t>
      </w:r>
      <w:r>
        <w:rPr>
          <w:b/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коррекционно-развивающие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педагога-психолога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детьми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ОВЗ,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</w:t>
      </w:r>
      <w:r w:rsidRPr="00A337BD">
        <w:rPr>
          <w:sz w:val="28"/>
          <w:szCs w:val="28"/>
        </w:rPr>
        <w:t>лгоритмы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маршруты,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психологов)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будет представлена на РИС ИМЦ в июне 2017 г.</w:t>
      </w:r>
      <w:r>
        <w:rPr>
          <w:b/>
          <w:i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«Нейропсихологический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мелко-моторного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праксиса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«Нейропсихологический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СДВГ»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отклики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 w:rsidR="00C77972" w:rsidRPr="00C77972">
        <w:rPr>
          <w:sz w:val="28"/>
          <w:szCs w:val="28"/>
        </w:rPr>
        <w:t xml:space="preserve"> </w:t>
      </w:r>
      <w:r w:rsidR="00C77972" w:rsidRPr="00A337BD">
        <w:rPr>
          <w:sz w:val="28"/>
          <w:szCs w:val="28"/>
        </w:rPr>
        <w:t>Иванова</w:t>
      </w:r>
      <w:r w:rsidR="00C77972">
        <w:rPr>
          <w:sz w:val="28"/>
          <w:szCs w:val="28"/>
        </w:rPr>
        <w:t xml:space="preserve"> </w:t>
      </w:r>
      <w:r w:rsidR="00C77972" w:rsidRPr="00A337BD">
        <w:rPr>
          <w:sz w:val="28"/>
          <w:szCs w:val="28"/>
        </w:rPr>
        <w:t>М.Н.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школы-интерната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№25,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причинах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нейропсихологии,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моторного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недоразвития.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завучей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(организатор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Никонова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Л.Ю.)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портрет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аутизмом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«Психологический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портрет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отсталостью».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>
        <w:rPr>
          <w:sz w:val="28"/>
          <w:szCs w:val="28"/>
        </w:rPr>
        <w:t xml:space="preserve"> </w:t>
      </w:r>
      <w:r w:rsidRPr="00C77972">
        <w:rPr>
          <w:sz w:val="28"/>
          <w:szCs w:val="28"/>
        </w:rPr>
        <w:t>в будущем году планируются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«Психолого-педагогические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семинара-тренинга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арт-терапии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метафорических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ассоциативных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выразили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пожелание</w:t>
      </w:r>
      <w:r>
        <w:rPr>
          <w:sz w:val="28"/>
          <w:szCs w:val="28"/>
        </w:rPr>
        <w:t xml:space="preserve"> </w:t>
      </w:r>
      <w:r w:rsidRPr="00C8517B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технологией.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«ВКонтакте»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страничка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«Другой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взгляд».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насчитывается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страничке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ссылки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помогающие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видеоматериалы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информационно-методическом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совещании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</w:t>
      </w:r>
      <w:r w:rsidR="00C8517B">
        <w:rPr>
          <w:sz w:val="28"/>
          <w:szCs w:val="28"/>
        </w:rPr>
        <w:t>ложе</w:t>
      </w:r>
      <w:r w:rsidRPr="00A337B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комментариями.</w:t>
      </w:r>
    </w:p>
    <w:p w:rsidR="00835F48" w:rsidRPr="00A337BD" w:rsidRDefault="00835F48" w:rsidP="00835F48">
      <w:pPr>
        <w:pStyle w:val="ad"/>
        <w:widowControl/>
        <w:numPr>
          <w:ilvl w:val="0"/>
          <w:numId w:val="1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</w:t>
      </w:r>
      <w:r w:rsidR="00C8517B">
        <w:rPr>
          <w:sz w:val="28"/>
          <w:szCs w:val="28"/>
        </w:rPr>
        <w:t xml:space="preserve">оведены </w:t>
      </w:r>
      <w:r w:rsidRPr="00A337B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условий: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инклюзии.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rFonts w:eastAsia="Times New Roman"/>
          <w:color w:val="000000"/>
          <w:sz w:val="28"/>
          <w:szCs w:val="28"/>
        </w:rPr>
        <w:t>Отсутствие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командной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работы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педагогов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специалистов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сопровождению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ОВЗ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режиме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инклюзии.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rFonts w:eastAsia="Times New Roman"/>
          <w:color w:val="000000"/>
          <w:sz w:val="28"/>
          <w:szCs w:val="28"/>
        </w:rPr>
        <w:t>Отсутствие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специальной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системы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оценивания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rFonts w:eastAsia="Times New Roman"/>
          <w:color w:val="000000"/>
          <w:sz w:val="28"/>
          <w:szCs w:val="28"/>
        </w:rPr>
        <w:t>Отсутствие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специальной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подготовки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педагогов,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работающих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режиме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инклюзии.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штатном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расписании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тьюторов,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ассистентов,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дефектологов.</w:t>
      </w:r>
    </w:p>
    <w:p w:rsidR="00835F48" w:rsidRPr="00A337BD" w:rsidRDefault="00835F48" w:rsidP="00835F48">
      <w:pPr>
        <w:pStyle w:val="ad"/>
        <w:widowControl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rFonts w:eastAsia="Times New Roman"/>
          <w:color w:val="000000"/>
          <w:sz w:val="28"/>
          <w:szCs w:val="28"/>
        </w:rPr>
        <w:t>Отсутствие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финансирования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оплату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дополнительных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коррекционных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занятий.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C8517B">
        <w:rPr>
          <w:sz w:val="28"/>
          <w:szCs w:val="28"/>
        </w:rPr>
        <w:t xml:space="preserve">предполагается </w:t>
      </w:r>
      <w:r w:rsidRPr="00A337BD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№1-3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(совместно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методистом</w:t>
      </w:r>
      <w:r>
        <w:rPr>
          <w:sz w:val="28"/>
          <w:szCs w:val="28"/>
        </w:rPr>
        <w:t xml:space="preserve"> </w:t>
      </w:r>
      <w:r w:rsidR="00C8517B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Никоновой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Л.Ю.)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Педагогам-психологам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«Примерного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Подобные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C8517B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консилиумов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</w:t>
      </w:r>
      <w:bookmarkStart w:id="1" w:name="_GoBack"/>
      <w:bookmarkEnd w:id="1"/>
      <w:r w:rsidRPr="00A337BD">
        <w:rPr>
          <w:sz w:val="28"/>
          <w:szCs w:val="28"/>
        </w:rPr>
        <w:t>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проблемы:</w:t>
      </w:r>
    </w:p>
    <w:p w:rsidR="00835F48" w:rsidRPr="00A337BD" w:rsidRDefault="00835F48" w:rsidP="00835F48">
      <w:pPr>
        <w:pStyle w:val="ad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проявляют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инициативу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информируют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обязанностях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детям.</w:t>
      </w:r>
    </w:p>
    <w:p w:rsidR="00835F48" w:rsidRPr="00A337BD" w:rsidRDefault="00835F48" w:rsidP="00835F48">
      <w:pPr>
        <w:pStyle w:val="ad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(психолого-педагогические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характеристики,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ПМПк).</w:t>
      </w:r>
    </w:p>
    <w:p w:rsidR="00835F48" w:rsidRPr="00A337BD" w:rsidRDefault="00835F48" w:rsidP="00835F48">
      <w:pPr>
        <w:pStyle w:val="ad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детей-инвалидов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(этический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конфиденциальность).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C8517B">
        <w:rPr>
          <w:sz w:val="28"/>
          <w:szCs w:val="28"/>
        </w:rPr>
        <w:t>предполагается</w:t>
      </w:r>
      <w:r>
        <w:rPr>
          <w:b/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Кроме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того,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8517B">
        <w:rPr>
          <w:rFonts w:eastAsia="Times New Roman"/>
          <w:color w:val="000000"/>
          <w:sz w:val="28"/>
          <w:szCs w:val="28"/>
        </w:rPr>
        <w:t xml:space="preserve">планируется </w:t>
      </w:r>
      <w:r w:rsidRPr="00A337BD">
        <w:rPr>
          <w:rFonts w:eastAsia="Times New Roman"/>
          <w:color w:val="000000"/>
          <w:sz w:val="28"/>
          <w:szCs w:val="28"/>
        </w:rPr>
        <w:t>организовать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конкурс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документации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сопровождению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ОВЗ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ПМП</w:t>
      </w:r>
      <w:r w:rsidR="00C8517B"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консилиумами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ОО.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июне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C8517B">
        <w:rPr>
          <w:rFonts w:eastAsia="Times New Roman"/>
          <w:sz w:val="28"/>
          <w:szCs w:val="28"/>
        </w:rPr>
        <w:t>будет проведен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очередной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этап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мониторинга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выявления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особенностей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ПМП</w:t>
      </w:r>
      <w:r w:rsidR="00C8517B"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консилиумов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ОО,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проблем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адресов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эффективного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опыта.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течение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95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индивидуальных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консультаций.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1418"/>
        <w:gridCol w:w="1275"/>
        <w:gridCol w:w="1276"/>
        <w:gridCol w:w="1105"/>
        <w:gridCol w:w="1418"/>
        <w:gridCol w:w="992"/>
        <w:gridCol w:w="1021"/>
        <w:gridCol w:w="822"/>
      </w:tblGrid>
      <w:tr w:rsidR="00835F48" w:rsidRPr="00A337BD" w:rsidTr="00C8517B">
        <w:trPr>
          <w:cantSplit/>
          <w:trHeight w:val="1651"/>
        </w:trPr>
        <w:tc>
          <w:tcPr>
            <w:tcW w:w="1305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  <w:rPr>
                <w:b/>
                <w:bCs/>
              </w:rPr>
            </w:pPr>
            <w:r w:rsidRPr="00A337BD">
              <w:rPr>
                <w:b/>
                <w:bCs/>
              </w:rPr>
              <w:t>Консульта</w:t>
            </w:r>
            <w:r w:rsidR="00C8517B">
              <w:rPr>
                <w:b/>
                <w:bCs/>
              </w:rPr>
              <w:t>-</w:t>
            </w:r>
            <w:r w:rsidRPr="00A337BD">
              <w:rPr>
                <w:b/>
                <w:bCs/>
              </w:rPr>
              <w:t>ции</w:t>
            </w:r>
          </w:p>
        </w:tc>
        <w:tc>
          <w:tcPr>
            <w:tcW w:w="1418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Воспитатели/</w:t>
            </w:r>
          </w:p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учителя</w:t>
            </w:r>
          </w:p>
        </w:tc>
        <w:tc>
          <w:tcPr>
            <w:tcW w:w="1275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Родители</w:t>
            </w:r>
          </w:p>
        </w:tc>
        <w:tc>
          <w:tcPr>
            <w:tcW w:w="1276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Директор</w:t>
            </w:r>
            <w:r>
              <w:t xml:space="preserve"> </w:t>
            </w:r>
            <w:r w:rsidRPr="00A337BD">
              <w:t>ОО</w:t>
            </w:r>
          </w:p>
        </w:tc>
        <w:tc>
          <w:tcPr>
            <w:tcW w:w="1105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Психологи</w:t>
            </w:r>
            <w:r>
              <w:t xml:space="preserve"> </w:t>
            </w:r>
            <w:r w:rsidRPr="00A337BD">
              <w:t>ОУ/ДОУ</w:t>
            </w:r>
          </w:p>
        </w:tc>
        <w:tc>
          <w:tcPr>
            <w:tcW w:w="1418" w:type="dxa"/>
            <w:textDirection w:val="btLr"/>
            <w:vAlign w:val="center"/>
          </w:tcPr>
          <w:p w:rsidR="00835F48" w:rsidRPr="00A337BD" w:rsidRDefault="00C8517B" w:rsidP="00C8517B">
            <w:pPr>
              <w:ind w:left="113" w:right="113"/>
              <w:jc w:val="center"/>
            </w:pPr>
            <w:r>
              <w:t>З</w:t>
            </w:r>
            <w:r w:rsidR="00835F48" w:rsidRPr="00A337BD">
              <w:t>ам.</w:t>
            </w:r>
            <w:r w:rsidR="00835F48">
              <w:t xml:space="preserve"> </w:t>
            </w:r>
            <w:r w:rsidR="00835F48" w:rsidRPr="00A337BD">
              <w:t>дир.</w:t>
            </w:r>
            <w:r w:rsidR="00835F48">
              <w:t xml:space="preserve"> </w:t>
            </w:r>
            <w:r w:rsidR="00835F48" w:rsidRPr="00A337BD">
              <w:t>по</w:t>
            </w:r>
            <w:r w:rsidR="00835F48">
              <w:t xml:space="preserve"> </w:t>
            </w:r>
            <w:r w:rsidR="00835F48" w:rsidRPr="00A337BD">
              <w:t>УВР/</w:t>
            </w:r>
          </w:p>
          <w:p w:rsidR="00835F48" w:rsidRPr="00A337BD" w:rsidRDefault="00835F48" w:rsidP="00C8517B">
            <w:pPr>
              <w:ind w:left="113" w:right="113"/>
              <w:jc w:val="center"/>
            </w:pPr>
            <w:r w:rsidRPr="00A337BD">
              <w:t>зам.</w:t>
            </w:r>
            <w:r>
              <w:t xml:space="preserve"> </w:t>
            </w:r>
            <w:r w:rsidRPr="00A337BD">
              <w:t>зав</w:t>
            </w:r>
            <w:r>
              <w:t xml:space="preserve"> </w:t>
            </w:r>
            <w:r w:rsidRPr="00A337BD">
              <w:t>по</w:t>
            </w:r>
            <w:r>
              <w:t xml:space="preserve"> </w:t>
            </w:r>
            <w:r w:rsidRPr="00A337BD">
              <w:t>УВР</w:t>
            </w:r>
          </w:p>
        </w:tc>
        <w:tc>
          <w:tcPr>
            <w:tcW w:w="992" w:type="dxa"/>
            <w:textDirection w:val="btLr"/>
            <w:vAlign w:val="center"/>
          </w:tcPr>
          <w:p w:rsidR="00835F48" w:rsidRPr="00A337BD" w:rsidRDefault="00C8517B" w:rsidP="00C8517B">
            <w:pPr>
              <w:ind w:left="113" w:right="113"/>
              <w:jc w:val="center"/>
            </w:pPr>
            <w:r>
              <w:t>М</w:t>
            </w:r>
            <w:r w:rsidR="00835F48" w:rsidRPr="00A337BD">
              <w:t>етодисты</w:t>
            </w:r>
            <w:r w:rsidR="00835F48">
              <w:t xml:space="preserve"> </w:t>
            </w:r>
            <w:r w:rsidR="00835F48" w:rsidRPr="00A337BD">
              <w:t>ИМЦ</w:t>
            </w:r>
          </w:p>
        </w:tc>
        <w:tc>
          <w:tcPr>
            <w:tcW w:w="1021" w:type="dxa"/>
            <w:textDirection w:val="btLr"/>
            <w:vAlign w:val="center"/>
          </w:tcPr>
          <w:p w:rsidR="00835F48" w:rsidRPr="00A337BD" w:rsidRDefault="00C8517B" w:rsidP="00C8517B">
            <w:pPr>
              <w:ind w:left="113" w:right="113"/>
              <w:jc w:val="center"/>
            </w:pPr>
            <w:r>
              <w:t>Л</w:t>
            </w:r>
            <w:r w:rsidR="00835F48" w:rsidRPr="00A337BD">
              <w:t>огопеды/ти</w:t>
            </w:r>
            <w:r>
              <w:t>-</w:t>
            </w:r>
            <w:r w:rsidR="00835F48" w:rsidRPr="00A337BD">
              <w:t>флопедагоги</w:t>
            </w:r>
          </w:p>
        </w:tc>
        <w:tc>
          <w:tcPr>
            <w:tcW w:w="822" w:type="dxa"/>
            <w:textDirection w:val="btLr"/>
            <w:vAlign w:val="center"/>
          </w:tcPr>
          <w:p w:rsidR="00835F48" w:rsidRPr="00A337BD" w:rsidRDefault="00835F48" w:rsidP="00C8517B">
            <w:pPr>
              <w:ind w:left="113" w:right="113"/>
              <w:jc w:val="center"/>
              <w:rPr>
                <w:b/>
              </w:rPr>
            </w:pPr>
            <w:r w:rsidRPr="00A337BD">
              <w:rPr>
                <w:b/>
              </w:rPr>
              <w:t>Всего</w:t>
            </w:r>
          </w:p>
        </w:tc>
      </w:tr>
      <w:tr w:rsidR="00835F48" w:rsidRPr="00A337BD" w:rsidTr="00C8517B">
        <w:tc>
          <w:tcPr>
            <w:tcW w:w="1305" w:type="dxa"/>
          </w:tcPr>
          <w:p w:rsidR="00835F48" w:rsidRPr="00A337BD" w:rsidRDefault="00835F48" w:rsidP="000940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35F48" w:rsidRPr="00A337BD" w:rsidRDefault="00835F48" w:rsidP="0009409A">
            <w:pPr>
              <w:jc w:val="center"/>
            </w:pPr>
            <w:r w:rsidRPr="00A337BD">
              <w:t>7/5</w:t>
            </w:r>
          </w:p>
        </w:tc>
        <w:tc>
          <w:tcPr>
            <w:tcW w:w="1275" w:type="dxa"/>
          </w:tcPr>
          <w:p w:rsidR="00835F48" w:rsidRPr="00A337BD" w:rsidRDefault="00835F48" w:rsidP="0009409A">
            <w:pPr>
              <w:jc w:val="center"/>
            </w:pPr>
            <w:r w:rsidRPr="00A337BD">
              <w:t>6</w:t>
            </w:r>
          </w:p>
        </w:tc>
        <w:tc>
          <w:tcPr>
            <w:tcW w:w="1276" w:type="dxa"/>
          </w:tcPr>
          <w:p w:rsidR="00835F48" w:rsidRPr="00A337BD" w:rsidRDefault="00835F48" w:rsidP="0009409A">
            <w:pPr>
              <w:jc w:val="center"/>
            </w:pPr>
            <w:r w:rsidRPr="00A337BD">
              <w:t>1</w:t>
            </w:r>
          </w:p>
        </w:tc>
        <w:tc>
          <w:tcPr>
            <w:tcW w:w="1105" w:type="dxa"/>
          </w:tcPr>
          <w:p w:rsidR="00835F48" w:rsidRPr="00A337BD" w:rsidRDefault="00835F48" w:rsidP="0009409A">
            <w:pPr>
              <w:jc w:val="center"/>
            </w:pPr>
            <w:r w:rsidRPr="00A337BD">
              <w:t>10/42</w:t>
            </w:r>
          </w:p>
        </w:tc>
        <w:tc>
          <w:tcPr>
            <w:tcW w:w="1418" w:type="dxa"/>
          </w:tcPr>
          <w:p w:rsidR="00835F48" w:rsidRPr="00A337BD" w:rsidRDefault="00835F48" w:rsidP="0009409A">
            <w:pPr>
              <w:jc w:val="center"/>
            </w:pPr>
            <w:r w:rsidRPr="00A337BD">
              <w:t>6/6</w:t>
            </w:r>
          </w:p>
        </w:tc>
        <w:tc>
          <w:tcPr>
            <w:tcW w:w="992" w:type="dxa"/>
          </w:tcPr>
          <w:p w:rsidR="00835F48" w:rsidRPr="00A337BD" w:rsidRDefault="00835F48" w:rsidP="0009409A">
            <w:pPr>
              <w:jc w:val="center"/>
            </w:pPr>
            <w:r w:rsidRPr="00A337BD">
              <w:t>5</w:t>
            </w:r>
          </w:p>
        </w:tc>
        <w:tc>
          <w:tcPr>
            <w:tcW w:w="1021" w:type="dxa"/>
          </w:tcPr>
          <w:p w:rsidR="00835F48" w:rsidRPr="00A337BD" w:rsidRDefault="00835F48" w:rsidP="0009409A">
            <w:pPr>
              <w:jc w:val="center"/>
            </w:pPr>
            <w:r w:rsidRPr="00A337BD">
              <w:t>5/2</w:t>
            </w:r>
          </w:p>
        </w:tc>
        <w:tc>
          <w:tcPr>
            <w:tcW w:w="822" w:type="dxa"/>
          </w:tcPr>
          <w:p w:rsidR="00835F48" w:rsidRPr="00A337BD" w:rsidRDefault="00835F48" w:rsidP="0009409A">
            <w:pPr>
              <w:jc w:val="center"/>
              <w:rPr>
                <w:b/>
              </w:rPr>
            </w:pPr>
            <w:r w:rsidRPr="00A337BD">
              <w:rPr>
                <w:b/>
              </w:rPr>
              <w:t>95</w:t>
            </w:r>
          </w:p>
        </w:tc>
      </w:tr>
    </w:tbl>
    <w:p w:rsidR="00835F48" w:rsidRPr="00A337BD" w:rsidRDefault="00835F48" w:rsidP="00835F48">
      <w:pPr>
        <w:ind w:firstLine="709"/>
        <w:jc w:val="center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sz w:val="28"/>
          <w:szCs w:val="28"/>
        </w:rPr>
      </w:pPr>
      <w:r w:rsidRPr="00A337BD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консультаций.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Психолого-педагогическое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Интернет-ресурсов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 w:rsidR="00C8517B">
        <w:rPr>
          <w:sz w:val="28"/>
          <w:szCs w:val="28"/>
        </w:rPr>
        <w:t>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ПМПк.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ТНР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(РАС,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ЗПР)</w:t>
      </w:r>
      <w:r w:rsidR="00C8517B">
        <w:rPr>
          <w:sz w:val="28"/>
          <w:szCs w:val="28"/>
        </w:rPr>
        <w:t>.</w:t>
      </w:r>
    </w:p>
    <w:p w:rsidR="00835F48" w:rsidRPr="00A337BD" w:rsidRDefault="00835F48" w:rsidP="00835F48">
      <w:pPr>
        <w:pStyle w:val="ad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другие.</w:t>
      </w:r>
    </w:p>
    <w:p w:rsidR="00835F48" w:rsidRPr="00A337BD" w:rsidRDefault="00835F48" w:rsidP="00835F48">
      <w:pPr>
        <w:ind w:firstLine="709"/>
        <w:jc w:val="both"/>
        <w:rPr>
          <w:b/>
          <w:i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C8517B">
        <w:rPr>
          <w:sz w:val="28"/>
          <w:szCs w:val="28"/>
        </w:rPr>
        <w:t>внесены предложения:</w:t>
      </w:r>
    </w:p>
    <w:p w:rsidR="00835F48" w:rsidRPr="00A337BD" w:rsidRDefault="00835F48" w:rsidP="00835F48">
      <w:pPr>
        <w:pStyle w:val="ad"/>
        <w:widowControl/>
        <w:numPr>
          <w:ilvl w:val="0"/>
          <w:numId w:val="1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ОВЗ;</w:t>
      </w:r>
    </w:p>
    <w:p w:rsidR="00835F48" w:rsidRPr="00A337BD" w:rsidRDefault="00835F48" w:rsidP="00835F48">
      <w:pPr>
        <w:pStyle w:val="ad"/>
        <w:widowControl/>
        <w:numPr>
          <w:ilvl w:val="0"/>
          <w:numId w:val="15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(ЗПР,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ТНР,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др.)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ТПГ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835F48" w:rsidRPr="00A337BD" w:rsidRDefault="00835F48" w:rsidP="00835F48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редакционно-издательском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совете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ИМЦ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одобрен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опубликован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сборник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творческой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проблемной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психологов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Кургана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«Содействие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профессиональному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личностному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самоопределению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учащихся.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Психологический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аспект»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(руководитель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Логиновских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Н.И.,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№12).</w:t>
      </w:r>
    </w:p>
    <w:p w:rsidR="00835F48" w:rsidRDefault="00835F48" w:rsidP="001E2C54">
      <w:pPr>
        <w:contextualSpacing/>
        <w:jc w:val="center"/>
        <w:rPr>
          <w:b/>
          <w:sz w:val="28"/>
          <w:szCs w:val="28"/>
        </w:rPr>
      </w:pPr>
    </w:p>
    <w:p w:rsidR="00835F48" w:rsidRDefault="00835F48" w:rsidP="001E2C54">
      <w:pPr>
        <w:contextualSpacing/>
        <w:jc w:val="center"/>
        <w:rPr>
          <w:b/>
          <w:sz w:val="28"/>
          <w:szCs w:val="28"/>
        </w:rPr>
      </w:pP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835F48" w:rsidRPr="00D82559" w:rsidRDefault="00835F48" w:rsidP="00835F48">
      <w:pPr>
        <w:ind w:firstLine="709"/>
        <w:jc w:val="center"/>
        <w:rPr>
          <w:b/>
          <w:sz w:val="28"/>
          <w:szCs w:val="28"/>
        </w:rPr>
      </w:pPr>
      <w:r w:rsidRPr="00D82559">
        <w:rPr>
          <w:b/>
          <w:sz w:val="28"/>
          <w:szCs w:val="28"/>
        </w:rPr>
        <w:t xml:space="preserve">Категория педагогических работников: социальные педагоги </w:t>
      </w:r>
    </w:p>
    <w:p w:rsidR="00835F48" w:rsidRPr="00D82559" w:rsidRDefault="00835F48" w:rsidP="00835F48">
      <w:pPr>
        <w:ind w:firstLine="709"/>
        <w:jc w:val="center"/>
        <w:rPr>
          <w:sz w:val="20"/>
          <w:szCs w:val="20"/>
        </w:rPr>
      </w:pPr>
    </w:p>
    <w:p w:rsidR="00835F48" w:rsidRDefault="00835F48" w:rsidP="00835F48">
      <w:pPr>
        <w:ind w:firstLine="709"/>
        <w:jc w:val="right"/>
        <w:rPr>
          <w:i/>
        </w:rPr>
      </w:pPr>
      <w:r w:rsidRPr="00D82559">
        <w:rPr>
          <w:i/>
        </w:rPr>
        <w:t>Мальцева А.Н., методист</w:t>
      </w:r>
    </w:p>
    <w:p w:rsidR="00835F48" w:rsidRPr="00D82559" w:rsidRDefault="00835F48" w:rsidP="00835F48">
      <w:pPr>
        <w:ind w:firstLine="709"/>
        <w:jc w:val="right"/>
        <w:rPr>
          <w:i/>
          <w:sz w:val="10"/>
          <w:szCs w:val="10"/>
        </w:rPr>
      </w:pPr>
    </w:p>
    <w:p w:rsidR="00835F48" w:rsidRPr="00D82559" w:rsidRDefault="00C8517B" w:rsidP="00835F48">
      <w:pPr>
        <w:pStyle w:val="af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47 образовательных о</w:t>
      </w:r>
      <w:r w:rsidR="00835F48" w:rsidRPr="00D82559">
        <w:rPr>
          <w:rFonts w:ascii="Times New Roman" w:hAnsi="Times New Roman"/>
          <w:sz w:val="28"/>
          <w:szCs w:val="28"/>
        </w:rPr>
        <w:t xml:space="preserve">рганизациях города Кургана работает 50 социальных педагогов. 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sz w:val="28"/>
          <w:szCs w:val="28"/>
          <w:shd w:val="clear" w:color="auto" w:fill="FFFFFF"/>
        </w:rPr>
        <w:t>В 2016-2017 учебном году методической службой</w:t>
      </w:r>
      <w:r>
        <w:rPr>
          <w:sz w:val="28"/>
          <w:szCs w:val="28"/>
          <w:shd w:val="clear" w:color="auto" w:fill="FFFFFF"/>
        </w:rPr>
        <w:t xml:space="preserve"> </w:t>
      </w:r>
      <w:r w:rsidRPr="00D82559">
        <w:rPr>
          <w:sz w:val="28"/>
          <w:szCs w:val="28"/>
          <w:shd w:val="clear" w:color="auto" w:fill="FFFFFF"/>
        </w:rPr>
        <w:t>были</w:t>
      </w:r>
      <w:r>
        <w:rPr>
          <w:sz w:val="28"/>
          <w:szCs w:val="28"/>
          <w:shd w:val="clear" w:color="auto" w:fill="FFFFFF"/>
        </w:rPr>
        <w:t xml:space="preserve"> </w:t>
      </w:r>
      <w:r w:rsidRPr="00D82559">
        <w:rPr>
          <w:sz w:val="28"/>
          <w:szCs w:val="28"/>
          <w:shd w:val="clear" w:color="auto" w:fill="FFFFFF"/>
        </w:rPr>
        <w:t>поставлены следующие задачи:</w:t>
      </w:r>
    </w:p>
    <w:p w:rsidR="00835F48" w:rsidRPr="00D82559" w:rsidRDefault="00835F48" w:rsidP="00835F48">
      <w:pPr>
        <w:pStyle w:val="af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sz w:val="28"/>
          <w:szCs w:val="28"/>
        </w:rPr>
        <w:t>оказание методической помощи социальным педагогам по совершенствованию социально- педагогического сопровождения участников образовательного процесса в рамках ФГОС;</w:t>
      </w:r>
    </w:p>
    <w:p w:rsidR="00835F48" w:rsidRPr="00D82559" w:rsidRDefault="00835F48" w:rsidP="00835F48">
      <w:pPr>
        <w:pStyle w:val="af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sz w:val="28"/>
          <w:szCs w:val="28"/>
        </w:rPr>
        <w:t xml:space="preserve">сопровождение начинающих социальных педагогов, повышение уровня профессиональной компетенции </w:t>
      </w:r>
    </w:p>
    <w:p w:rsidR="00835F48" w:rsidRPr="00D82559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D82559">
        <w:rPr>
          <w:color w:val="000000"/>
          <w:sz w:val="28"/>
          <w:szCs w:val="28"/>
        </w:rPr>
        <w:t>Для решения поставленных задач в 2016-2017 учебном году были проведены следующие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мероприятия:</w:t>
      </w:r>
    </w:p>
    <w:p w:rsidR="00835F48" w:rsidRPr="00D82559" w:rsidRDefault="00835F48" w:rsidP="00835F48">
      <w:pPr>
        <w:widowControl/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D82559">
        <w:rPr>
          <w:color w:val="000000"/>
          <w:sz w:val="28"/>
          <w:szCs w:val="28"/>
        </w:rPr>
        <w:t>Методическая площадка «Галерея лучших педагогических практик»;</w:t>
      </w:r>
    </w:p>
    <w:p w:rsidR="00835F48" w:rsidRPr="00D82559" w:rsidRDefault="00835F48" w:rsidP="00835F48">
      <w:pPr>
        <w:pStyle w:val="af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sz w:val="28"/>
          <w:szCs w:val="28"/>
        </w:rPr>
        <w:t>ПДС «Деятельность социального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в рамках ФГОС»</w:t>
      </w:r>
      <w:r w:rsidR="00C8517B"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2 занятия;</w:t>
      </w:r>
    </w:p>
    <w:p w:rsidR="00835F48" w:rsidRPr="00D82559" w:rsidRDefault="00835F48" w:rsidP="00835F48">
      <w:pPr>
        <w:pStyle w:val="af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color w:val="000000"/>
          <w:sz w:val="28"/>
          <w:szCs w:val="28"/>
        </w:rPr>
        <w:t>Открытое мероприятие для социальных педагогов: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фестиваль в ОУ № 49 «Азбука правовых знаний»;</w:t>
      </w:r>
    </w:p>
    <w:p w:rsidR="00835F48" w:rsidRPr="00D82559" w:rsidRDefault="00835F48" w:rsidP="00835F48">
      <w:pPr>
        <w:pStyle w:val="af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color w:val="000000"/>
          <w:sz w:val="28"/>
          <w:szCs w:val="28"/>
        </w:rPr>
        <w:t>ИМС «Работа по профилактике жестокого обращения с детьми, алгоритм межведомственного взаимодействия по выявлению семейного неблагополучия»;</w:t>
      </w:r>
    </w:p>
    <w:p w:rsidR="00835F48" w:rsidRPr="00D82559" w:rsidRDefault="00835F48" w:rsidP="00835F48">
      <w:pPr>
        <w:pStyle w:val="af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color w:val="000000"/>
          <w:sz w:val="28"/>
          <w:szCs w:val="28"/>
        </w:rPr>
        <w:t>Семинар – тренинг «Профилактика буллинга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в школе»;</w:t>
      </w:r>
    </w:p>
    <w:p w:rsidR="00835F48" w:rsidRPr="00D82559" w:rsidRDefault="00835F48" w:rsidP="00835F48">
      <w:pPr>
        <w:widowControl/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Групповая консультация «Помощь в становлении начинающим социальным педагогам по планированию и анализу социально- педагогической деятельности»;</w:t>
      </w:r>
    </w:p>
    <w:p w:rsidR="00835F48" w:rsidRPr="00D82559" w:rsidRDefault="00835F48" w:rsidP="00835F48">
      <w:pPr>
        <w:widowControl/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консультации для социальных педагогов.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lastRenderedPageBreak/>
        <w:t>Методическая площадка для социальных педагогов «ФГОС: галерея лучших педагогических практик» была проведена на базе Курганской областной юношеской библиотеки. В ходе работы рассматривались вопросы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расширения воспитательного потенциала ОУ через социальное партнерство, возможности использования нетрадиционных форм работы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с детьми и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семьями, находящиеся в ТЖС. Перед социальными педагогами выступили психолог Курганской областной юношеской библиотеки, специалист сектора информационно –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библиографического отдела. Специалистами были даны рекомендации по работе с подростками и их родителями (законными представителями). Вниманию участников представлен отрывок из пьесы «Бежать» - читка, с участием детей подросткового возраста театра «Свободный взгляд». Методист</w:t>
      </w:r>
      <w:r>
        <w:rPr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МБУ КГ ИМЦ </w:t>
      </w:r>
      <w:r w:rsidRPr="00D82559">
        <w:rPr>
          <w:sz w:val="28"/>
          <w:szCs w:val="28"/>
        </w:rPr>
        <w:t>Мальцева А.Н. ак</w:t>
      </w:r>
      <w:r w:rsidR="00E53786">
        <w:rPr>
          <w:sz w:val="28"/>
          <w:szCs w:val="28"/>
        </w:rPr>
        <w:t>центировала внимание на введении</w:t>
      </w:r>
      <w:r w:rsidRPr="00D82559">
        <w:rPr>
          <w:sz w:val="28"/>
          <w:szCs w:val="28"/>
        </w:rPr>
        <w:t xml:space="preserve"> с 1 сентября 2016 года ФГ</w:t>
      </w:r>
      <w:r w:rsidR="00E53786">
        <w:rPr>
          <w:sz w:val="28"/>
          <w:szCs w:val="28"/>
        </w:rPr>
        <w:t>ОС для детей с ОВЗ и необходимых</w:t>
      </w:r>
      <w:r w:rsidRPr="00D82559">
        <w:rPr>
          <w:sz w:val="28"/>
          <w:szCs w:val="28"/>
        </w:rPr>
        <w:t xml:space="preserve"> действия</w:t>
      </w:r>
      <w:r w:rsidR="00E53786">
        <w:rPr>
          <w:sz w:val="28"/>
          <w:szCs w:val="28"/>
        </w:rPr>
        <w:t>х</w:t>
      </w:r>
      <w:r w:rsidRPr="00D82559">
        <w:rPr>
          <w:sz w:val="28"/>
          <w:szCs w:val="28"/>
        </w:rPr>
        <w:t xml:space="preserve"> специалистов. Озвучила результаты мониторинга воспитательной работы, пути совершенствования воспитательной работы в ОУ города Кургана по трем критериям (личность обучающегося, профессиональная позиция педагога, взаимодействие «школа- семья – социум»). 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color w:val="000000"/>
          <w:sz w:val="28"/>
          <w:szCs w:val="28"/>
        </w:rPr>
        <w:t>В работе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Методической площадки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приняло участие 62 % </w:t>
      </w:r>
      <w:r w:rsidRPr="00D82559">
        <w:rPr>
          <w:sz w:val="28"/>
          <w:szCs w:val="28"/>
        </w:rPr>
        <w:t>социальных педагогов.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С целью оказания методической помощи социальным педагогам по совершенствованию социально- педагогического сопровождения участников образовательного процесса в рамках ФГОС прошел ПДС «Деятельность социального педагога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в рамках ФГОС» на базе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ОУ 46, 56.</w:t>
      </w:r>
    </w:p>
    <w:p w:rsidR="00835F48" w:rsidRPr="00E53786" w:rsidRDefault="00835F48" w:rsidP="00835F48">
      <w:pPr>
        <w:ind w:firstLine="709"/>
        <w:jc w:val="both"/>
        <w:rPr>
          <w:sz w:val="28"/>
          <w:szCs w:val="28"/>
        </w:rPr>
      </w:pPr>
      <w:r w:rsidRPr="00E53786">
        <w:rPr>
          <w:sz w:val="28"/>
          <w:szCs w:val="28"/>
        </w:rPr>
        <w:t xml:space="preserve"> Задача: </w:t>
      </w:r>
    </w:p>
    <w:p w:rsidR="00835F48" w:rsidRPr="00D82559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D82559">
        <w:rPr>
          <w:sz w:val="28"/>
          <w:szCs w:val="28"/>
        </w:rPr>
        <w:t xml:space="preserve"> - </w:t>
      </w:r>
      <w:r w:rsidRPr="00D82559">
        <w:rPr>
          <w:color w:val="000000"/>
          <w:sz w:val="28"/>
          <w:szCs w:val="28"/>
        </w:rPr>
        <w:t>повысить профессиональную компетентность социальных педагогов в области профилактической работы с детьми и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семьями</w:t>
      </w:r>
      <w:r w:rsidR="00E53786">
        <w:rPr>
          <w:color w:val="000000"/>
          <w:sz w:val="28"/>
          <w:szCs w:val="28"/>
        </w:rPr>
        <w:t>,</w:t>
      </w:r>
      <w:r w:rsidRPr="00D82559">
        <w:rPr>
          <w:color w:val="000000"/>
          <w:sz w:val="28"/>
          <w:szCs w:val="28"/>
        </w:rPr>
        <w:t xml:space="preserve"> нуждающихся в социальной поддержке. </w:t>
      </w:r>
    </w:p>
    <w:p w:rsidR="00835F48" w:rsidRPr="00D82559" w:rsidRDefault="00835F48" w:rsidP="00835F48">
      <w:pPr>
        <w:ind w:firstLine="709"/>
        <w:jc w:val="both"/>
        <w:rPr>
          <w:color w:val="000000"/>
          <w:sz w:val="28"/>
          <w:szCs w:val="28"/>
        </w:rPr>
      </w:pPr>
      <w:r w:rsidRPr="00D82559">
        <w:rPr>
          <w:color w:val="000000"/>
          <w:sz w:val="28"/>
          <w:szCs w:val="28"/>
        </w:rPr>
        <w:t>На первом занятии ПДС</w:t>
      </w:r>
      <w:r w:rsidR="00E537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прошедшем в ОО № 46</w:t>
      </w:r>
      <w:r w:rsidR="00E537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по теме: </w:t>
      </w:r>
      <w:r w:rsidRPr="00E53786">
        <w:rPr>
          <w:b/>
          <w:sz w:val="28"/>
          <w:szCs w:val="28"/>
        </w:rPr>
        <w:t>«</w:t>
      </w:r>
      <w:r w:rsidRPr="00E53786">
        <w:rPr>
          <w:color w:val="000000"/>
          <w:sz w:val="28"/>
          <w:szCs w:val="28"/>
        </w:rPr>
        <w:t>Социально–педагогическая помощь детям и семьям, находящимся в трудной жизненной ситуации</w:t>
      </w:r>
      <w:r w:rsidRPr="00E53786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присутствовало </w:t>
      </w:r>
      <w:r w:rsidRPr="00D82559">
        <w:rPr>
          <w:sz w:val="28"/>
          <w:szCs w:val="28"/>
        </w:rPr>
        <w:t>57 % социальных педагогов.</w:t>
      </w:r>
    </w:p>
    <w:p w:rsidR="00835F48" w:rsidRPr="00D82559" w:rsidRDefault="00835F48" w:rsidP="00835F48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559">
        <w:rPr>
          <w:rFonts w:ascii="Times New Roman" w:hAnsi="Times New Roman"/>
          <w:color w:val="000000"/>
          <w:sz w:val="28"/>
          <w:szCs w:val="28"/>
        </w:rPr>
        <w:t>На семинаре была представлена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ОУ с детьми и семьями</w:t>
      </w:r>
      <w:r w:rsidR="00E53786">
        <w:rPr>
          <w:rFonts w:ascii="Times New Roman" w:hAnsi="Times New Roman"/>
          <w:color w:val="000000"/>
          <w:sz w:val="28"/>
          <w:szCs w:val="28"/>
        </w:rPr>
        <w:t>,</w:t>
      </w:r>
      <w:r w:rsidRPr="00D82559">
        <w:rPr>
          <w:rFonts w:ascii="Times New Roman" w:hAnsi="Times New Roman"/>
          <w:color w:val="000000"/>
          <w:sz w:val="28"/>
          <w:szCs w:val="28"/>
        </w:rPr>
        <w:t xml:space="preserve"> находящихся в трудной жизненной ситуации. Обращено внимание на категорию детей с ОВЗ и работу с данной категорией несовершеннолетних с привлечением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закон</w:t>
      </w:r>
      <w:r w:rsidR="00E53786">
        <w:rPr>
          <w:rFonts w:ascii="Times New Roman" w:hAnsi="Times New Roman"/>
          <w:color w:val="000000"/>
          <w:sz w:val="28"/>
          <w:szCs w:val="28"/>
        </w:rPr>
        <w:t xml:space="preserve">ных представителей в социально </w:t>
      </w:r>
      <w:r w:rsidRPr="00D82559">
        <w:rPr>
          <w:rFonts w:ascii="Times New Roman" w:hAnsi="Times New Roman"/>
          <w:color w:val="000000"/>
          <w:sz w:val="28"/>
          <w:szCs w:val="28"/>
        </w:rPr>
        <w:t>значимую деятельность. Определены основные принципы и правила 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с несовершеннолетними</w:t>
      </w:r>
      <w:r w:rsidR="00E53786">
        <w:rPr>
          <w:rFonts w:ascii="Times New Roman" w:hAnsi="Times New Roman"/>
          <w:color w:val="000000"/>
          <w:sz w:val="28"/>
          <w:szCs w:val="28"/>
        </w:rPr>
        <w:t>,</w:t>
      </w:r>
      <w:r w:rsidRPr="00D82559">
        <w:rPr>
          <w:rFonts w:ascii="Times New Roman" w:hAnsi="Times New Roman"/>
          <w:color w:val="000000"/>
          <w:sz w:val="28"/>
          <w:szCs w:val="28"/>
        </w:rPr>
        <w:t xml:space="preserve"> нуждающимися в социальной поддержке</w:t>
      </w:r>
      <w:r w:rsidRPr="00D82559">
        <w:rPr>
          <w:rFonts w:ascii="Times New Roman" w:hAnsi="Times New Roman"/>
          <w:sz w:val="28"/>
          <w:szCs w:val="28"/>
        </w:rPr>
        <w:t>. Социальные педагоги приобрели практический опыт разработки индивидуальных планов реабилитации, которые составлялись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по заданным ситуациям (наиболее типичным).</w:t>
      </w:r>
      <w:r w:rsidRPr="00D82559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Специалисты ОУ познакомили с работой и деятельностью «Социальной гостиной»</w:t>
      </w:r>
      <w:r w:rsidR="00E53786">
        <w:rPr>
          <w:rFonts w:ascii="Times New Roman" w:hAnsi="Times New Roman"/>
          <w:color w:val="000000"/>
          <w:sz w:val="28"/>
          <w:szCs w:val="28"/>
        </w:rPr>
        <w:t>,</w:t>
      </w:r>
      <w:r w:rsidRPr="00D82559">
        <w:rPr>
          <w:rFonts w:ascii="Times New Roman" w:hAnsi="Times New Roman"/>
          <w:color w:val="000000"/>
          <w:sz w:val="28"/>
          <w:szCs w:val="28"/>
        </w:rPr>
        <w:t xml:space="preserve"> действующей на базе ОУ в течение ряда лет. </w:t>
      </w:r>
    </w:p>
    <w:p w:rsidR="00835F48" w:rsidRPr="00D82559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sz w:val="28"/>
          <w:szCs w:val="28"/>
        </w:rPr>
        <w:t>На занятии ПДС</w:t>
      </w:r>
      <w:r w:rsidRPr="00D825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786">
        <w:rPr>
          <w:rFonts w:ascii="Times New Roman" w:hAnsi="Times New Roman"/>
          <w:color w:val="000000"/>
          <w:sz w:val="28"/>
          <w:szCs w:val="28"/>
        </w:rPr>
        <w:t>«Организация работы школы по ранней профилактике употребления ПАВ и пропаганде здорового образа жизни»</w:t>
      </w:r>
      <w:r w:rsidRPr="00D82559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786">
        <w:rPr>
          <w:rFonts w:ascii="Times New Roman" w:hAnsi="Times New Roman"/>
          <w:sz w:val="28"/>
          <w:szCs w:val="28"/>
        </w:rPr>
        <w:t>прошедшем</w:t>
      </w:r>
      <w:r w:rsidRPr="00D8255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 xml:space="preserve">ОО </w:t>
      </w:r>
      <w:r w:rsidR="00E53786">
        <w:rPr>
          <w:rFonts w:ascii="Times New Roman" w:hAnsi="Times New Roman"/>
          <w:sz w:val="28"/>
          <w:szCs w:val="28"/>
        </w:rPr>
        <w:t>№</w:t>
      </w:r>
      <w:r w:rsidRPr="00D82559">
        <w:rPr>
          <w:rFonts w:ascii="Times New Roman" w:hAnsi="Times New Roman"/>
          <w:sz w:val="28"/>
          <w:szCs w:val="28"/>
        </w:rPr>
        <w:t>56,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была представлена система работы социального педагога, педагога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 xml:space="preserve">пропаганде здорового образа жизни. </w:t>
      </w:r>
      <w:r w:rsidRPr="00D82559">
        <w:rPr>
          <w:rFonts w:ascii="Times New Roman" w:hAnsi="Times New Roman"/>
          <w:sz w:val="28"/>
          <w:szCs w:val="28"/>
        </w:rPr>
        <w:lastRenderedPageBreak/>
        <w:t>Профилактическая работа в ОУ носит системный характер через реализацию одного из приор</w:t>
      </w:r>
      <w:r w:rsidR="00E53786">
        <w:rPr>
          <w:rFonts w:ascii="Times New Roman" w:hAnsi="Times New Roman"/>
          <w:sz w:val="28"/>
          <w:szCs w:val="28"/>
        </w:rPr>
        <w:t>итетных направлений программы воспитания и социализации</w:t>
      </w:r>
      <w:r w:rsidRPr="00D82559">
        <w:rPr>
          <w:rFonts w:ascii="Times New Roman" w:hAnsi="Times New Roman"/>
          <w:sz w:val="28"/>
          <w:szCs w:val="28"/>
        </w:rPr>
        <w:t>. Педагогам были представлены занятия с эле</w:t>
      </w:r>
      <w:r w:rsidR="00E53786">
        <w:rPr>
          <w:rFonts w:ascii="Times New Roman" w:hAnsi="Times New Roman"/>
          <w:sz w:val="28"/>
          <w:szCs w:val="28"/>
        </w:rPr>
        <w:t xml:space="preserve">ментами тренинга «Умей сказать </w:t>
      </w:r>
      <w:r w:rsidRPr="00D82559">
        <w:rPr>
          <w:rFonts w:ascii="Times New Roman" w:hAnsi="Times New Roman"/>
          <w:sz w:val="28"/>
          <w:szCs w:val="28"/>
        </w:rPr>
        <w:t xml:space="preserve"> НЕТ». Определены </w:t>
      </w:r>
      <w:r w:rsidR="00E53786" w:rsidRPr="00D82559">
        <w:rPr>
          <w:rFonts w:ascii="Times New Roman" w:hAnsi="Times New Roman"/>
          <w:sz w:val="28"/>
          <w:szCs w:val="28"/>
        </w:rPr>
        <w:t xml:space="preserve">направления </w:t>
      </w:r>
      <w:r w:rsidR="00E53786">
        <w:rPr>
          <w:rFonts w:ascii="Times New Roman" w:hAnsi="Times New Roman"/>
          <w:sz w:val="28"/>
          <w:szCs w:val="28"/>
        </w:rPr>
        <w:t>профилактической работы</w:t>
      </w:r>
      <w:r w:rsidRPr="00D825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3786">
        <w:rPr>
          <w:rFonts w:ascii="Times New Roman" w:hAnsi="Times New Roman"/>
          <w:sz w:val="28"/>
          <w:szCs w:val="28"/>
        </w:rPr>
        <w:t>Деятельность</w:t>
      </w:r>
      <w:r w:rsidRPr="00D82559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 xml:space="preserve">ОУ № 56 направлена на минимизацию уровня вовлеченности в употребление ПАВ обучающихся. Ведется целенаправленная работа по восстановлению положительных контактов семьи, повышению статуса семьи через внеклассные мероприятия, социальные проекты с привлечением родителей (законных представителей): «Я хочу быть здоровым», «Папа, мама, я </w:t>
      </w:r>
      <w:r w:rsidR="00E53786">
        <w:rPr>
          <w:rFonts w:ascii="Times New Roman" w:hAnsi="Times New Roman"/>
          <w:sz w:val="28"/>
          <w:szCs w:val="28"/>
        </w:rPr>
        <w:t>– спортивная семья», «Социально</w:t>
      </w:r>
      <w:r w:rsidRPr="00D82559">
        <w:rPr>
          <w:rFonts w:ascii="Times New Roman" w:hAnsi="Times New Roman"/>
          <w:sz w:val="28"/>
          <w:szCs w:val="28"/>
        </w:rPr>
        <w:t xml:space="preserve"> активная семья». Перед педагогами 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 xml:space="preserve">агитбригада учащихся ОУ № 56 с постановкой «Мы за ЗОЖ», </w:t>
      </w:r>
      <w:r w:rsidRPr="00D82559">
        <w:rPr>
          <w:rFonts w:ascii="Times New Roman" w:hAnsi="Times New Roman"/>
          <w:color w:val="000000"/>
          <w:sz w:val="28"/>
          <w:szCs w:val="28"/>
        </w:rPr>
        <w:t>которые 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 xml:space="preserve">победителями городского конкурса «Я выбираю жизнь». </w:t>
      </w:r>
      <w:r w:rsidRPr="00D82559">
        <w:rPr>
          <w:rFonts w:ascii="Times New Roman" w:hAnsi="Times New Roman"/>
          <w:sz w:val="28"/>
          <w:szCs w:val="28"/>
        </w:rPr>
        <w:t>На данном семинаре присутствовало 38 %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от общего количества социальных педагогов.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F48" w:rsidRPr="00D82559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color w:val="000000"/>
          <w:sz w:val="28"/>
          <w:szCs w:val="28"/>
        </w:rPr>
        <w:t>В декабре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в ОУ № 49 прошло внеп</w:t>
      </w:r>
      <w:r w:rsidR="00E53786">
        <w:rPr>
          <w:rFonts w:ascii="Times New Roman" w:hAnsi="Times New Roman"/>
          <w:color w:val="000000"/>
          <w:sz w:val="28"/>
          <w:szCs w:val="28"/>
        </w:rPr>
        <w:t>лановое открытое мероприятие - ф</w:t>
      </w:r>
      <w:r w:rsidRPr="00D82559">
        <w:rPr>
          <w:rFonts w:ascii="Times New Roman" w:hAnsi="Times New Roman"/>
          <w:color w:val="000000"/>
          <w:sz w:val="28"/>
          <w:szCs w:val="28"/>
        </w:rPr>
        <w:t>естиваль «Азбука правовых знаний», где специалисты школы поделились с социальными педагогами системой работы по правовому воспитанию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Гостям 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представлена программа фестиваля и возможность посетить четыре классных часа для разных возрастных категорий по теме «Формирование правовых компетенций у учащихся». Организаторы ответили на вопросы из опыта работы, раскрывая профессиональные секреты проведения масштабного мероприятия. На семинаре присутствовало 36%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социальных педагогов.</w:t>
      </w:r>
    </w:p>
    <w:p w:rsidR="00835F48" w:rsidRPr="00D82559" w:rsidRDefault="00835F48" w:rsidP="00835F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82559">
        <w:rPr>
          <w:rFonts w:ascii="Times New Roman" w:hAnsi="Times New Roman"/>
          <w:sz w:val="28"/>
          <w:szCs w:val="28"/>
        </w:rPr>
        <w:t>С целью повышения профессиональной компетентности социальных педагогов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 xml:space="preserve">проведено </w:t>
      </w:r>
      <w:r w:rsidRPr="00D82559">
        <w:rPr>
          <w:rFonts w:ascii="Times New Roman" w:hAnsi="Times New Roman"/>
          <w:color w:val="000000"/>
          <w:sz w:val="28"/>
          <w:szCs w:val="28"/>
        </w:rPr>
        <w:t>информационно-методическое совещание «Работа по профилактике жестокого обращения с детьми, алгоритм межведомственного взаимодействия по выявлению семейного неблагополучия».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Социальный педагог, п</w:t>
      </w:r>
      <w:r w:rsidRPr="00D82559">
        <w:rPr>
          <w:rFonts w:ascii="Times New Roman" w:hAnsi="Times New Roman"/>
          <w:sz w:val="28"/>
          <w:szCs w:val="28"/>
        </w:rPr>
        <w:t>едагог – психолог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color w:val="000000"/>
          <w:sz w:val="28"/>
          <w:szCs w:val="28"/>
        </w:rPr>
        <w:t>ОУ № 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59">
        <w:rPr>
          <w:rFonts w:ascii="Times New Roman" w:hAnsi="Times New Roman"/>
          <w:sz w:val="28"/>
          <w:szCs w:val="28"/>
        </w:rPr>
        <w:t>Алябина Н.М. вовлекла социальных педагогов в групповую работу по актуализации направлений работы по профилактике жестокого обращения с детьми, стимулировала обсуждение проблемных случаев. В ходе семинара было обращено внимание на нормативно-правовые документы, которыми следует руководствоваться в практической деятельности. На семинаре присутствовало 70% социальных педагогов.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С целью сокращения случаев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издевательств над детьми (травли) со стороны сверстников и для своевременного выявления и проведения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 xml:space="preserve">профилактических мероприятий </w:t>
      </w:r>
      <w:r w:rsidRPr="00D82559">
        <w:rPr>
          <w:color w:val="000000"/>
          <w:sz w:val="28"/>
          <w:szCs w:val="28"/>
        </w:rPr>
        <w:t>заведующей отделом «Воспитания и социализации» МБУ КГ ИМЦ Сазоновой Е.Н.</w:t>
      </w:r>
      <w:r>
        <w:rPr>
          <w:color w:val="000000"/>
          <w:sz w:val="28"/>
          <w:szCs w:val="28"/>
        </w:rPr>
        <w:t xml:space="preserve"> </w:t>
      </w:r>
      <w:r w:rsidRPr="00D82559">
        <w:rPr>
          <w:sz w:val="28"/>
          <w:szCs w:val="28"/>
        </w:rPr>
        <w:t>для социальных педагогов на базе ИМЦ был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 xml:space="preserve">проведен </w:t>
      </w:r>
      <w:r w:rsidRPr="00D82559">
        <w:rPr>
          <w:color w:val="000000"/>
          <w:sz w:val="28"/>
          <w:szCs w:val="28"/>
        </w:rPr>
        <w:t>семинар – тренинг «Профилактика буллинга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в школе». В теоретической части специалист познакомила участников с видами буллинга,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выявлением и диагностикой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процесса в ОУ, рассказала об алгоритме действий педагогических работников по факту буллинга. В практической части участники мероприятия отрефлексировали свои детские (или актуальные на сегодняшний день) переживания, что способствовало пониманию глубины проблемы и </w:t>
      </w:r>
      <w:r w:rsidRPr="00D82559">
        <w:rPr>
          <w:color w:val="000000"/>
          <w:sz w:val="28"/>
          <w:szCs w:val="28"/>
        </w:rPr>
        <w:lastRenderedPageBreak/>
        <w:t>определению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направлений работы с участниками конфликта в классе (группе). Были рассмотрены случаи, предложенные участниками семинара с целью предотвращения эскалации конфликта.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Участники семинара получили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>методические рекомендации по предотвращению буллинга в детских коллективах. Количество присутствующих на семинаре</w:t>
      </w:r>
      <w:r>
        <w:rPr>
          <w:color w:val="000000"/>
          <w:sz w:val="28"/>
          <w:szCs w:val="28"/>
        </w:rPr>
        <w:t xml:space="preserve"> </w:t>
      </w:r>
      <w:r w:rsidRPr="00D82559">
        <w:rPr>
          <w:color w:val="000000"/>
          <w:sz w:val="28"/>
          <w:szCs w:val="28"/>
        </w:rPr>
        <w:t xml:space="preserve">50 </w:t>
      </w:r>
      <w:r w:rsidRPr="00D82559">
        <w:rPr>
          <w:sz w:val="28"/>
          <w:szCs w:val="28"/>
        </w:rPr>
        <w:t xml:space="preserve">%. 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С целью повышения профессиональной компетентности в социально- педагогической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деятельности молодых специалистов в 2016-2017 учебном году была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проведена групповая консультация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«Помощь в становлении начинающим социальным педагогам</w:t>
      </w:r>
      <w:r w:rsidRPr="00D82559">
        <w:rPr>
          <w:color w:val="000000"/>
          <w:sz w:val="28"/>
          <w:szCs w:val="28"/>
        </w:rPr>
        <w:t>».</w:t>
      </w:r>
      <w:r w:rsidRPr="00D82559">
        <w:rPr>
          <w:sz w:val="28"/>
          <w:szCs w:val="28"/>
        </w:rPr>
        <w:t xml:space="preserve"> На консу</w:t>
      </w:r>
      <w:r w:rsidR="00E53786">
        <w:rPr>
          <w:sz w:val="28"/>
          <w:szCs w:val="28"/>
        </w:rPr>
        <w:t>льтации рассматривались вопросы</w:t>
      </w:r>
      <w:r w:rsidRPr="00D82559">
        <w:rPr>
          <w:sz w:val="28"/>
          <w:szCs w:val="28"/>
        </w:rPr>
        <w:t xml:space="preserve"> по пл</w:t>
      </w:r>
      <w:r w:rsidR="00E53786">
        <w:rPr>
          <w:sz w:val="28"/>
          <w:szCs w:val="28"/>
        </w:rPr>
        <w:t>анированию и анализу социально-</w:t>
      </w:r>
      <w:r w:rsidRPr="00D82559">
        <w:rPr>
          <w:sz w:val="28"/>
          <w:szCs w:val="28"/>
        </w:rPr>
        <w:t>педагогической деятельности в ОУ. Начинающим социальным педагогам даны рекомендации, сформирована папка с примерными видами планов и анализами работы. По вопросам профилактики сформирована папка «Методическая копилка» для размещения на сайте ИМЦ.</w:t>
      </w:r>
    </w:p>
    <w:p w:rsidR="00835F48" w:rsidRPr="00D82559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>В течени</w:t>
      </w:r>
      <w:r w:rsidR="00E53786">
        <w:rPr>
          <w:sz w:val="28"/>
          <w:szCs w:val="28"/>
        </w:rPr>
        <w:t>е учебного года, при возникновении</w:t>
      </w:r>
      <w:r>
        <w:rPr>
          <w:sz w:val="28"/>
          <w:szCs w:val="28"/>
        </w:rPr>
        <w:t xml:space="preserve"> </w:t>
      </w:r>
      <w:r w:rsidR="00E53786">
        <w:rPr>
          <w:sz w:val="28"/>
          <w:szCs w:val="28"/>
        </w:rPr>
        <w:t>вопросов</w:t>
      </w:r>
      <w:r w:rsidRPr="00D82559">
        <w:rPr>
          <w:sz w:val="28"/>
          <w:szCs w:val="28"/>
        </w:rPr>
        <w:t xml:space="preserve"> </w:t>
      </w:r>
      <w:r w:rsidR="00E53786">
        <w:rPr>
          <w:sz w:val="28"/>
          <w:szCs w:val="28"/>
        </w:rPr>
        <w:t>по</w:t>
      </w:r>
      <w:r w:rsidRPr="00D82559">
        <w:rPr>
          <w:sz w:val="28"/>
          <w:szCs w:val="28"/>
        </w:rPr>
        <w:t xml:space="preserve"> социально- педагогической деятельности, для социальных педагогов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 xml:space="preserve">проводились индивидуальные консультации. В связи с ростом </w:t>
      </w:r>
      <w:r w:rsidR="00E53786">
        <w:rPr>
          <w:sz w:val="28"/>
          <w:szCs w:val="28"/>
        </w:rPr>
        <w:t xml:space="preserve">числа </w:t>
      </w:r>
      <w:r w:rsidR="00E53786" w:rsidRPr="00D82559">
        <w:rPr>
          <w:sz w:val="28"/>
          <w:szCs w:val="28"/>
        </w:rPr>
        <w:t xml:space="preserve">детей </w:t>
      </w:r>
      <w:r w:rsidRPr="00D82559">
        <w:rPr>
          <w:sz w:val="28"/>
          <w:szCs w:val="28"/>
        </w:rPr>
        <w:t>льготной категории, актуальными являлись вопросы, связанные с организацией и предоставлением льготного питания школьникам, бесплатного проезда в общественном городском транспорте, сроками действия справок</w:t>
      </w:r>
      <w:r w:rsidR="00E53786">
        <w:rPr>
          <w:sz w:val="28"/>
          <w:szCs w:val="28"/>
        </w:rPr>
        <w:t>,</w:t>
      </w:r>
      <w:r w:rsidRPr="00D82559">
        <w:rPr>
          <w:sz w:val="28"/>
          <w:szCs w:val="28"/>
        </w:rPr>
        <w:t xml:space="preserve"> предоставленных из «Управления социальной защиты населения», работы с базой данных. Одной из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основных проблем остается проблема составления алгоритма работы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с учащимися</w:t>
      </w:r>
      <w:r w:rsidR="00F30FD0">
        <w:rPr>
          <w:sz w:val="28"/>
          <w:szCs w:val="28"/>
        </w:rPr>
        <w:t>, имеющими</w:t>
      </w:r>
      <w:r w:rsidRPr="00D82559">
        <w:rPr>
          <w:sz w:val="28"/>
          <w:szCs w:val="28"/>
        </w:rPr>
        <w:t xml:space="preserve"> стойкие нарушения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в поведении, с се</w:t>
      </w:r>
      <w:r w:rsidR="00F30FD0">
        <w:rPr>
          <w:sz w:val="28"/>
          <w:szCs w:val="28"/>
        </w:rPr>
        <w:t xml:space="preserve">мьями находящимися в социально </w:t>
      </w:r>
      <w:r w:rsidRPr="00D82559">
        <w:rPr>
          <w:sz w:val="28"/>
          <w:szCs w:val="28"/>
        </w:rPr>
        <w:t>опасном положении, состоящими на ВШУ и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на профилактическом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учете в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 xml:space="preserve">ГПДН, составление индивидуальных планов реабилитации. </w:t>
      </w:r>
    </w:p>
    <w:p w:rsidR="00835F48" w:rsidRPr="00D82559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  <w:r w:rsidRPr="00D82559">
        <w:rPr>
          <w:sz w:val="28"/>
          <w:szCs w:val="28"/>
        </w:rPr>
        <w:t xml:space="preserve">При планировании методической работы на 2017-2018 учебный год </w:t>
      </w:r>
      <w:r w:rsidRPr="00D82559">
        <w:rPr>
          <w:rStyle w:val="apple-converted-space"/>
          <w:sz w:val="28"/>
          <w:szCs w:val="28"/>
        </w:rPr>
        <w:t xml:space="preserve">для оптимизации деятельности социальных педагогов необходимо продолжать работать с алгоритмами работы </w:t>
      </w:r>
      <w:r w:rsidRPr="00D82559">
        <w:rPr>
          <w:sz w:val="28"/>
          <w:szCs w:val="28"/>
        </w:rPr>
        <w:t>межведомственного взаимодействия по выявлению семейного неблагополучия и сопровождения семей, находящихся в трудной жизненной ситуации</w:t>
      </w:r>
      <w:r w:rsidR="00F30FD0">
        <w:rPr>
          <w:sz w:val="28"/>
          <w:szCs w:val="28"/>
        </w:rPr>
        <w:t xml:space="preserve"> и социально опасном положении; п</w:t>
      </w:r>
      <w:r w:rsidRPr="00D82559">
        <w:rPr>
          <w:sz w:val="28"/>
          <w:szCs w:val="28"/>
        </w:rPr>
        <w:t>редлагать эффективные методы работы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с несовершеннолетними и их семьями</w:t>
      </w:r>
      <w:r w:rsidR="00F30FD0">
        <w:rPr>
          <w:sz w:val="28"/>
          <w:szCs w:val="28"/>
        </w:rPr>
        <w:t>, нуждающимися в социальной поддержке; п</w:t>
      </w:r>
      <w:r w:rsidRPr="00D82559">
        <w:rPr>
          <w:sz w:val="28"/>
          <w:szCs w:val="28"/>
        </w:rPr>
        <w:t>родолжать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>такие формы, как «Групповая консультация для начинающих социальных педагогов»,</w:t>
      </w:r>
      <w:r>
        <w:rPr>
          <w:sz w:val="28"/>
          <w:szCs w:val="28"/>
        </w:rPr>
        <w:t xml:space="preserve"> </w:t>
      </w:r>
      <w:r w:rsidRPr="00D82559">
        <w:rPr>
          <w:sz w:val="28"/>
          <w:szCs w:val="28"/>
        </w:rPr>
        <w:t xml:space="preserve">ПДС «Деятельность социального педагога в рамках ФГОС». </w:t>
      </w:r>
    </w:p>
    <w:p w:rsidR="00835F48" w:rsidRPr="00D82559" w:rsidRDefault="00835F48" w:rsidP="00835F48">
      <w:pPr>
        <w:ind w:firstLine="709"/>
        <w:jc w:val="both"/>
        <w:rPr>
          <w:sz w:val="28"/>
          <w:szCs w:val="28"/>
        </w:rPr>
      </w:pPr>
    </w:p>
    <w:p w:rsidR="00835F48" w:rsidRPr="00D82559" w:rsidRDefault="00835F48" w:rsidP="00835F48">
      <w:pPr>
        <w:pStyle w:val="ad"/>
        <w:ind w:left="0" w:firstLine="709"/>
        <w:jc w:val="both"/>
        <w:rPr>
          <w:sz w:val="28"/>
          <w:szCs w:val="28"/>
        </w:rPr>
      </w:pPr>
    </w:p>
    <w:p w:rsidR="00835F48" w:rsidRPr="00A337BD" w:rsidRDefault="00835F48" w:rsidP="00835F48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одаренными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детьми</w:t>
      </w:r>
    </w:p>
    <w:p w:rsidR="00835F48" w:rsidRPr="00A337BD" w:rsidRDefault="00835F48" w:rsidP="00835F48">
      <w:pPr>
        <w:ind w:firstLine="709"/>
        <w:jc w:val="center"/>
        <w:rPr>
          <w:b/>
          <w:sz w:val="20"/>
          <w:szCs w:val="20"/>
        </w:rPr>
      </w:pPr>
    </w:p>
    <w:p w:rsidR="00835F48" w:rsidRPr="00A337BD" w:rsidRDefault="00835F48" w:rsidP="00835F48">
      <w:pPr>
        <w:ind w:firstLine="709"/>
        <w:jc w:val="right"/>
        <w:rPr>
          <w:i/>
        </w:rPr>
      </w:pPr>
      <w:r w:rsidRPr="00A337BD">
        <w:rPr>
          <w:i/>
        </w:rPr>
        <w:t>Попова</w:t>
      </w:r>
      <w:r>
        <w:rPr>
          <w:i/>
        </w:rPr>
        <w:t xml:space="preserve"> </w:t>
      </w:r>
      <w:r w:rsidRPr="00A337BD">
        <w:rPr>
          <w:i/>
        </w:rPr>
        <w:t>Н.В.,</w:t>
      </w:r>
      <w:r>
        <w:rPr>
          <w:i/>
        </w:rPr>
        <w:t xml:space="preserve"> </w:t>
      </w:r>
      <w:r w:rsidRPr="00A337BD">
        <w:rPr>
          <w:i/>
        </w:rPr>
        <w:t>ст</w:t>
      </w:r>
      <w:r>
        <w:rPr>
          <w:i/>
        </w:rPr>
        <w:t xml:space="preserve">арший </w:t>
      </w:r>
      <w:r w:rsidRPr="00A337BD">
        <w:rPr>
          <w:i/>
        </w:rPr>
        <w:t>методист</w:t>
      </w:r>
    </w:p>
    <w:p w:rsidR="00835F48" w:rsidRPr="00A337BD" w:rsidRDefault="00835F48" w:rsidP="00835F48">
      <w:pPr>
        <w:ind w:firstLine="709"/>
        <w:jc w:val="right"/>
        <w:rPr>
          <w:i/>
          <w:sz w:val="10"/>
          <w:szCs w:val="10"/>
        </w:rPr>
      </w:pP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инновационно-м</w:t>
      </w:r>
      <w:r>
        <w:rPr>
          <w:sz w:val="28"/>
          <w:szCs w:val="28"/>
        </w:rPr>
        <w:t>е</w:t>
      </w:r>
      <w:r w:rsidRPr="00A337BD">
        <w:rPr>
          <w:sz w:val="28"/>
          <w:szCs w:val="28"/>
        </w:rPr>
        <w:t>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общенациональной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талантов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«Основные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годы».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Приоритетной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Инновационно-методического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вовлечение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движение,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проектно-исследовательскую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деятельность.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проводимым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Инновационно-методическим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научно-практическая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«Знание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«Ученик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церемонии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награждения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НПК,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стипендий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одарёнными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сформирован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банк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«Одаренные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банке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«Одарённые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1027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«Образование»,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«Искусство»,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«Спорт».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международных,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(83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призёрами,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7633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172.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Всероссийская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позволяет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только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выявить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потенциал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талантливых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ребят,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служит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популяризации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наук,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самоопределению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школьников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их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будущей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профессии</w:t>
      </w:r>
      <w:r>
        <w:rPr>
          <w:color w:val="222222"/>
          <w:sz w:val="28"/>
          <w:szCs w:val="28"/>
        </w:rPr>
        <w:t xml:space="preserve"> </w:t>
      </w:r>
      <w:r w:rsidRPr="00A337BD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повышению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уровня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процесса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целом.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Курганские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активно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участвуют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движении.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остается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стабильным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протяжении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последних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3-х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составило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2016-2017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21024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учетом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4-х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классов).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1870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участвовали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составило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2678.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Увеличилось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проведены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астрономии,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МХК,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технологии.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211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25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255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призовых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учетом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призовых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  <w:lang w:val="en-US"/>
        </w:rPr>
        <w:t>IV</w:t>
      </w:r>
      <w:r>
        <w:rPr>
          <w:rFonts w:eastAsia="Calibri"/>
          <w:color w:val="000000"/>
          <w:sz w:val="28"/>
          <w:szCs w:val="28"/>
        </w:rPr>
        <w:t xml:space="preserve"> степени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цифра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увеличилась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677).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Анализ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выполнения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заданий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позволяет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сделать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вывод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стабильно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высоких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результатах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литературе,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английскому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языку,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биологии.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Низкий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процент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выполнения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отмечаем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экономике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1,8%,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географии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3%,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химии,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экологии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5%.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Особое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внимание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обращаем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экономике.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Низкое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качество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lastRenderedPageBreak/>
        <w:t>выполнения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заданий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течение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ряда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объясняется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тем,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данный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отсутствует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плане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28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изучается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рамках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«Обществознание».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Только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(38%)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самостоятельный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специалистов,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имеющих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экономическое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образование,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наш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взгляд,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объективная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причина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невыполнения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заданий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уровнях.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Результаты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данной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позволяют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выявить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победителей,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лучшие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результаты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учащихся,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имеющих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дополнительную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данному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предмету.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Результаты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всероссийской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представлены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следующей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таблице.</w:t>
      </w:r>
    </w:p>
    <w:p w:rsidR="00E707F3" w:rsidRDefault="00E707F3" w:rsidP="00835F48">
      <w:pPr>
        <w:ind w:firstLine="709"/>
        <w:jc w:val="center"/>
        <w:rPr>
          <w:b/>
          <w:sz w:val="28"/>
          <w:szCs w:val="28"/>
        </w:rPr>
      </w:pPr>
    </w:p>
    <w:p w:rsidR="00835F48" w:rsidRPr="00F30FD0" w:rsidRDefault="00835F48" w:rsidP="00835F48">
      <w:pPr>
        <w:ind w:firstLine="709"/>
        <w:jc w:val="center"/>
        <w:rPr>
          <w:sz w:val="28"/>
          <w:szCs w:val="28"/>
        </w:rPr>
      </w:pPr>
      <w:r w:rsidRPr="00F30FD0">
        <w:rPr>
          <w:sz w:val="28"/>
          <w:szCs w:val="28"/>
        </w:rPr>
        <w:t>Результативность участия ОУ в муниципальном этапе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1198"/>
        <w:gridCol w:w="1713"/>
        <w:gridCol w:w="1860"/>
        <w:gridCol w:w="2795"/>
      </w:tblGrid>
      <w:tr w:rsidR="00835F48" w:rsidRPr="00F30FD0" w:rsidTr="0051018D">
        <w:tc>
          <w:tcPr>
            <w:tcW w:w="1050" w:type="dxa"/>
          </w:tcPr>
          <w:p w:rsidR="00835F48" w:rsidRPr="00F30FD0" w:rsidRDefault="00835F48" w:rsidP="0009409A">
            <w:pPr>
              <w:jc w:val="center"/>
              <w:rPr>
                <w:sz w:val="27"/>
                <w:szCs w:val="27"/>
              </w:rPr>
            </w:pPr>
            <w:r w:rsidRPr="00F30FD0">
              <w:rPr>
                <w:sz w:val="27"/>
                <w:szCs w:val="27"/>
              </w:rPr>
              <w:t>Место</w:t>
            </w:r>
          </w:p>
        </w:tc>
        <w:tc>
          <w:tcPr>
            <w:tcW w:w="1198" w:type="dxa"/>
          </w:tcPr>
          <w:p w:rsidR="00835F48" w:rsidRPr="00F30FD0" w:rsidRDefault="00835F48" w:rsidP="0009409A">
            <w:pPr>
              <w:jc w:val="center"/>
              <w:rPr>
                <w:sz w:val="27"/>
                <w:szCs w:val="27"/>
              </w:rPr>
            </w:pPr>
            <w:r w:rsidRPr="00F30FD0">
              <w:rPr>
                <w:sz w:val="27"/>
                <w:szCs w:val="27"/>
              </w:rPr>
              <w:t>ОУ</w:t>
            </w:r>
          </w:p>
        </w:tc>
        <w:tc>
          <w:tcPr>
            <w:tcW w:w="1713" w:type="dxa"/>
          </w:tcPr>
          <w:p w:rsidR="00835F48" w:rsidRPr="00F30FD0" w:rsidRDefault="00835F48" w:rsidP="0009409A">
            <w:pPr>
              <w:jc w:val="center"/>
              <w:rPr>
                <w:sz w:val="27"/>
                <w:szCs w:val="27"/>
              </w:rPr>
            </w:pPr>
            <w:r w:rsidRPr="00F30FD0">
              <w:rPr>
                <w:sz w:val="27"/>
                <w:szCs w:val="27"/>
              </w:rPr>
              <w:t>Количество участников</w:t>
            </w:r>
          </w:p>
        </w:tc>
        <w:tc>
          <w:tcPr>
            <w:tcW w:w="1860" w:type="dxa"/>
          </w:tcPr>
          <w:p w:rsidR="00835F48" w:rsidRPr="00F30FD0" w:rsidRDefault="00835F48" w:rsidP="0009409A">
            <w:pPr>
              <w:jc w:val="center"/>
              <w:rPr>
                <w:sz w:val="27"/>
                <w:szCs w:val="27"/>
              </w:rPr>
            </w:pPr>
            <w:r w:rsidRPr="00F30FD0">
              <w:rPr>
                <w:sz w:val="27"/>
                <w:szCs w:val="27"/>
              </w:rPr>
              <w:t>Количество победителей и призеров</w:t>
            </w:r>
          </w:p>
        </w:tc>
        <w:tc>
          <w:tcPr>
            <w:tcW w:w="2795" w:type="dxa"/>
          </w:tcPr>
          <w:p w:rsidR="00835F48" w:rsidRPr="00F30FD0" w:rsidRDefault="00835F48" w:rsidP="0009409A">
            <w:pPr>
              <w:jc w:val="center"/>
              <w:rPr>
                <w:sz w:val="27"/>
                <w:szCs w:val="27"/>
              </w:rPr>
            </w:pPr>
            <w:r w:rsidRPr="00F30FD0">
              <w:rPr>
                <w:sz w:val="27"/>
                <w:szCs w:val="27"/>
              </w:rPr>
              <w:t>Результативность (+,- по сравнению с прошлым годом)</w:t>
            </w:r>
          </w:p>
        </w:tc>
      </w:tr>
      <w:tr w:rsidR="00835F48" w:rsidRPr="0051018D" w:rsidTr="0051018D">
        <w:tc>
          <w:tcPr>
            <w:tcW w:w="105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251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42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17% (-4)</w:t>
            </w:r>
          </w:p>
        </w:tc>
      </w:tr>
      <w:tr w:rsidR="00835F48" w:rsidRPr="0051018D" w:rsidTr="0051018D">
        <w:tc>
          <w:tcPr>
            <w:tcW w:w="105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47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327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48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15% (+4)</w:t>
            </w:r>
          </w:p>
        </w:tc>
      </w:tr>
      <w:tr w:rsidR="00835F48" w:rsidRPr="0051018D" w:rsidTr="0051018D">
        <w:tc>
          <w:tcPr>
            <w:tcW w:w="105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14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 xml:space="preserve">14% </w:t>
            </w:r>
          </w:p>
        </w:tc>
      </w:tr>
      <w:tr w:rsidR="00835F48" w:rsidRPr="0051018D" w:rsidTr="0051018D">
        <w:tc>
          <w:tcPr>
            <w:tcW w:w="1050" w:type="dxa"/>
            <w:vMerge w:val="restart"/>
          </w:tcPr>
          <w:p w:rsidR="00835F48" w:rsidRPr="0051018D" w:rsidRDefault="00835F48" w:rsidP="0051018D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 xml:space="preserve">7 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75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8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 xml:space="preserve">11% 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27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195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21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11% (-2)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31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368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42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11% (-4)</w:t>
            </w:r>
          </w:p>
        </w:tc>
      </w:tr>
      <w:tr w:rsidR="00835F48" w:rsidRPr="0051018D" w:rsidTr="0051018D">
        <w:tc>
          <w:tcPr>
            <w:tcW w:w="1050" w:type="dxa"/>
            <w:vMerge w:val="restart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5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206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21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10% (-2)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32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175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17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10% (-4)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 xml:space="preserve">50 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30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 xml:space="preserve">10% </w:t>
            </w:r>
          </w:p>
        </w:tc>
      </w:tr>
      <w:tr w:rsidR="00835F48" w:rsidRPr="0051018D" w:rsidTr="0051018D">
        <w:tc>
          <w:tcPr>
            <w:tcW w:w="1050" w:type="dxa"/>
            <w:vMerge w:val="restart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6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23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 xml:space="preserve">9% 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24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56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5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9%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36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45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4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 xml:space="preserve">9% </w:t>
            </w:r>
          </w:p>
        </w:tc>
      </w:tr>
      <w:tr w:rsidR="00835F48" w:rsidRPr="0051018D" w:rsidTr="0051018D">
        <w:tc>
          <w:tcPr>
            <w:tcW w:w="1050" w:type="dxa"/>
            <w:vMerge w:val="restart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7</w:t>
            </w: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22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91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6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7%</w:t>
            </w:r>
          </w:p>
        </w:tc>
      </w:tr>
      <w:tr w:rsidR="00835F48" w:rsidRPr="0051018D" w:rsidTr="0051018D">
        <w:tc>
          <w:tcPr>
            <w:tcW w:w="1050" w:type="dxa"/>
            <w:vMerge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8" w:type="dxa"/>
          </w:tcPr>
          <w:p w:rsidR="00835F48" w:rsidRPr="0051018D" w:rsidRDefault="00835F48" w:rsidP="0009409A">
            <w:pPr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1713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174</w:t>
            </w:r>
          </w:p>
        </w:tc>
        <w:tc>
          <w:tcPr>
            <w:tcW w:w="1860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12</w:t>
            </w:r>
          </w:p>
        </w:tc>
        <w:tc>
          <w:tcPr>
            <w:tcW w:w="2795" w:type="dxa"/>
          </w:tcPr>
          <w:p w:rsidR="00835F48" w:rsidRPr="0051018D" w:rsidRDefault="00835F48" w:rsidP="0009409A">
            <w:pPr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7%(-2)</w:t>
            </w:r>
          </w:p>
        </w:tc>
      </w:tr>
    </w:tbl>
    <w:p w:rsidR="00835F48" w:rsidRPr="00A337BD" w:rsidRDefault="00835F48" w:rsidP="00835F48">
      <w:pPr>
        <w:ind w:firstLine="709"/>
        <w:jc w:val="both"/>
        <w:rPr>
          <w:i/>
          <w:sz w:val="28"/>
          <w:szCs w:val="28"/>
        </w:rPr>
      </w:pPr>
      <w:r w:rsidRPr="00A337BD">
        <w:rPr>
          <w:i/>
          <w:sz w:val="28"/>
          <w:szCs w:val="28"/>
        </w:rPr>
        <w:t>(Не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рассматривались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ОУ,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имеющие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призёров,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из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1-2-х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участников,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что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составляет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50-100</w:t>
      </w:r>
      <w:r>
        <w:rPr>
          <w:i/>
          <w:sz w:val="28"/>
          <w:szCs w:val="28"/>
        </w:rPr>
        <w:t xml:space="preserve"> </w:t>
      </w:r>
      <w:r w:rsidRPr="00A337BD">
        <w:rPr>
          <w:i/>
          <w:sz w:val="28"/>
          <w:szCs w:val="28"/>
        </w:rPr>
        <w:t>%)</w:t>
      </w:r>
    </w:p>
    <w:p w:rsidR="00835F48" w:rsidRPr="00E707F3" w:rsidRDefault="00835F48" w:rsidP="00835F48">
      <w:pPr>
        <w:ind w:firstLine="709"/>
        <w:jc w:val="both"/>
        <w:rPr>
          <w:rFonts w:eastAsia="Calibri"/>
          <w:color w:val="000000"/>
          <w:sz w:val="16"/>
          <w:szCs w:val="16"/>
        </w:rPr>
      </w:pP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региональном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275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(41,8%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21</w:t>
      </w:r>
      <w:r w:rsidR="00F30FD0"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Последние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наметилась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стабильная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тенденция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регионального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биологии,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литературе,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физике,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снизилось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количество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истории,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обществознанию,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экологии,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праву,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экономике,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математике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увеличилось.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Учащиеся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81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призовое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место,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которых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являются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первыми.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Все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призовые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курганские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английскому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языку,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астрономии,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математике,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французскому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языку,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две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трети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биологии,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информатике,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русскому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языку,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физике.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призеру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МХК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экономике,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lastRenderedPageBreak/>
        <w:t>призовых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географии,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ОБЖ.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Участниками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заключительного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предметам.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F191E" w:rsidRDefault="00835F48" w:rsidP="00835F48">
      <w:pPr>
        <w:ind w:firstLine="709"/>
        <w:jc w:val="center"/>
        <w:rPr>
          <w:b/>
          <w:i/>
          <w:sz w:val="10"/>
          <w:szCs w:val="10"/>
        </w:rPr>
      </w:pPr>
    </w:p>
    <w:p w:rsidR="0051018D" w:rsidRDefault="00835F48" w:rsidP="00835F48">
      <w:pPr>
        <w:ind w:firstLine="709"/>
        <w:jc w:val="center"/>
        <w:rPr>
          <w:i/>
          <w:sz w:val="28"/>
          <w:szCs w:val="28"/>
        </w:rPr>
      </w:pPr>
      <w:r w:rsidRPr="0051018D">
        <w:rPr>
          <w:i/>
          <w:sz w:val="28"/>
          <w:szCs w:val="28"/>
        </w:rPr>
        <w:t>Призёры заключительного этапа</w:t>
      </w:r>
      <w:r w:rsidR="0051018D" w:rsidRPr="0051018D">
        <w:rPr>
          <w:i/>
          <w:sz w:val="28"/>
          <w:szCs w:val="28"/>
        </w:rPr>
        <w:t xml:space="preserve"> </w:t>
      </w:r>
    </w:p>
    <w:p w:rsidR="00835F48" w:rsidRPr="0051018D" w:rsidRDefault="00835F48" w:rsidP="00835F48">
      <w:pPr>
        <w:ind w:firstLine="709"/>
        <w:jc w:val="center"/>
        <w:rPr>
          <w:i/>
          <w:sz w:val="28"/>
          <w:szCs w:val="28"/>
        </w:rPr>
      </w:pPr>
      <w:r w:rsidRPr="0051018D">
        <w:rPr>
          <w:i/>
          <w:sz w:val="28"/>
          <w:szCs w:val="28"/>
        </w:rPr>
        <w:t>Всероссийской олимпиады школьников 2016 года</w:t>
      </w: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753"/>
        <w:gridCol w:w="2507"/>
        <w:gridCol w:w="1985"/>
      </w:tblGrid>
      <w:tr w:rsidR="00835F48" w:rsidRPr="0051018D" w:rsidTr="00E707F3">
        <w:trPr>
          <w:cantSplit/>
        </w:trPr>
        <w:tc>
          <w:tcPr>
            <w:tcW w:w="1056" w:type="dxa"/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ОУ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Предмет</w:t>
            </w:r>
          </w:p>
        </w:tc>
        <w:tc>
          <w:tcPr>
            <w:tcW w:w="1985" w:type="dxa"/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sz w:val="27"/>
                <w:szCs w:val="27"/>
              </w:rPr>
              <w:t>Результат</w:t>
            </w:r>
          </w:p>
        </w:tc>
      </w:tr>
      <w:tr w:rsidR="00835F48" w:rsidRPr="0051018D" w:rsidTr="00E707F3">
        <w:trPr>
          <w:cantSplit/>
        </w:trPr>
        <w:tc>
          <w:tcPr>
            <w:tcW w:w="1056" w:type="dxa"/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1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Математика</w:t>
            </w:r>
          </w:p>
        </w:tc>
        <w:tc>
          <w:tcPr>
            <w:tcW w:w="1985" w:type="dxa"/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i/>
                <w:sz w:val="27"/>
                <w:szCs w:val="27"/>
              </w:rPr>
            </w:pPr>
            <w:r w:rsidRPr="0051018D">
              <w:rPr>
                <w:b/>
                <w:i/>
                <w:sz w:val="27"/>
                <w:szCs w:val="27"/>
              </w:rPr>
              <w:t>призёр</w:t>
            </w:r>
          </w:p>
        </w:tc>
      </w:tr>
      <w:tr w:rsidR="00835F48" w:rsidRPr="0051018D" w:rsidTr="00E707F3">
        <w:trPr>
          <w:cantSplit/>
        </w:trPr>
        <w:tc>
          <w:tcPr>
            <w:tcW w:w="1056" w:type="dxa"/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985" w:type="dxa"/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sz w:val="27"/>
                <w:szCs w:val="27"/>
              </w:rPr>
            </w:pPr>
            <w:r w:rsidRPr="0051018D">
              <w:rPr>
                <w:b/>
                <w:i/>
                <w:sz w:val="27"/>
                <w:szCs w:val="27"/>
              </w:rPr>
              <w:t>призёр</w:t>
            </w:r>
          </w:p>
        </w:tc>
      </w:tr>
      <w:tr w:rsidR="00835F48" w:rsidRPr="0051018D" w:rsidTr="00E707F3">
        <w:trPr>
          <w:cantSplit/>
        </w:trPr>
        <w:tc>
          <w:tcPr>
            <w:tcW w:w="1056" w:type="dxa"/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31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35F48" w:rsidRPr="0051018D" w:rsidRDefault="00835F48" w:rsidP="0009409A">
            <w:pPr>
              <w:suppressLineNumbers/>
              <w:jc w:val="center"/>
              <w:rPr>
                <w:sz w:val="27"/>
                <w:szCs w:val="27"/>
              </w:rPr>
            </w:pPr>
            <w:r w:rsidRPr="0051018D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985" w:type="dxa"/>
          </w:tcPr>
          <w:p w:rsidR="00835F48" w:rsidRPr="0051018D" w:rsidRDefault="00835F48" w:rsidP="0009409A">
            <w:pPr>
              <w:suppressLineNumbers/>
              <w:jc w:val="center"/>
              <w:rPr>
                <w:b/>
                <w:i/>
                <w:sz w:val="27"/>
                <w:szCs w:val="27"/>
              </w:rPr>
            </w:pPr>
            <w:r w:rsidRPr="0051018D">
              <w:rPr>
                <w:b/>
                <w:i/>
                <w:sz w:val="27"/>
                <w:szCs w:val="27"/>
              </w:rPr>
              <w:t>призёр</w:t>
            </w:r>
          </w:p>
        </w:tc>
      </w:tr>
    </w:tbl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целью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раннего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выявления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интеллектуально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одаренных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детей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приобщения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движению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проводится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младших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младших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187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13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победителями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призерами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математике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русскому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языку.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При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анализе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результатов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предметам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регионального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выявляется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проблема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предметным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олимпиадам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разного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уровня.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одних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всегда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возможность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(большая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нагрузка)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готовить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выполнению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заданий,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других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отсутствует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нужная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направлению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«Работа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одаренными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детьми»,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поэтому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видим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необходимость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организации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методической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помощи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учителям,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работающим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через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распространение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педагогического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опыта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рамках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предметных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объединений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опорных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площадок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базе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iCs/>
          <w:sz w:val="28"/>
          <w:szCs w:val="28"/>
        </w:rPr>
        <w:t>Система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работы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одаренными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детьми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основа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для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индивидуализации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образования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всех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обучающихся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(профильное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обучение)».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sz w:val="28"/>
        </w:rPr>
        <w:t xml:space="preserve"> </w:t>
      </w:r>
      <w:r w:rsidRPr="00A337BD">
        <w:rPr>
          <w:sz w:val="28"/>
        </w:rPr>
        <w:t>на</w:t>
      </w:r>
      <w:r>
        <w:rPr>
          <w:sz w:val="28"/>
        </w:rPr>
        <w:t xml:space="preserve"> </w:t>
      </w:r>
      <w:r w:rsidRPr="00A337BD">
        <w:rPr>
          <w:sz w:val="28"/>
        </w:rPr>
        <w:t>базе</w:t>
      </w:r>
      <w:r>
        <w:rPr>
          <w:sz w:val="28"/>
        </w:rPr>
        <w:t xml:space="preserve"> </w:t>
      </w:r>
      <w:r w:rsidRPr="00A337BD">
        <w:rPr>
          <w:sz w:val="28"/>
        </w:rPr>
        <w:t>ОУ</w:t>
      </w:r>
      <w:r>
        <w:rPr>
          <w:sz w:val="28"/>
        </w:rPr>
        <w:t xml:space="preserve"> </w:t>
      </w:r>
      <w:r w:rsidRPr="00A337BD">
        <w:rPr>
          <w:sz w:val="28"/>
        </w:rPr>
        <w:t>№</w:t>
      </w:r>
      <w:r>
        <w:rPr>
          <w:sz w:val="28"/>
        </w:rPr>
        <w:t xml:space="preserve"> </w:t>
      </w:r>
      <w:r w:rsidRPr="00A337BD">
        <w:rPr>
          <w:sz w:val="28"/>
        </w:rPr>
        <w:t>47</w:t>
      </w:r>
      <w:r>
        <w:rPr>
          <w:sz w:val="28"/>
        </w:rPr>
        <w:t xml:space="preserve"> </w:t>
      </w:r>
      <w:r w:rsidRPr="00A337BD">
        <w:rPr>
          <w:sz w:val="28"/>
        </w:rPr>
        <w:t>работала</w:t>
      </w:r>
      <w:r>
        <w:rPr>
          <w:sz w:val="28"/>
        </w:rPr>
        <w:t xml:space="preserve"> </w:t>
      </w:r>
      <w:r w:rsidRPr="00A337BD">
        <w:rPr>
          <w:sz w:val="28"/>
        </w:rPr>
        <w:t>муниципальная</w:t>
      </w:r>
      <w:r>
        <w:rPr>
          <w:sz w:val="28"/>
        </w:rPr>
        <w:t xml:space="preserve"> </w:t>
      </w:r>
      <w:r w:rsidRPr="00A337BD">
        <w:rPr>
          <w:sz w:val="28"/>
        </w:rPr>
        <w:t>опорная</w:t>
      </w:r>
      <w:r>
        <w:rPr>
          <w:sz w:val="28"/>
        </w:rPr>
        <w:t xml:space="preserve"> </w:t>
      </w:r>
      <w:r w:rsidRPr="00A337BD">
        <w:rPr>
          <w:sz w:val="28"/>
        </w:rPr>
        <w:t>площадка</w:t>
      </w:r>
      <w:r>
        <w:rPr>
          <w:sz w:val="28"/>
        </w:rPr>
        <w:t xml:space="preserve"> </w:t>
      </w:r>
      <w:r w:rsidRPr="00A337BD">
        <w:rPr>
          <w:bCs/>
          <w:iCs/>
          <w:sz w:val="28"/>
          <w:szCs w:val="28"/>
        </w:rPr>
        <w:t>«Работа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одаренными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детьми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условиях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реализации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ФГОС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НОО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ООО.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Вопросы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организации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проектной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учебно-исследовательской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деятельности»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</w:rPr>
        <w:t>с</w:t>
      </w:r>
      <w:r>
        <w:rPr>
          <w:sz w:val="28"/>
        </w:rPr>
        <w:t xml:space="preserve"> </w:t>
      </w:r>
      <w:r w:rsidRPr="00A337BD">
        <w:rPr>
          <w:sz w:val="28"/>
        </w:rPr>
        <w:t>одаренными</w:t>
      </w:r>
      <w:r>
        <w:rPr>
          <w:sz w:val="28"/>
        </w:rPr>
        <w:t xml:space="preserve"> </w:t>
      </w:r>
      <w:r w:rsidRPr="00A337BD">
        <w:rPr>
          <w:sz w:val="28"/>
        </w:rPr>
        <w:t>детьми</w:t>
      </w:r>
      <w:r>
        <w:rPr>
          <w:sz w:val="28"/>
        </w:rPr>
        <w:t xml:space="preserve"> </w:t>
      </w:r>
      <w:r w:rsidRPr="00A337BD">
        <w:rPr>
          <w:sz w:val="28"/>
        </w:rPr>
        <w:t>по</w:t>
      </w:r>
      <w:r>
        <w:rPr>
          <w:sz w:val="28"/>
        </w:rPr>
        <w:t xml:space="preserve"> </w:t>
      </w:r>
      <w:r w:rsidRPr="00A337BD">
        <w:rPr>
          <w:sz w:val="28"/>
        </w:rPr>
        <w:t>развитию</w:t>
      </w:r>
      <w:r>
        <w:rPr>
          <w:sz w:val="28"/>
        </w:rPr>
        <w:t xml:space="preserve"> </w:t>
      </w:r>
      <w:r w:rsidRPr="00A337BD">
        <w:rPr>
          <w:sz w:val="28"/>
        </w:rPr>
        <w:t>интеллектуального</w:t>
      </w:r>
      <w:r>
        <w:rPr>
          <w:sz w:val="28"/>
        </w:rPr>
        <w:t xml:space="preserve"> </w:t>
      </w:r>
      <w:r w:rsidRPr="00A337BD">
        <w:rPr>
          <w:sz w:val="28"/>
        </w:rPr>
        <w:t>потенциала</w:t>
      </w:r>
      <w:r>
        <w:rPr>
          <w:sz w:val="28"/>
        </w:rPr>
        <w:t xml:space="preserve"> </w:t>
      </w:r>
      <w:r w:rsidRPr="00A337BD">
        <w:rPr>
          <w:sz w:val="28"/>
        </w:rPr>
        <w:t>и</w:t>
      </w:r>
      <w:r>
        <w:rPr>
          <w:sz w:val="28"/>
        </w:rPr>
        <w:t xml:space="preserve"> </w:t>
      </w:r>
      <w:r w:rsidRPr="00A337BD">
        <w:rPr>
          <w:sz w:val="28"/>
        </w:rPr>
        <w:t>внедрению</w:t>
      </w:r>
      <w:r>
        <w:rPr>
          <w:sz w:val="28"/>
        </w:rPr>
        <w:t xml:space="preserve"> </w:t>
      </w:r>
      <w:r w:rsidRPr="00A337BD">
        <w:rPr>
          <w:sz w:val="28"/>
        </w:rPr>
        <w:t>в</w:t>
      </w:r>
      <w:r>
        <w:rPr>
          <w:sz w:val="28"/>
        </w:rPr>
        <w:t xml:space="preserve"> </w:t>
      </w:r>
      <w:r w:rsidRPr="00A337BD">
        <w:rPr>
          <w:sz w:val="28"/>
        </w:rPr>
        <w:t>образовательный</w:t>
      </w:r>
      <w:r>
        <w:rPr>
          <w:sz w:val="28"/>
        </w:rPr>
        <w:t xml:space="preserve"> </w:t>
      </w:r>
      <w:r w:rsidRPr="00A337BD">
        <w:rPr>
          <w:sz w:val="28"/>
        </w:rPr>
        <w:t>процесс</w:t>
      </w:r>
      <w:r>
        <w:rPr>
          <w:sz w:val="28"/>
        </w:rPr>
        <w:t xml:space="preserve"> </w:t>
      </w:r>
      <w:r w:rsidRPr="00A337BD">
        <w:rPr>
          <w:sz w:val="28"/>
        </w:rPr>
        <w:t>методов,</w:t>
      </w:r>
      <w:r>
        <w:rPr>
          <w:sz w:val="28"/>
        </w:rPr>
        <w:t xml:space="preserve"> </w:t>
      </w:r>
      <w:r w:rsidRPr="00A337BD">
        <w:rPr>
          <w:sz w:val="28"/>
        </w:rPr>
        <w:t>основанных</w:t>
      </w:r>
      <w:r>
        <w:rPr>
          <w:sz w:val="28"/>
        </w:rPr>
        <w:t xml:space="preserve"> </w:t>
      </w:r>
      <w:r w:rsidRPr="00A337BD">
        <w:rPr>
          <w:sz w:val="28"/>
        </w:rPr>
        <w:t>на</w:t>
      </w:r>
      <w:r>
        <w:rPr>
          <w:sz w:val="28"/>
        </w:rPr>
        <w:t xml:space="preserve"> </w:t>
      </w:r>
      <w:r w:rsidRPr="00A337BD">
        <w:rPr>
          <w:sz w:val="28"/>
        </w:rPr>
        <w:t>проектной</w:t>
      </w:r>
      <w:r>
        <w:rPr>
          <w:sz w:val="28"/>
        </w:rPr>
        <w:t xml:space="preserve"> </w:t>
      </w:r>
      <w:r w:rsidRPr="00A337BD">
        <w:rPr>
          <w:sz w:val="28"/>
        </w:rPr>
        <w:t>и</w:t>
      </w:r>
      <w:r>
        <w:rPr>
          <w:sz w:val="28"/>
        </w:rPr>
        <w:t xml:space="preserve"> </w:t>
      </w:r>
      <w:r w:rsidRPr="00A337BD">
        <w:rPr>
          <w:sz w:val="28"/>
        </w:rPr>
        <w:t>исследовательской</w:t>
      </w:r>
      <w:r>
        <w:rPr>
          <w:sz w:val="28"/>
        </w:rPr>
        <w:t xml:space="preserve"> </w:t>
      </w:r>
      <w:r w:rsidRPr="00A337BD">
        <w:rPr>
          <w:sz w:val="28"/>
        </w:rPr>
        <w:t>деятельности</w:t>
      </w:r>
      <w:r>
        <w:rPr>
          <w:sz w:val="28"/>
        </w:rPr>
        <w:t xml:space="preserve"> </w:t>
      </w:r>
      <w:r w:rsidRPr="00A337BD">
        <w:rPr>
          <w:sz w:val="28"/>
        </w:rPr>
        <w:t>обучающихся.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научно-практической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«Знание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Труд».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Обучение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ведению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самостоятельных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исследований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одна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актуальных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задач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современной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школы.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Требования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ФГОС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понимание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возможностей,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lastRenderedPageBreak/>
        <w:t>которые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предоставляет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исследовательская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деятельность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для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развития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детей,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обусловило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последние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учреждениях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уделяют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всё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больше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внимания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её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организации: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активизируется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деятельность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НОУ,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проведение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приобретает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системный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характер,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уделяется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особое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внимание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готовности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способности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учителя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развивать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личность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ученика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именно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через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исследовательскую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деятельность.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25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учреждениях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учащихся.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Лауреатами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НПК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обучающиеся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именно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участвовали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НПК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основном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где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учащихся.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Таким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образом,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видим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прямую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связь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НПК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учащихся.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информации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ежегодно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проводятся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научно-практические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некоторых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–недели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декады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Науки.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Так</w:t>
      </w:r>
      <w:r w:rsidR="00114E4A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гимназия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47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рамках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недели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вышла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уровень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межрегиональной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научно-практической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которую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проводит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совместно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Тюмени.</w:t>
      </w:r>
    </w:p>
    <w:p w:rsidR="00835F48" w:rsidRPr="00A337BD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научно-практическая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«Знание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Поиск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Творчество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Труд»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приняли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176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32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образовательных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учреждений,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секциях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было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представлено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148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34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лауреатами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НПК.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решению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жюри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ещё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35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лауреатами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номинациях,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выпускников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НПК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получили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приглашения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государственного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университета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для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продолжения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обучения.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«Радуга».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целом,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жюри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отмечает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высокий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уровень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хорошие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выступления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участников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конференции.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же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время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есть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реферативного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характера,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имеющие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собственных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выводов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исследований,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встречаются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орфографические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фактические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ошибки,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что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недопустимо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научно-исследовательских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работах,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оформление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всегда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соответствует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предъявляемым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требованиям.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Необходимо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обратить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внимание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подготовку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обучающихся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защите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перед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аудиторией,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учить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общаться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слушателями,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аргументированно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отвечать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поставленные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вопросы,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отстаивать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собственную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точку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зрения.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Жюри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рекомендует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допускать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очному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работы,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прошедшие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проверку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плагиат.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позитивного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«Ученик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всестороннее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Визитная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«Добро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пожаловать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интеллектуальный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интеллектуальный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потенциал,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финале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проявить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организаторские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обозначить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выразить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профориентационная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производственное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«Специализированное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предприятие»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Кургане.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финал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«Выбор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поколения»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рамках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программы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поддержки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одаренных,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талантливых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детей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предусмотрено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моральное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материальное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стимулирование.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Ежегодно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Дворце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детского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(юношеского)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творчества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проводится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торжественная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церемония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награждения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победителей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призеров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всероссийской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школьников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приглашением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руководителей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текущем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целях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профориентации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популяризации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местных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заведений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церемонию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награждения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были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также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приглашены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представители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высших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учебных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заведений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педагогического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колледжа.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211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победителей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призеров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этапа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олимпиады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получили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Дипломы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Департамента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социальной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политики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Администрации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Кургана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денежные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призы.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</w:t>
      </w:r>
      <w:r w:rsidRPr="00A337BD">
        <w:rPr>
          <w:sz w:val="28"/>
          <w:szCs w:val="28"/>
        </w:rPr>
        <w:t>еремонию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награждения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НПК</w:t>
      </w:r>
      <w:r>
        <w:rPr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«Знание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Поиск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Творчество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Труд»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приглашены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изобретательской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деятельностью.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моральной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юношеского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стипендия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:rsidR="00835F48" w:rsidRPr="00A337BD" w:rsidRDefault="00835F48" w:rsidP="00835F48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стипендиатов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вручены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номинациях: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«Образование»,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«Культура»,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«Спорт».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буклеты,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стипендиатов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увлечения,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благодарственные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родителям.</w:t>
      </w:r>
    </w:p>
    <w:p w:rsidR="00835F48" w:rsidRPr="00A337BD" w:rsidRDefault="00835F48" w:rsidP="00835F4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7BD">
        <w:rPr>
          <w:rFonts w:eastAsia="Calibri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итогам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церемонии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награждения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вручения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стипендий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Главы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оформлен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сити-баннер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для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информирования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общественности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достижениями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юных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337BD">
        <w:rPr>
          <w:rFonts w:eastAsia="Calibri"/>
          <w:color w:val="000000"/>
          <w:sz w:val="28"/>
          <w:szCs w:val="28"/>
        </w:rPr>
        <w:t>горожан.</w:t>
      </w:r>
    </w:p>
    <w:p w:rsidR="00835F48" w:rsidRDefault="00835F48" w:rsidP="00835F48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продвижению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</w:p>
    <w:p w:rsidR="0051018D" w:rsidRDefault="0051018D" w:rsidP="00835F48">
      <w:pPr>
        <w:ind w:firstLine="709"/>
        <w:jc w:val="both"/>
        <w:rPr>
          <w:sz w:val="28"/>
          <w:szCs w:val="28"/>
        </w:rPr>
      </w:pPr>
    </w:p>
    <w:p w:rsidR="00E707F3" w:rsidRDefault="00E707F3" w:rsidP="00835F48">
      <w:pPr>
        <w:ind w:firstLine="709"/>
        <w:jc w:val="both"/>
        <w:rPr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b/>
          <w:bCs/>
          <w:iCs/>
          <w:sz w:val="28"/>
          <w:szCs w:val="28"/>
        </w:rPr>
      </w:pPr>
      <w:r w:rsidRPr="00A337BD">
        <w:rPr>
          <w:b/>
          <w:bCs/>
          <w:iCs/>
          <w:sz w:val="28"/>
          <w:szCs w:val="28"/>
        </w:rPr>
        <w:lastRenderedPageBreak/>
        <w:t>Школа</w:t>
      </w:r>
      <w:r>
        <w:rPr>
          <w:b/>
          <w:bCs/>
          <w:iCs/>
          <w:sz w:val="28"/>
          <w:szCs w:val="28"/>
        </w:rPr>
        <w:t xml:space="preserve"> </w:t>
      </w:r>
      <w:r w:rsidRPr="00A337BD">
        <w:rPr>
          <w:b/>
          <w:bCs/>
          <w:iCs/>
          <w:sz w:val="28"/>
          <w:szCs w:val="28"/>
        </w:rPr>
        <w:t>молодого</w:t>
      </w:r>
      <w:r>
        <w:rPr>
          <w:b/>
          <w:bCs/>
          <w:iCs/>
          <w:sz w:val="28"/>
          <w:szCs w:val="28"/>
        </w:rPr>
        <w:t xml:space="preserve"> </w:t>
      </w:r>
      <w:r w:rsidRPr="00A337BD">
        <w:rPr>
          <w:b/>
          <w:bCs/>
          <w:iCs/>
          <w:sz w:val="28"/>
          <w:szCs w:val="28"/>
        </w:rPr>
        <w:t>педагога</w:t>
      </w:r>
    </w:p>
    <w:p w:rsidR="0051018D" w:rsidRPr="00A337BD" w:rsidRDefault="0051018D" w:rsidP="0051018D">
      <w:pPr>
        <w:ind w:firstLine="709"/>
        <w:jc w:val="center"/>
        <w:rPr>
          <w:b/>
          <w:bCs/>
          <w:iCs/>
          <w:sz w:val="20"/>
          <w:szCs w:val="20"/>
        </w:rPr>
      </w:pPr>
    </w:p>
    <w:p w:rsidR="0051018D" w:rsidRPr="00A337BD" w:rsidRDefault="0051018D" w:rsidP="0051018D">
      <w:pPr>
        <w:ind w:firstLine="709"/>
        <w:jc w:val="right"/>
        <w:rPr>
          <w:bCs/>
          <w:i/>
          <w:iCs/>
        </w:rPr>
      </w:pPr>
      <w:r w:rsidRPr="00A337BD">
        <w:rPr>
          <w:bCs/>
          <w:i/>
          <w:iCs/>
        </w:rPr>
        <w:t>Першина</w:t>
      </w:r>
      <w:r>
        <w:rPr>
          <w:bCs/>
          <w:i/>
          <w:iCs/>
        </w:rPr>
        <w:t xml:space="preserve"> </w:t>
      </w:r>
      <w:r w:rsidRPr="00A337BD">
        <w:rPr>
          <w:bCs/>
          <w:i/>
          <w:iCs/>
        </w:rPr>
        <w:t>О.А.,</w:t>
      </w:r>
      <w:r>
        <w:rPr>
          <w:bCs/>
          <w:i/>
          <w:iCs/>
        </w:rPr>
        <w:t xml:space="preserve"> </w:t>
      </w:r>
      <w:r w:rsidRPr="00A337BD">
        <w:rPr>
          <w:bCs/>
          <w:i/>
          <w:iCs/>
        </w:rPr>
        <w:t>методист</w:t>
      </w:r>
    </w:p>
    <w:p w:rsidR="0051018D" w:rsidRPr="00A337BD" w:rsidRDefault="0051018D" w:rsidP="0051018D">
      <w:pPr>
        <w:ind w:firstLine="709"/>
        <w:jc w:val="right"/>
        <w:rPr>
          <w:bCs/>
          <w:i/>
          <w:iCs/>
          <w:sz w:val="10"/>
        </w:rPr>
      </w:pPr>
    </w:p>
    <w:p w:rsidR="0051018D" w:rsidRPr="00A337BD" w:rsidRDefault="0051018D" w:rsidP="0051018D">
      <w:pPr>
        <w:ind w:firstLine="709"/>
        <w:jc w:val="both"/>
        <w:rPr>
          <w:bCs/>
          <w:iCs/>
          <w:sz w:val="28"/>
          <w:szCs w:val="28"/>
        </w:rPr>
      </w:pPr>
      <w:r w:rsidRPr="00A337BD">
        <w:rPr>
          <w:bCs/>
          <w:iCs/>
          <w:sz w:val="28"/>
          <w:szCs w:val="28"/>
        </w:rPr>
        <w:t>При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организации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работы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Школы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молодого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педагога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ставились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следующие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цели:</w:t>
      </w:r>
    </w:p>
    <w:p w:rsidR="0051018D" w:rsidRPr="00A337BD" w:rsidRDefault="0051018D" w:rsidP="0051018D">
      <w:pPr>
        <w:ind w:firstLine="709"/>
        <w:jc w:val="both"/>
        <w:rPr>
          <w:bCs/>
          <w:iCs/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саморазвитии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самосовершенствовании;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bCs/>
          <w:iCs/>
          <w:sz w:val="28"/>
          <w:szCs w:val="28"/>
        </w:rPr>
        <w:t>Традиционной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стала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первая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встреча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слушателей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Школы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сентябре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областной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юношеской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библиотеке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на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занятии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теме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sz w:val="28"/>
          <w:szCs w:val="28"/>
        </w:rPr>
        <w:t>"Речевая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свободно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общаться,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единомышленников.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юношеской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"Молодой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функционирующую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"ВКонтакте".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копилка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пополняется.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ноябре,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осенних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каникулах,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многочисленное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дисциплины: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решаем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вместе".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консультации-тренинга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"КГ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Сазонова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преподавания.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нацеливает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посвящено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"Методика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учащихся".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стратегиями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поработали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КСО,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модерация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квест.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специалисты".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дебют"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запомнился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присутствующим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позицией,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стремлением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самосовершенствованию,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жизнелюбием,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Встреча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"Бумеранг",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завершающей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Пеннер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№5),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финалист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2016",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"Реализация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технологии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средство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познавательных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УУД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уроках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математики"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ТВ-канала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"Сорока"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финалистка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дебют"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Дмитриева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№40).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Трофимова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№30)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"Дружелюбный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телетайп"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размышлениями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трудной,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благородной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пожелавшие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поучаствовать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опросе,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единодушное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Завершилось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внесли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114E4A">
        <w:rPr>
          <w:sz w:val="28"/>
          <w:szCs w:val="28"/>
        </w:rPr>
        <w:t>определили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мнению,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документацией.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отзывы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Обозначенная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раскрывающее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разнообразной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документацией.</w:t>
      </w:r>
    </w:p>
    <w:p w:rsidR="0051018D" w:rsidRDefault="0051018D" w:rsidP="0051018D">
      <w:pPr>
        <w:widowControl/>
        <w:suppressAutoHyphens w:val="0"/>
        <w:ind w:firstLine="709"/>
        <w:rPr>
          <w:b/>
          <w:sz w:val="28"/>
          <w:szCs w:val="28"/>
        </w:rPr>
      </w:pPr>
    </w:p>
    <w:p w:rsidR="0051018D" w:rsidRPr="00A337BD" w:rsidRDefault="0051018D" w:rsidP="0051018D">
      <w:pPr>
        <w:widowControl/>
        <w:suppressAutoHyphens w:val="0"/>
        <w:ind w:firstLine="709"/>
        <w:rPr>
          <w:b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b/>
          <w:iCs/>
          <w:sz w:val="28"/>
          <w:szCs w:val="28"/>
        </w:rPr>
      </w:pPr>
      <w:r w:rsidRPr="00A337BD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уч.г.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(категория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работников: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учителя-логопеды,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учителя-дефектологи,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воспитатели</w:t>
      </w:r>
      <w:r>
        <w:rPr>
          <w:b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групп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компенсирующей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направленности,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учителя,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работающие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с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учащимися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с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ограниченными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возможностями</w:t>
      </w:r>
      <w:r>
        <w:rPr>
          <w:b/>
          <w:iCs/>
          <w:sz w:val="28"/>
          <w:szCs w:val="28"/>
        </w:rPr>
        <w:t xml:space="preserve"> </w:t>
      </w:r>
      <w:r w:rsidRPr="00A337BD">
        <w:rPr>
          <w:b/>
          <w:iCs/>
          <w:sz w:val="28"/>
          <w:szCs w:val="28"/>
        </w:rPr>
        <w:t>здоровья)</w:t>
      </w:r>
    </w:p>
    <w:p w:rsidR="0051018D" w:rsidRPr="00A337BD" w:rsidRDefault="0051018D" w:rsidP="0051018D">
      <w:pPr>
        <w:ind w:firstLine="709"/>
        <w:jc w:val="center"/>
        <w:rPr>
          <w:iCs/>
          <w:sz w:val="20"/>
          <w:szCs w:val="20"/>
        </w:rPr>
      </w:pPr>
    </w:p>
    <w:p w:rsidR="0051018D" w:rsidRPr="00A337BD" w:rsidRDefault="0051018D" w:rsidP="0051018D">
      <w:pPr>
        <w:ind w:firstLine="709"/>
        <w:jc w:val="right"/>
        <w:rPr>
          <w:bCs/>
          <w:i/>
        </w:rPr>
      </w:pPr>
      <w:r w:rsidRPr="00A337BD">
        <w:rPr>
          <w:bCs/>
          <w:i/>
        </w:rPr>
        <w:t>Яговкина</w:t>
      </w:r>
      <w:r>
        <w:rPr>
          <w:bCs/>
          <w:i/>
        </w:rPr>
        <w:t xml:space="preserve"> </w:t>
      </w:r>
      <w:r w:rsidRPr="00A337BD">
        <w:rPr>
          <w:bCs/>
          <w:i/>
        </w:rPr>
        <w:t>Л</w:t>
      </w:r>
      <w:r>
        <w:rPr>
          <w:bCs/>
          <w:i/>
        </w:rPr>
        <w:t>.С.</w:t>
      </w:r>
      <w:r w:rsidRPr="00A337BD">
        <w:rPr>
          <w:bCs/>
          <w:i/>
        </w:rPr>
        <w:t>,</w:t>
      </w:r>
      <w:r>
        <w:rPr>
          <w:bCs/>
          <w:i/>
        </w:rPr>
        <w:t xml:space="preserve"> </w:t>
      </w:r>
      <w:r w:rsidRPr="00A337BD">
        <w:rPr>
          <w:bCs/>
          <w:i/>
        </w:rPr>
        <w:t>методист</w:t>
      </w:r>
      <w:r>
        <w:rPr>
          <w:bCs/>
          <w:i/>
        </w:rPr>
        <w:t xml:space="preserve"> </w:t>
      </w:r>
      <w:r w:rsidRPr="00A337BD">
        <w:rPr>
          <w:bCs/>
          <w:i/>
        </w:rPr>
        <w:t>по</w:t>
      </w:r>
      <w:r>
        <w:rPr>
          <w:bCs/>
          <w:i/>
        </w:rPr>
        <w:t xml:space="preserve"> </w:t>
      </w:r>
      <w:r w:rsidRPr="00A337BD">
        <w:rPr>
          <w:bCs/>
          <w:i/>
        </w:rPr>
        <w:t>работе</w:t>
      </w:r>
      <w:r>
        <w:rPr>
          <w:bCs/>
          <w:i/>
        </w:rPr>
        <w:t xml:space="preserve"> </w:t>
      </w:r>
      <w:r w:rsidRPr="00A337BD">
        <w:rPr>
          <w:bCs/>
          <w:i/>
        </w:rPr>
        <w:t>с</w:t>
      </w:r>
      <w:r>
        <w:rPr>
          <w:bCs/>
          <w:i/>
        </w:rPr>
        <w:t xml:space="preserve"> </w:t>
      </w:r>
      <w:r w:rsidRPr="00A337BD">
        <w:rPr>
          <w:bCs/>
          <w:i/>
        </w:rPr>
        <w:t>детьми</w:t>
      </w:r>
    </w:p>
    <w:p w:rsidR="0051018D" w:rsidRPr="00A337BD" w:rsidRDefault="0051018D" w:rsidP="0051018D">
      <w:pPr>
        <w:ind w:firstLine="709"/>
        <w:jc w:val="right"/>
        <w:rPr>
          <w:bCs/>
          <w:i/>
        </w:rPr>
      </w:pPr>
      <w:r>
        <w:rPr>
          <w:bCs/>
          <w:i/>
        </w:rPr>
        <w:t xml:space="preserve"> </w:t>
      </w:r>
      <w:r w:rsidRPr="00A337BD">
        <w:rPr>
          <w:bCs/>
          <w:i/>
        </w:rPr>
        <w:t>с</w:t>
      </w:r>
      <w:r>
        <w:rPr>
          <w:bCs/>
          <w:i/>
        </w:rPr>
        <w:t xml:space="preserve"> </w:t>
      </w:r>
      <w:r w:rsidRPr="00A337BD">
        <w:rPr>
          <w:bCs/>
          <w:i/>
        </w:rPr>
        <w:t>ограниченными</w:t>
      </w:r>
      <w:r>
        <w:rPr>
          <w:bCs/>
          <w:i/>
        </w:rPr>
        <w:t xml:space="preserve"> </w:t>
      </w:r>
      <w:r w:rsidRPr="00A337BD">
        <w:rPr>
          <w:bCs/>
          <w:i/>
        </w:rPr>
        <w:t>возможностями</w:t>
      </w:r>
      <w:r>
        <w:rPr>
          <w:bCs/>
          <w:i/>
        </w:rPr>
        <w:t xml:space="preserve"> </w:t>
      </w:r>
      <w:r w:rsidRPr="00A337BD">
        <w:rPr>
          <w:bCs/>
          <w:i/>
        </w:rPr>
        <w:t>здоровья</w:t>
      </w:r>
    </w:p>
    <w:p w:rsidR="0051018D" w:rsidRPr="00A337BD" w:rsidRDefault="0051018D" w:rsidP="0051018D">
      <w:pPr>
        <w:ind w:firstLine="709"/>
        <w:jc w:val="right"/>
        <w:rPr>
          <w:bCs/>
          <w:i/>
          <w:iCs/>
          <w:sz w:val="10"/>
          <w:szCs w:val="10"/>
        </w:rPr>
      </w:pP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141),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ДЦП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опорно-двигательного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128,34),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группы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тубинфицированных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134,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169),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группы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аллергодерма</w:t>
      </w:r>
      <w:r w:rsidRPr="00A337BD">
        <w:rPr>
          <w:bCs/>
          <w:sz w:val="28"/>
          <w:szCs w:val="28"/>
        </w:rPr>
        <w:t>тозом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62).</w:t>
      </w:r>
      <w:r>
        <w:rPr>
          <w:bCs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Учителей-дефектологов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</w:t>
      </w:r>
      <w:r w:rsidR="00114E4A">
        <w:rPr>
          <w:color w:val="000000"/>
          <w:sz w:val="28"/>
          <w:szCs w:val="28"/>
        </w:rPr>
        <w:t xml:space="preserve">все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lastRenderedPageBreak/>
        <w:t>педагогическое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дошкольное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образование,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стаж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лет.</w:t>
      </w:r>
      <w:r>
        <w:rPr>
          <w:rFonts w:ascii="Arial" w:hAnsi="Arial" w:cs="Arial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Учителей-логопедов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101</w:t>
      </w:r>
      <w:r w:rsidR="00114E4A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</w:t>
      </w:r>
      <w:r w:rsidR="00114E4A">
        <w:rPr>
          <w:color w:val="000000"/>
          <w:sz w:val="28"/>
          <w:szCs w:val="28"/>
        </w:rPr>
        <w:t xml:space="preserve">все </w:t>
      </w:r>
      <w:r w:rsidRPr="00A337B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специальное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образование,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стаж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="00114E4A">
        <w:rPr>
          <w:color w:val="000000"/>
          <w:sz w:val="28"/>
          <w:szCs w:val="28"/>
        </w:rPr>
        <w:t xml:space="preserve">-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свыше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="00114E4A">
        <w:rPr>
          <w:color w:val="000000"/>
          <w:sz w:val="28"/>
          <w:szCs w:val="28"/>
        </w:rPr>
        <w:t xml:space="preserve">-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учителей-логопедов,</w:t>
      </w:r>
      <w:r>
        <w:rPr>
          <w:color w:val="000000"/>
          <w:sz w:val="28"/>
          <w:szCs w:val="28"/>
        </w:rPr>
        <w:t xml:space="preserve"> </w:t>
      </w:r>
      <w:r w:rsidR="00114E4A">
        <w:rPr>
          <w:color w:val="000000"/>
          <w:sz w:val="28"/>
          <w:szCs w:val="28"/>
        </w:rPr>
        <w:t>первая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занимаемой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учителя-логопеда,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учителей-логопедов.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компенсирующей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человека.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методиста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детьми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ограниченными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возможностями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здоровья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(ОВЗ)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осуществлялась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учетом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следующих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функций: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аналитико-диагностической,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планово-прогностической,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организационной,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обучающей,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информационной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формирований.</w:t>
      </w:r>
    </w:p>
    <w:p w:rsidR="0051018D" w:rsidRPr="00A337BD" w:rsidRDefault="0051018D" w:rsidP="0051018D">
      <w:pPr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</w:t>
      </w:r>
      <w:r w:rsidRPr="00A337BD">
        <w:rPr>
          <w:sz w:val="28"/>
          <w:szCs w:val="28"/>
        </w:rPr>
        <w:t>сновными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учителей-логопедов,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компенсирующей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компенсирующей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поддержки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разработке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специальной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индивидуальной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ОВЗ.</w:t>
      </w:r>
      <w:r>
        <w:rPr>
          <w:bCs/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посещаемость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выделить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следующие: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КП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</w:t>
      </w:r>
      <w:r w:rsidRPr="00A337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128);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ПДС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color w:val="000000"/>
          <w:sz w:val="28"/>
          <w:szCs w:val="28"/>
          <w:shd w:val="clear" w:color="auto" w:fill="FFFFFF"/>
        </w:rPr>
        <w:t>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коммуникативных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компетенций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через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различные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формы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виды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условиях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ДОУ</w:t>
      </w:r>
      <w:r w:rsidRPr="00A337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111);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color w:val="000000"/>
          <w:sz w:val="28"/>
          <w:szCs w:val="28"/>
          <w:shd w:val="clear" w:color="auto" w:fill="FFFFFF"/>
        </w:rPr>
        <w:t>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творческих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способностей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процессе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реализации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образовательной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</w:t>
      </w:r>
      <w:r w:rsidR="0096327A">
        <w:rPr>
          <w:color w:val="000000"/>
          <w:sz w:val="28"/>
          <w:szCs w:val="28"/>
          <w:shd w:val="clear" w:color="auto" w:fill="FFFFFF"/>
        </w:rPr>
        <w:t>Р</w:t>
      </w:r>
      <w:r w:rsidRPr="00A337BD">
        <w:rPr>
          <w:color w:val="000000"/>
          <w:sz w:val="28"/>
          <w:szCs w:val="28"/>
          <w:shd w:val="clear" w:color="auto" w:fill="FFFFFF"/>
        </w:rPr>
        <w:t>ечевое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развитие»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(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55);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Pr="00A337BD">
        <w:rPr>
          <w:iCs/>
          <w:sz w:val="28"/>
          <w:szCs w:val="28"/>
        </w:rPr>
        <w:t>еминар-практикум</w:t>
      </w:r>
      <w:r>
        <w:rPr>
          <w:iCs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формируемой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режимных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моментах</w:t>
      </w:r>
      <w:r w:rsidRPr="00A337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</w:t>
      </w:r>
      <w:r w:rsidRPr="0096327A">
        <w:rPr>
          <w:iCs/>
          <w:sz w:val="28"/>
          <w:szCs w:val="28"/>
          <w:highlight w:val="yellow"/>
        </w:rPr>
        <w:t>ДОУ №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)</w:t>
      </w:r>
      <w:r w:rsidRPr="00A337B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аутистическим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спектром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расстройств»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54)</w:t>
      </w:r>
      <w:r w:rsidRPr="00A337BD"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Pr="00A337BD">
        <w:rPr>
          <w:sz w:val="28"/>
          <w:szCs w:val="28"/>
        </w:rPr>
        <w:t>еминар-практикум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сенсомоторного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Воскобовича»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Pr="00A337BD">
        <w:rPr>
          <w:sz w:val="28"/>
          <w:szCs w:val="28"/>
        </w:rPr>
        <w:t>еминар-практикум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«Здоровьесберегающие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тяжелыми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87);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Pr="00A337BD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здоровьесберегающих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зрения</w:t>
      </w:r>
      <w:r w:rsidRPr="00A337BD">
        <w:t>»</w:t>
      </w:r>
      <w:r>
        <w:t xml:space="preserve"> </w:t>
      </w:r>
      <w:r w:rsidRPr="00A337BD">
        <w:t>(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141);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т</w:t>
      </w:r>
      <w:r w:rsidRPr="00A337BD">
        <w:rPr>
          <w:color w:val="000000"/>
          <w:sz w:val="28"/>
          <w:szCs w:val="28"/>
        </w:rPr>
        <w:t>ематическая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консультация-семинар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программы».</w:t>
      </w:r>
    </w:p>
    <w:p w:rsidR="0051018D" w:rsidRPr="00A337BD" w:rsidRDefault="0051018D" w:rsidP="0051018D">
      <w:pPr>
        <w:snapToGrid w:val="0"/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2-х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lastRenderedPageBreak/>
        <w:t>разнообразной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7(3),196,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1(3),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18(2),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58.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тяжелыми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зрения»,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«Маршрут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опорно-двигательного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аппарата»,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«Особенности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слуха»,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«Игра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контакт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ребёнком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«Методы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ЗПР,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формируемой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ментальных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недели»,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sz w:val="28"/>
          <w:szCs w:val="28"/>
        </w:rPr>
        <w:t>Коррекция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речевых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патологий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миофункциональными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нарушениями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применением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стандартных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пластинок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трейнеров</w:t>
      </w:r>
      <w:r w:rsidRPr="00A337B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«Пластилинография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мелкой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моторики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игровую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деятельность».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napToGrid w:val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ДО.</w:t>
      </w:r>
    </w:p>
    <w:p w:rsidR="0051018D" w:rsidRPr="00A337BD" w:rsidRDefault="0051018D" w:rsidP="0051018D">
      <w:pPr>
        <w:snapToGrid w:val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96327A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111)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дидактических,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подвижных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логоритмических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napToGrid w:val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ПДС,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отзывы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участников.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раскрывала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проблему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</w:t>
      </w:r>
      <w:r w:rsidR="00963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наставничества.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педагоги-наставники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речи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122);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зрения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141);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опорно-двигательного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аппарата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87,41).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А</w:t>
      </w:r>
      <w:r w:rsidRPr="00A337BD">
        <w:rPr>
          <w:sz w:val="28"/>
          <w:szCs w:val="28"/>
        </w:rPr>
        <w:t>ктуальными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ДО;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медико-психолого-</w:t>
      </w:r>
      <w:r w:rsidRPr="00A337BD">
        <w:rPr>
          <w:sz w:val="28"/>
          <w:szCs w:val="28"/>
        </w:rPr>
        <w:lastRenderedPageBreak/>
        <w:t>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эмоционально-волевыми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(аутизм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Итоговое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учителей-логопедов,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дефектологов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компенсирующей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мероприятиями.</w:t>
      </w:r>
    </w:p>
    <w:p w:rsidR="0051018D" w:rsidRPr="00A337BD" w:rsidRDefault="0051018D" w:rsidP="0051018D">
      <w:pPr>
        <w:tabs>
          <w:tab w:val="left" w:pos="780"/>
          <w:tab w:val="left" w:pos="1275"/>
          <w:tab w:val="left" w:pos="1455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открыты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ОВЗ,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1024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ребенка.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нарушением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зрения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</w:t>
      </w:r>
      <w:r w:rsidR="0096327A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(86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задержкой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(938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детей).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социально-психологической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службы: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учителя-логопеды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(24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(66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(51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педагог).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учителя-логопеда,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Высшая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учителей-логопедов,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занимаемой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учителя-логопеда,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учителей-логопедов.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rFonts w:ascii="Arial" w:hAnsi="Arial" w:cs="Arial"/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педагоги-наставники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развитии: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речи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зрения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52);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задержка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36).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посещаемость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человека.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выделить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следующие: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 w:rsidRPr="00A337B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(</w:t>
      </w:r>
      <w:r w:rsidRPr="00A337BD">
        <w:rPr>
          <w:color w:val="000000"/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ОАО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РЖД)</w:t>
      </w:r>
      <w:r w:rsidRPr="00A337BD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Логопедическая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 w:rsidRPr="00A337B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(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20)</w:t>
      </w:r>
      <w:r w:rsidRPr="00A337BD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</w:rPr>
        <w:t>семинар-практикум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дизорфографии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Pr="00A337B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38);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УУД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44).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2-х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разнообразной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представляли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(2),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38,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ОАО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РЖД.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 w:rsidRPr="00A337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проблемам: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интерактивной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«Дезадаптация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«Методика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Л.Г.Нуриевой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неговорящими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каналов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коррекционно-логопедической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«Игровые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«Правописание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гласных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шипящих»,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6327A">
        <w:rPr>
          <w:sz w:val="28"/>
          <w:szCs w:val="28"/>
        </w:rPr>
        <w:t>текстом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«Коррекционная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преодолению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дисграфии»,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«Здоровьесберегающие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коррекционно-логопедических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«Индивидуальный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ОВЗ».</w:t>
      </w:r>
    </w:p>
    <w:p w:rsidR="0051018D" w:rsidRPr="00A337BD" w:rsidRDefault="0051018D" w:rsidP="0051018D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течение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2016-2017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уч.г.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учителей-логопедов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дисграфии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44).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Тематическая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консультация-семинар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посвящена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отзывы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мероприятиями.</w:t>
      </w:r>
    </w:p>
    <w:p w:rsidR="0051018D" w:rsidRPr="00A337BD" w:rsidRDefault="0051018D" w:rsidP="0051018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А</w:t>
      </w:r>
      <w:r w:rsidRPr="00A337BD">
        <w:rPr>
          <w:sz w:val="28"/>
          <w:szCs w:val="28"/>
        </w:rPr>
        <w:t>ктуальными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(АООП),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разработка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индивидуальной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(СИПР)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ОВЗ,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медико-психолого-педагогической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эмоционально-волевыми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(аутизм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</w:p>
    <w:p w:rsidR="0051018D" w:rsidRPr="00A337BD" w:rsidRDefault="0051018D" w:rsidP="0051018D">
      <w:pPr>
        <w:tabs>
          <w:tab w:val="left" w:pos="780"/>
          <w:tab w:val="left" w:pos="1275"/>
          <w:tab w:val="left" w:pos="1455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запланированы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поддержки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учителей,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работающих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детьми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ОВЗ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инклюзивного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образования;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компетенций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учителей-логопедов,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дефектологов,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начальных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классов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НОО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ОВЗ;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повышение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уровня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компетентности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учителей-логопедов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ОУ,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компенсирующей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направленности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планирования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деятельности.</w:t>
      </w:r>
    </w:p>
    <w:p w:rsidR="0051018D" w:rsidRDefault="0051018D" w:rsidP="0051018D">
      <w:pPr>
        <w:widowControl/>
        <w:suppressAutoHyphens w:val="0"/>
        <w:ind w:firstLine="709"/>
        <w:rPr>
          <w:b/>
          <w:sz w:val="28"/>
          <w:szCs w:val="28"/>
        </w:rPr>
      </w:pPr>
    </w:p>
    <w:p w:rsidR="0051018D" w:rsidRPr="00A337BD" w:rsidRDefault="0051018D" w:rsidP="0051018D">
      <w:pPr>
        <w:widowControl/>
        <w:suppressAutoHyphens w:val="0"/>
        <w:ind w:firstLine="709"/>
        <w:rPr>
          <w:b/>
          <w:sz w:val="28"/>
          <w:szCs w:val="28"/>
        </w:rPr>
      </w:pPr>
    </w:p>
    <w:p w:rsidR="0051018D" w:rsidRPr="00A337BD" w:rsidRDefault="0051018D" w:rsidP="0051018D">
      <w:pPr>
        <w:pStyle w:val="Style9"/>
        <w:widowControl/>
        <w:spacing w:line="240" w:lineRule="auto"/>
        <w:ind w:firstLine="709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7C733C">
        <w:rPr>
          <w:rStyle w:val="FontStyle24"/>
          <w:rFonts w:ascii="Times New Roman" w:hAnsi="Times New Roman" w:cs="Times New Roman"/>
          <w:b/>
          <w:sz w:val="28"/>
          <w:szCs w:val="28"/>
        </w:rPr>
        <w:t>Отчет педагоги-психологи ОУ, ДОУ, УДО</w:t>
      </w:r>
    </w:p>
    <w:p w:rsidR="0051018D" w:rsidRPr="00A337BD" w:rsidRDefault="0051018D" w:rsidP="0051018D">
      <w:pPr>
        <w:pStyle w:val="Style9"/>
        <w:widowControl/>
        <w:spacing w:line="240" w:lineRule="auto"/>
        <w:ind w:firstLine="709"/>
        <w:jc w:val="center"/>
        <w:rPr>
          <w:rStyle w:val="FontStyle24"/>
          <w:rFonts w:ascii="Times New Roman" w:hAnsi="Times New Roman" w:cs="Times New Roman"/>
          <w:b/>
          <w:sz w:val="20"/>
        </w:rPr>
      </w:pPr>
    </w:p>
    <w:p w:rsidR="0051018D" w:rsidRPr="00A337BD" w:rsidRDefault="0051018D" w:rsidP="0051018D">
      <w:pPr>
        <w:pStyle w:val="Style9"/>
        <w:widowControl/>
        <w:spacing w:line="240" w:lineRule="auto"/>
        <w:ind w:firstLine="709"/>
        <w:jc w:val="right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Сазонова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Е.Н.,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заведующий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отделом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воспитания,</w:t>
      </w:r>
    </w:p>
    <w:p w:rsidR="0051018D" w:rsidRPr="00A337BD" w:rsidRDefault="0051018D" w:rsidP="0051018D">
      <w:pPr>
        <w:pStyle w:val="Style9"/>
        <w:widowControl/>
        <w:spacing w:line="240" w:lineRule="auto"/>
        <w:ind w:firstLine="709"/>
        <w:jc w:val="right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социализации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и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дополнительного</w:t>
      </w:r>
      <w:r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A337BD">
        <w:rPr>
          <w:rStyle w:val="FontStyle24"/>
          <w:rFonts w:ascii="Times New Roman" w:hAnsi="Times New Roman" w:cs="Times New Roman"/>
          <w:i/>
          <w:sz w:val="24"/>
          <w:szCs w:val="24"/>
        </w:rPr>
        <w:t>образования</w:t>
      </w:r>
    </w:p>
    <w:p w:rsidR="0051018D" w:rsidRPr="00A337BD" w:rsidRDefault="0051018D" w:rsidP="0051018D">
      <w:pPr>
        <w:pStyle w:val="Style9"/>
        <w:widowControl/>
        <w:spacing w:line="240" w:lineRule="auto"/>
        <w:ind w:firstLine="709"/>
        <w:jc w:val="right"/>
        <w:rPr>
          <w:rStyle w:val="FontStyle24"/>
          <w:rFonts w:ascii="Times New Roman" w:hAnsi="Times New Roman" w:cs="Times New Roman"/>
          <w:i/>
          <w:sz w:val="10"/>
          <w:szCs w:val="10"/>
        </w:rPr>
      </w:pP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113.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педагоги-психологи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1-3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36%,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4-9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33%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состоявшиеся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(стаж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лет).</w:t>
      </w:r>
    </w:p>
    <w:p w:rsidR="0051018D" w:rsidRPr="007C733C" w:rsidRDefault="0051018D" w:rsidP="0051018D">
      <w:pPr>
        <w:ind w:firstLine="709"/>
        <w:jc w:val="both"/>
        <w:rPr>
          <w:sz w:val="28"/>
          <w:szCs w:val="28"/>
        </w:rPr>
      </w:pPr>
      <w:r w:rsidRPr="007C733C">
        <w:rPr>
          <w:bCs/>
          <w:sz w:val="28"/>
          <w:szCs w:val="28"/>
        </w:rPr>
        <w:t>В 2016-17 учебном году решались следующие задачи:</w:t>
      </w:r>
    </w:p>
    <w:p w:rsidR="0051018D" w:rsidRPr="00A337BD" w:rsidRDefault="007C733C" w:rsidP="0051018D">
      <w:pPr>
        <w:widowControl/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018D" w:rsidRPr="00A337BD">
        <w:rPr>
          <w:sz w:val="28"/>
          <w:szCs w:val="28"/>
        </w:rPr>
        <w:t>етодическая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поддержка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начинающих</w:t>
      </w:r>
      <w:r w:rsidR="0051018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специалистов;</w:t>
      </w:r>
    </w:p>
    <w:p w:rsidR="0051018D" w:rsidRPr="00A337BD" w:rsidRDefault="007C733C" w:rsidP="0051018D">
      <w:pPr>
        <w:widowControl/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018D" w:rsidRPr="00A337BD">
        <w:rPr>
          <w:sz w:val="28"/>
          <w:szCs w:val="28"/>
        </w:rPr>
        <w:t>рганизационно-методическая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поддержка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педагогов-психологов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ДОУ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совершенствованию</w:t>
      </w:r>
      <w:r w:rsidR="0051018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психолого-педагогического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сопровождения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участников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образовательных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отношений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соответствии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ФГОС.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совещание),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заседаний),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ТПГ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встреча),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встречи),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семинар-тренинг.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охвата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100%.</w:t>
      </w:r>
    </w:p>
    <w:p w:rsidR="0051018D" w:rsidRPr="00A337BD" w:rsidRDefault="0051018D" w:rsidP="0051018D">
      <w:pPr>
        <w:pStyle w:val="310"/>
        <w:ind w:firstLine="709"/>
        <w:rPr>
          <w:szCs w:val="28"/>
        </w:rPr>
      </w:pPr>
      <w:r w:rsidRPr="007C733C">
        <w:rPr>
          <w:szCs w:val="28"/>
        </w:rPr>
        <w:t>В целях помощи в профессиональном становлении начинающим педагогам-психологам</w:t>
      </w:r>
      <w:r>
        <w:rPr>
          <w:szCs w:val="28"/>
        </w:rPr>
        <w:t xml:space="preserve"> </w:t>
      </w:r>
      <w:r w:rsidRPr="00A337BD">
        <w:rPr>
          <w:szCs w:val="28"/>
        </w:rPr>
        <w:t>(ОУ</w:t>
      </w:r>
      <w:r>
        <w:rPr>
          <w:szCs w:val="28"/>
        </w:rPr>
        <w:t xml:space="preserve"> </w:t>
      </w:r>
      <w:r w:rsidRPr="00A337BD">
        <w:rPr>
          <w:szCs w:val="28"/>
        </w:rPr>
        <w:t>и</w:t>
      </w:r>
      <w:r>
        <w:rPr>
          <w:szCs w:val="28"/>
        </w:rPr>
        <w:t xml:space="preserve"> </w:t>
      </w:r>
      <w:r w:rsidRPr="00A337BD">
        <w:rPr>
          <w:szCs w:val="28"/>
        </w:rPr>
        <w:t>ДОУ)</w:t>
      </w:r>
      <w:r>
        <w:rPr>
          <w:szCs w:val="28"/>
        </w:rPr>
        <w:t xml:space="preserve"> </w:t>
      </w:r>
      <w:r w:rsidRPr="00A337BD">
        <w:rPr>
          <w:szCs w:val="28"/>
        </w:rPr>
        <w:t>в</w:t>
      </w:r>
      <w:r>
        <w:rPr>
          <w:szCs w:val="28"/>
        </w:rPr>
        <w:t xml:space="preserve"> </w:t>
      </w:r>
      <w:r w:rsidRPr="00A337BD">
        <w:rPr>
          <w:szCs w:val="28"/>
        </w:rPr>
        <w:t>текущем</w:t>
      </w:r>
      <w:r>
        <w:rPr>
          <w:szCs w:val="28"/>
        </w:rPr>
        <w:t xml:space="preserve"> </w:t>
      </w:r>
      <w:r w:rsidRPr="00A337BD">
        <w:rPr>
          <w:szCs w:val="28"/>
        </w:rPr>
        <w:t>учебном</w:t>
      </w:r>
      <w:r>
        <w:rPr>
          <w:szCs w:val="28"/>
        </w:rPr>
        <w:t xml:space="preserve"> </w:t>
      </w:r>
      <w:r w:rsidRPr="00A337BD">
        <w:rPr>
          <w:szCs w:val="28"/>
        </w:rPr>
        <w:t>году</w:t>
      </w:r>
      <w:r>
        <w:rPr>
          <w:szCs w:val="28"/>
        </w:rPr>
        <w:t xml:space="preserve"> </w:t>
      </w:r>
      <w:r w:rsidRPr="00A337BD">
        <w:rPr>
          <w:szCs w:val="28"/>
        </w:rPr>
        <w:t>было</w:t>
      </w:r>
      <w:r>
        <w:rPr>
          <w:szCs w:val="28"/>
        </w:rPr>
        <w:t xml:space="preserve"> </w:t>
      </w:r>
      <w:r w:rsidRPr="00A337BD">
        <w:rPr>
          <w:szCs w:val="28"/>
        </w:rPr>
        <w:t>проведено: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п</w:t>
      </w:r>
      <w:r w:rsidRPr="00A337BD">
        <w:rPr>
          <w:sz w:val="28"/>
          <w:szCs w:val="28"/>
        </w:rPr>
        <w:t>освящение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(знакомство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сообщества,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Клятвы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психолога);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з</w:t>
      </w:r>
      <w:r w:rsidRPr="00A337BD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добавились;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начинающими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педагогами-психологами;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а</w:t>
      </w:r>
      <w:r w:rsidRPr="00A337BD">
        <w:rPr>
          <w:sz w:val="28"/>
          <w:szCs w:val="28"/>
        </w:rPr>
        <w:t>нкетирование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«Профессиональные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специалиста-педагога-психолога»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«Самооценка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(23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человека);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color w:val="002060"/>
          <w:sz w:val="28"/>
          <w:szCs w:val="28"/>
        </w:rPr>
        <w:t xml:space="preserve"> </w:t>
      </w:r>
      <w:r w:rsidRPr="00A337BD">
        <w:rPr>
          <w:sz w:val="28"/>
          <w:szCs w:val="28"/>
        </w:rPr>
        <w:t>79</w:t>
      </w:r>
      <w:r>
        <w:rPr>
          <w:color w:val="002060"/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приглашений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мероприятия;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а</w:t>
      </w:r>
      <w:r w:rsidRPr="00A337BD">
        <w:rPr>
          <w:sz w:val="28"/>
          <w:szCs w:val="28"/>
        </w:rPr>
        <w:t>ктивное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вовлечение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приобретают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(диагностика,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коллегам,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занимающимся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разработкой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темы-проблемы;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(четыре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ДОУ).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Логиновских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Н.И.,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педагогом-психологом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важным,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коррекционно-развивающего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кризисных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подростков.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Джура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арт-терапии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посещаемость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испытывают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уверенной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специалистами.</w:t>
      </w:r>
      <w:r>
        <w:rPr>
          <w:sz w:val="28"/>
          <w:szCs w:val="28"/>
        </w:rPr>
        <w:t xml:space="preserve"> </w:t>
      </w:r>
    </w:p>
    <w:p w:rsidR="0051018D" w:rsidRPr="00AF191E" w:rsidRDefault="0051018D" w:rsidP="0051018D">
      <w:pPr>
        <w:ind w:firstLine="709"/>
        <w:jc w:val="both"/>
        <w:rPr>
          <w:b/>
          <w:sz w:val="10"/>
          <w:szCs w:val="10"/>
        </w:rPr>
      </w:pPr>
    </w:p>
    <w:p w:rsidR="0051018D" w:rsidRPr="00A337BD" w:rsidRDefault="0051018D" w:rsidP="0051018D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Психолого-педагогическое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сопровождение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образовательного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процесса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рамках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ФГОС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ОО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важнейших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функций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педагога-психолога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психолого-педагогических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ООП.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направления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деятельности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педа</w:t>
      </w:r>
      <w:r w:rsidRPr="00A337BD">
        <w:rPr>
          <w:bCs/>
          <w:color w:val="000000"/>
          <w:sz w:val="28"/>
          <w:szCs w:val="28"/>
        </w:rPr>
        <w:softHyphen/>
        <w:t>гога-психолога,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следовательно,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деятельности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методической</w:t>
      </w:r>
      <w:r>
        <w:rPr>
          <w:bCs/>
          <w:color w:val="000000"/>
          <w:sz w:val="28"/>
          <w:szCs w:val="28"/>
        </w:rPr>
        <w:t xml:space="preserve"> </w:t>
      </w:r>
      <w:r w:rsidRPr="00A337BD">
        <w:rPr>
          <w:bCs/>
          <w:color w:val="000000"/>
          <w:sz w:val="28"/>
          <w:szCs w:val="28"/>
        </w:rPr>
        <w:t>службы.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1018D" w:rsidRPr="00A337BD" w:rsidRDefault="00AF191E" w:rsidP="0051018D">
      <w:pPr>
        <w:pStyle w:val="ad"/>
        <w:numPr>
          <w:ilvl w:val="0"/>
          <w:numId w:val="19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7C733C">
        <w:rPr>
          <w:sz w:val="28"/>
          <w:szCs w:val="28"/>
        </w:rPr>
        <w:t>У</w:t>
      </w:r>
      <w:r w:rsidR="0051018D" w:rsidRPr="007C733C">
        <w:rPr>
          <w:sz w:val="28"/>
          <w:szCs w:val="28"/>
        </w:rPr>
        <w:t xml:space="preserve">чет специфики возрастного психофизического развития обучающихся.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этом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вопросе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особую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роль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играет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диагностика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личностного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развития.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настоящем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учебном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году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была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продолжена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работа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разработке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мониторинга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личностных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УУД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обучающихся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начальной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школы.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Участники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ТПГ,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педагоги-психологи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№</w:t>
      </w:r>
      <w:r w:rsidR="007C733C">
        <w:rPr>
          <w:sz w:val="28"/>
          <w:szCs w:val="28"/>
        </w:rPr>
        <w:t>№</w:t>
      </w:r>
      <w:r w:rsidR="0051018D">
        <w:rPr>
          <w:sz w:val="28"/>
          <w:szCs w:val="28"/>
        </w:rPr>
        <w:t xml:space="preserve"> </w:t>
      </w:r>
      <w:r w:rsidR="0051018D" w:rsidRPr="007C733C">
        <w:rPr>
          <w:sz w:val="28"/>
          <w:szCs w:val="28"/>
        </w:rPr>
        <w:t xml:space="preserve">5, 12, 14, 24, 28, 42, 45, 48, 49, 50, 51 </w:t>
      </w:r>
      <w:r w:rsidR="0051018D" w:rsidRPr="00A337BD">
        <w:rPr>
          <w:sz w:val="28"/>
          <w:szCs w:val="28"/>
        </w:rPr>
        <w:t>апробировали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течение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учебного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года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ряд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методик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определили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соответствующие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возрасту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диагностики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личностных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УУД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для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6,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7,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8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9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классов.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Для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городского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мониторинга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были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использован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диагностический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пакет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для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обучающихся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6-х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классов.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Следует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отметить,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что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круг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вопросов,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которым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проводит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изучение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педагог-психолог,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значительно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расширился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информация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по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патриотическому,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экологическому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духовно-нравственному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воспитанию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имеет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особую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актуальность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образовательном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процессе.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следующий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год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предстоит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апробация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на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практике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тех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методик,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которые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еще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не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были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проведены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в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текущем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учебном</w:t>
      </w:r>
      <w:r w:rsidR="0051018D">
        <w:rPr>
          <w:sz w:val="28"/>
          <w:szCs w:val="28"/>
        </w:rPr>
        <w:t xml:space="preserve"> </w:t>
      </w:r>
      <w:r w:rsidR="0051018D" w:rsidRPr="00A337BD">
        <w:rPr>
          <w:sz w:val="28"/>
          <w:szCs w:val="28"/>
        </w:rPr>
        <w:t>году.</w:t>
      </w:r>
      <w:r w:rsidR="0051018D"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pStyle w:val="ad"/>
        <w:widowControl/>
        <w:numPr>
          <w:ilvl w:val="0"/>
          <w:numId w:val="19"/>
        </w:numPr>
        <w:shd w:val="clear" w:color="auto" w:fill="FFFFFF"/>
        <w:tabs>
          <w:tab w:val="left" w:pos="1474"/>
        </w:tabs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вопросе</w:t>
      </w:r>
      <w:r>
        <w:rPr>
          <w:color w:val="000000"/>
          <w:sz w:val="28"/>
          <w:szCs w:val="28"/>
        </w:rPr>
        <w:t xml:space="preserve"> </w:t>
      </w:r>
      <w:r w:rsidRPr="007C733C">
        <w:rPr>
          <w:color w:val="000000"/>
          <w:sz w:val="28"/>
          <w:szCs w:val="28"/>
        </w:rPr>
        <w:t>формирования и развития профессиональной психологической компетентности обучающихся, педагогов и администрации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особо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актуальной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суицидального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Информационная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составляющая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предоставлена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вебинаров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Курганской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«Профилактика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суицидальных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проявлений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среде».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ИМЦ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отработаны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практикоориентированные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аспекты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ПДС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познакомились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кейс-технологией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(авторский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вариант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Сакович),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генограмма,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социограмма;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отрабатывали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ребенка»,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разработанной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Фондом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сиротства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Москва</w:t>
      </w:r>
      <w:r w:rsidRPr="00A337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риска»,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безопасности»,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«оценка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психосоциального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семьи».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распространен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педагогов-психологов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Шпаковой</w:t>
      </w:r>
      <w:r>
        <w:rPr>
          <w:color w:val="000000"/>
          <w:sz w:val="28"/>
          <w:szCs w:val="28"/>
        </w:rPr>
        <w:t xml:space="preserve"> </w:t>
      </w:r>
      <w:r w:rsidR="007C733C">
        <w:rPr>
          <w:color w:val="000000"/>
          <w:sz w:val="28"/>
          <w:szCs w:val="28"/>
        </w:rPr>
        <w:t>Е.В. из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Асеевой</w:t>
      </w:r>
      <w:r>
        <w:rPr>
          <w:color w:val="000000"/>
          <w:sz w:val="28"/>
          <w:szCs w:val="28"/>
        </w:rPr>
        <w:t xml:space="preserve"> </w:t>
      </w:r>
      <w:r w:rsidR="007C733C">
        <w:rPr>
          <w:color w:val="000000"/>
          <w:sz w:val="28"/>
          <w:szCs w:val="28"/>
        </w:rPr>
        <w:t xml:space="preserve">С.В. из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44.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отработке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кейс-технологии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целесообразно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включить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год.</w:t>
      </w:r>
    </w:p>
    <w:p w:rsidR="0051018D" w:rsidRPr="00A337BD" w:rsidRDefault="0051018D" w:rsidP="0051018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актуальных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заседание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балинтовской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начинающего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«Коррекция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негативных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эмоциональных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состояний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подростков».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координации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специалистов,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школе</w:t>
      </w:r>
      <w:r w:rsidR="007C733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подготовлены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сообщения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заместителей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ВР,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совещание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директоров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«Организация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суицидальных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проявлений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среде»;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проведены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семинары-практикумы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руководителей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буллинга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ученических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коллективах.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теоретических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положений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практикумов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оказания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(4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случая,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предложенные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участниками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мероприятия),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продемонстрированы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эффективные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приемы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классными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коллективами.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электронный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сборник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суицидальных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проявлений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«Цени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жизнь».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ИМЦ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периодически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пополняется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соответствующий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раздел.</w:t>
      </w:r>
    </w:p>
    <w:p w:rsidR="0051018D" w:rsidRPr="00A337BD" w:rsidRDefault="0051018D" w:rsidP="0051018D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педагогами-психологами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темы:</w:t>
      </w:r>
    </w:p>
    <w:p w:rsidR="0051018D" w:rsidRPr="00A337BD" w:rsidRDefault="0051018D" w:rsidP="0051018D">
      <w:pPr>
        <w:pStyle w:val="ad"/>
        <w:widowControl/>
        <w:numPr>
          <w:ilvl w:val="0"/>
          <w:numId w:val="21"/>
        </w:numPr>
        <w:suppressAutoHyphens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Сизиков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</w:t>
      </w:r>
      <w:r w:rsidR="007C73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говорить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подростками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опасных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группах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Интернет»;</w:t>
      </w:r>
    </w:p>
    <w:p w:rsidR="0051018D" w:rsidRPr="00A337BD" w:rsidRDefault="0051018D" w:rsidP="0051018D">
      <w:pPr>
        <w:pStyle w:val="ad"/>
        <w:widowControl/>
        <w:numPr>
          <w:ilvl w:val="0"/>
          <w:numId w:val="2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Сазонова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 w:rsidR="007C73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жизнестойкости: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варианты»</w:t>
      </w:r>
    </w:p>
    <w:p w:rsidR="0051018D" w:rsidRPr="00A337BD" w:rsidRDefault="0051018D" w:rsidP="0051018D">
      <w:pPr>
        <w:pStyle w:val="ad"/>
        <w:widowControl/>
        <w:numPr>
          <w:ilvl w:val="0"/>
          <w:numId w:val="2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Самойлова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В.Л.,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 w:rsidR="007C73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ИКТ-тренажеров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обучающихся».</w:t>
      </w:r>
    </w:p>
    <w:p w:rsidR="0051018D" w:rsidRPr="00A337BD" w:rsidRDefault="0051018D" w:rsidP="0051018D">
      <w:pPr>
        <w:pStyle w:val="ad"/>
        <w:widowControl/>
        <w:numPr>
          <w:ilvl w:val="0"/>
          <w:numId w:val="2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Егорова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</w:t>
      </w:r>
      <w:r w:rsidR="007C73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«КВИЛТ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привлекательная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отношений».</w:t>
      </w:r>
    </w:p>
    <w:p w:rsidR="0051018D" w:rsidRPr="00A337BD" w:rsidRDefault="0051018D" w:rsidP="005101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стоящих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себя,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оставаться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здоровым,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спокойным,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собранным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работоспособным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вечером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полноценно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отдохнуть?»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юношеской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«Возможности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комнаты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разгрузки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подростками».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время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практической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встречи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психолог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предложила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выполнить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упражнения,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позволяющие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короткого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времени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восстанавливать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работоспособность,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снимать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стресс,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освобождаться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волнения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тревоги,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чтобы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обрести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власть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собой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внутренним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состоянием.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Здоровый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сможет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эффективнее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помочь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детям.</w:t>
      </w:r>
    </w:p>
    <w:p w:rsidR="0051018D" w:rsidRPr="00A337BD" w:rsidRDefault="0051018D" w:rsidP="0051018D">
      <w:pPr>
        <w:pStyle w:val="ad"/>
        <w:widowControl/>
        <w:numPr>
          <w:ilvl w:val="0"/>
          <w:numId w:val="19"/>
        </w:numPr>
        <w:shd w:val="clear" w:color="auto" w:fill="FFFFFF"/>
        <w:tabs>
          <w:tab w:val="left" w:pos="1474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</w:t>
      </w:r>
      <w:r w:rsidRPr="007C733C">
        <w:rPr>
          <w:color w:val="000000"/>
          <w:sz w:val="28"/>
          <w:szCs w:val="28"/>
        </w:rPr>
        <w:t>формирования и развития психологической компетентности родителей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августе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Мягковой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М.А.,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педагога-психолога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31</w:t>
      </w:r>
      <w:r w:rsidR="007C733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«Счастье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материнства»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матерей-одиночек),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Логиновских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«Всемогущий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балинтовских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Сазоновой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ФГОС.</w:t>
      </w:r>
    </w:p>
    <w:p w:rsidR="0051018D" w:rsidRPr="00A337BD" w:rsidRDefault="0051018D" w:rsidP="0051018D">
      <w:pPr>
        <w:shd w:val="clear" w:color="auto" w:fill="FFFFFF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самоповреждений,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7C733C">
        <w:rPr>
          <w:sz w:val="28"/>
          <w:szCs w:val="28"/>
        </w:rPr>
        <w:t>И</w:t>
      </w:r>
      <w:r w:rsidRPr="00A337BD">
        <w:rPr>
          <w:sz w:val="28"/>
          <w:szCs w:val="28"/>
        </w:rPr>
        <w:t>нтернет</w:t>
      </w:r>
      <w:r w:rsidR="007C73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негативном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явлении.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выстроить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доверительные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изданию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сборник.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Авторами-составителями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сборника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Логиновских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Н.И.,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Мягкова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Пухова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Сазонова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tabs>
          <w:tab w:val="left" w:pos="1474"/>
        </w:tabs>
        <w:ind w:firstLine="709"/>
        <w:jc w:val="both"/>
        <w:rPr>
          <w:b/>
          <w:color w:val="000000"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Перспективным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«Ответственное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отцовство».</w:t>
      </w:r>
      <w:r>
        <w:rPr>
          <w:color w:val="002060"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имеющийся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B7D35">
        <w:rPr>
          <w:color w:val="000000"/>
          <w:sz w:val="28"/>
          <w:szCs w:val="28"/>
        </w:rPr>
        <w:t>Реализация мероприятий, направленных на сохранение и укрепление психологического здоровья обучающихся…</w:t>
      </w:r>
      <w:r>
        <w:rPr>
          <w:b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2016-2017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определенное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жизнестойкости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6B7D35" w:rsidP="0051018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осуществления </w:t>
      </w:r>
      <w:r w:rsidR="0051018D" w:rsidRPr="00A337BD">
        <w:rPr>
          <w:color w:val="000000"/>
          <w:sz w:val="28"/>
          <w:szCs w:val="28"/>
        </w:rPr>
        <w:t>комплексной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профилактической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работы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с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обучающимися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в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образовательных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учреждениях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была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разработана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программа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«Ради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чего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стоит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жить»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для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реализации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классными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руководителями.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Программа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была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рекомендована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Департаментом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образования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науки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Курганской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области.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Авторами-разработчиками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стали: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педагоги-психологи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Логиновских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Н.И.,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ОУ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№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12,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Крапивина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Т.Г.,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ОУ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№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27,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методисты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МБУ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КГ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ИМЦ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Сазонова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Е.Н.,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Джура</w:t>
      </w:r>
      <w:r w:rsidR="0051018D">
        <w:rPr>
          <w:color w:val="000000"/>
          <w:sz w:val="28"/>
          <w:szCs w:val="28"/>
        </w:rPr>
        <w:t xml:space="preserve"> </w:t>
      </w:r>
      <w:r w:rsidR="0051018D" w:rsidRPr="00A337BD">
        <w:rPr>
          <w:color w:val="000000"/>
          <w:sz w:val="28"/>
          <w:szCs w:val="28"/>
        </w:rPr>
        <w:t>Е.А.</w:t>
      </w:r>
    </w:p>
    <w:p w:rsidR="0051018D" w:rsidRPr="00A337BD" w:rsidRDefault="0051018D" w:rsidP="005101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lastRenderedPageBreak/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системной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="006B7D35">
        <w:rPr>
          <w:color w:val="000000"/>
          <w:sz w:val="28"/>
          <w:szCs w:val="28"/>
        </w:rPr>
        <w:t>№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43,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46,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разрабатывают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классных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формированию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жизнестойкости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класс.</w:t>
      </w:r>
      <w:r>
        <w:rPr>
          <w:color w:val="000000"/>
          <w:sz w:val="28"/>
          <w:szCs w:val="28"/>
        </w:rPr>
        <w:t xml:space="preserve"> </w:t>
      </w:r>
    </w:p>
    <w:p w:rsidR="0051018D" w:rsidRPr="00A337BD" w:rsidRDefault="0051018D" w:rsidP="0051018D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предложена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избавить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стресса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обрести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гармонию».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Рылеева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А.С.,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Снеткова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С.В.,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47,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Самойлова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В.Л.,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10,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Голубева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С.А.,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выступлений: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«Как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="006B7D35">
        <w:rPr>
          <w:sz w:val="28"/>
          <w:szCs w:val="28"/>
        </w:rPr>
        <w:t>эффективным.</w:t>
      </w:r>
      <w:r>
        <w:rPr>
          <w:sz w:val="28"/>
          <w:szCs w:val="28"/>
        </w:rPr>
        <w:t xml:space="preserve"> </w:t>
      </w:r>
      <w:r w:rsidR="006B7D35">
        <w:rPr>
          <w:sz w:val="28"/>
          <w:szCs w:val="28"/>
        </w:rPr>
        <w:t>О</w:t>
      </w:r>
      <w:r w:rsidRPr="00A337BD">
        <w:rPr>
          <w:sz w:val="28"/>
          <w:szCs w:val="28"/>
        </w:rPr>
        <w:t>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классов»,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«Самопомощь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стрессовой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легко!»,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«Привлечение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«Волонтер+»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«Здоровье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стрессовых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детей».</w:t>
      </w:r>
    </w:p>
    <w:p w:rsidR="0051018D" w:rsidRPr="00A337BD" w:rsidRDefault="0051018D" w:rsidP="0051018D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23583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1374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4741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проведена</w:t>
      </w:r>
      <w:r w:rsidRPr="006B7D35">
        <w:rPr>
          <w:sz w:val="28"/>
          <w:szCs w:val="28"/>
        </w:rPr>
        <w:t xml:space="preserve"> Неделя </w:t>
      </w:r>
      <w:r w:rsidRPr="00A337BD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</w:t>
      </w:r>
      <w:r w:rsidR="00AF191E" w:rsidRPr="00A337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дня.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перемены,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флеш-моба;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подборки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стендовой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информации.</w:t>
      </w:r>
    </w:p>
    <w:p w:rsidR="0051018D" w:rsidRPr="00A337BD" w:rsidRDefault="0051018D" w:rsidP="0051018D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B7D35">
        <w:rPr>
          <w:sz w:val="28"/>
          <w:szCs w:val="28"/>
        </w:rPr>
        <w:t>психологического сопровождения подготовки к итоговой аттестации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обновлен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9,11»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разослан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Снетковой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педагогом-психологом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сопровождение».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</w:t>
      </w:r>
      <w:r w:rsidRPr="006B7D35">
        <w:rPr>
          <w:color w:val="000000"/>
          <w:sz w:val="28"/>
          <w:szCs w:val="28"/>
        </w:rPr>
        <w:t>психологической поддержки различных категорий учащихся: детей с ограниченными возможностями здоровья, детей-инвалидов; школьников, испытывающих трудности в освоении ООП, развитии и социальной адаптации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посвящено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семинара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«Профилактика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неуспешности»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базе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Гончарова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М.А.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Егорова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М.А.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предложили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обсуждению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явный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скрытый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смысл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понятия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«школьная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неуспешность»,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коррекционно-развивающих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6B7D35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="006B7D35">
        <w:rPr>
          <w:color w:val="000000"/>
          <w:sz w:val="28"/>
          <w:szCs w:val="28"/>
        </w:rPr>
        <w:t>проект-дуэ</w:t>
      </w:r>
      <w:r w:rsidRPr="00A337B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неуспешности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школы.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Ощутимым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результатом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педагогов-психологов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учеников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класса,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«ограниченные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здоровья»</w:t>
      </w:r>
      <w:r w:rsidR="006B7D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финале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«Социально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активное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учреждение»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«Социально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активный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класс».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школьной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неуспешности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Рылеевой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А.С.,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педагогом-психологом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Презентационный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="006B7D35">
        <w:rPr>
          <w:color w:val="000000"/>
          <w:sz w:val="28"/>
          <w:szCs w:val="28"/>
        </w:rPr>
        <w:t>ИМЦ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разделе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«Психологическое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сопровождение».</w:t>
      </w:r>
    </w:p>
    <w:p w:rsidR="0051018D" w:rsidRPr="00A337BD" w:rsidRDefault="0051018D" w:rsidP="0051018D">
      <w:pPr>
        <w:shd w:val="clear" w:color="auto" w:fill="FFFFFF"/>
        <w:tabs>
          <w:tab w:val="left" w:pos="1474"/>
        </w:tabs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</w:t>
      </w:r>
      <w:r w:rsidRPr="006B7D35">
        <w:rPr>
          <w:color w:val="000000"/>
          <w:sz w:val="28"/>
          <w:szCs w:val="28"/>
        </w:rPr>
        <w:lastRenderedPageBreak/>
        <w:t>психологического сопровождения социальной адаптации и развития коммуникативной компетентности учащихся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организован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толерантного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продемонстрированы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Аминевой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С.Р.,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Харламовой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педагогами-психологами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Голубевой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Талля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педагогом-психологом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КОЮБ.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«Голубоглазые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кареглазые»,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позволяю</w:t>
      </w:r>
      <w:r>
        <w:rPr>
          <w:sz w:val="28"/>
          <w:szCs w:val="28"/>
        </w:rPr>
        <w:t>щ</w:t>
      </w:r>
      <w:r w:rsidRPr="00A337B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приобрести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влияющий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эмпатии,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сопереживания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другого,</w:t>
      </w:r>
      <w:r>
        <w:rPr>
          <w:color w:val="002060"/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арт-терапевтическими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«гончарный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круг»,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«деревья»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сплочения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коллективов.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Семинар-тренинг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«Космическое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путешествие»,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Бражновой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педагогом-психологом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внутригрупповых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ученическими,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коллективами.</w:t>
      </w:r>
    </w:p>
    <w:p w:rsidR="0051018D" w:rsidRPr="00A337BD" w:rsidRDefault="0051018D" w:rsidP="0051018D">
      <w:pPr>
        <w:shd w:val="clear" w:color="auto" w:fill="FFFFFF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толерантности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установок,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отражающих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уважение,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обычаев,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национальности,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вероисповедания,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статуса,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мирные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намерения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83%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восьмиклассников,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87%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десятиклассников).</w:t>
      </w:r>
    </w:p>
    <w:p w:rsidR="0051018D" w:rsidRPr="00A337BD" w:rsidRDefault="0051018D" w:rsidP="0051018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Координацию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педагоги-психологи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жестокого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подростков,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толерантности,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«Нравственные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семейной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Расширенный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занимался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жизнестойкости.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первоочередные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год:</w:t>
      </w:r>
    </w:p>
    <w:p w:rsidR="0051018D" w:rsidRPr="00A337BD" w:rsidRDefault="0051018D" w:rsidP="0051018D">
      <w:pPr>
        <w:pStyle w:val="ad"/>
        <w:widowControl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жизнестойкости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</w:p>
    <w:p w:rsidR="0051018D" w:rsidRPr="00A337BD" w:rsidRDefault="0051018D" w:rsidP="0051018D">
      <w:pPr>
        <w:pStyle w:val="ad"/>
        <w:widowControl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</w:p>
    <w:p w:rsidR="0051018D" w:rsidRPr="00A337BD" w:rsidRDefault="0051018D" w:rsidP="0051018D">
      <w:pPr>
        <w:pStyle w:val="ad"/>
        <w:widowControl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оптимальной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задач.</w:t>
      </w:r>
    </w:p>
    <w:p w:rsidR="0051018D" w:rsidRPr="00A337BD" w:rsidRDefault="0051018D" w:rsidP="0051018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lastRenderedPageBreak/>
        <w:t>Педагоги-психологи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ДОУ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совещание),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балинтовская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семинар-тренинг.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«Комплексная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«Коррекция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встречи),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«Психолого-педагогиче</w:t>
      </w:r>
      <w:r w:rsidR="006B7D35">
        <w:rPr>
          <w:sz w:val="28"/>
          <w:szCs w:val="28"/>
        </w:rPr>
        <w:t>с</w:t>
      </w:r>
      <w:r w:rsidRPr="00A337BD">
        <w:rPr>
          <w:sz w:val="28"/>
          <w:szCs w:val="28"/>
        </w:rPr>
        <w:t>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медико-социальная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расстройствами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спектра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«Нейропсихологический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СДВГ».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Мелентьева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Е.Ю.,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реабилитации,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Миланина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Геннадьевна,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отделением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Федорова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поликлиники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предусматривала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выступающим.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касалось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прокомментировали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аутистов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неконтролируемой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вспышки,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6B7D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посещаемость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выпущен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«Работа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ТПГ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детско-родительских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заочного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призванные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помочь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стратегию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редакционно-издательском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печати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Савиной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подробными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B7D35">
        <w:rPr>
          <w:sz w:val="28"/>
          <w:szCs w:val="28"/>
        </w:rPr>
        <w:t>вспомогательными</w:t>
      </w:r>
      <w:r>
        <w:rPr>
          <w:sz w:val="28"/>
          <w:szCs w:val="28"/>
        </w:rPr>
        <w:t xml:space="preserve"> </w:t>
      </w:r>
      <w:r w:rsidR="006B7D35">
        <w:rPr>
          <w:sz w:val="28"/>
          <w:szCs w:val="28"/>
        </w:rPr>
        <w:t>материалами</w:t>
      </w:r>
      <w:r w:rsidRPr="00A337B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агрессивность»,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активно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педагога-психолога.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«Тайм-менеджмент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«Способы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конфликтных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песочной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«Коррекция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агрессивности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дружбе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наша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сила»,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«Аналитическая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непростые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конфликты.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коррекционно-развивающего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структурированной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схеме)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дружественной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педагоги-психологи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Хмелева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М.М.,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Буракова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Савельева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Савина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Е.Н.,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Киселева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Клыкова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вебинара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«Организация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трансляции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готовят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Буракова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Киселева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Джура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добровольного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 w:rsidR="00D421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стороны</w:t>
      </w:r>
      <w:r w:rsidR="00D421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апробированный,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инструментарий,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другой,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уверенность,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транслироваться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имеющегося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компонентов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вербального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тревожности.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выпуске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Доработка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</w:p>
    <w:p w:rsidR="0051018D" w:rsidRPr="00A337BD" w:rsidRDefault="0051018D" w:rsidP="0051018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профвыгорания.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семинар-тренинг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«Осознание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смыслов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Буракова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Н.С.,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тренера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позволил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знакомству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коллективом.</w:t>
      </w:r>
    </w:p>
    <w:p w:rsidR="0051018D" w:rsidRPr="00A337BD" w:rsidRDefault="0051018D" w:rsidP="0051018D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тематической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консультации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акции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избавить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стресса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обрести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гармонию</w:t>
      </w:r>
      <w:r w:rsidR="00D421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педагоги-психологи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Созыкина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Т.Н.,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54,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Француз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О.А.,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Клыкова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О.В.,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111.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Темы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выступлений: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«Укрепление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детско-родительских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фактор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психологического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благополучия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семье»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«Волшебная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взрослых»,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советов</w:t>
      </w:r>
      <w:r w:rsidR="00D421D3">
        <w:rPr>
          <w:sz w:val="28"/>
          <w:szCs w:val="28"/>
        </w:rPr>
        <w:t xml:space="preserve"> о том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справиться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стрессом».</w:t>
      </w:r>
    </w:p>
    <w:p w:rsidR="0051018D" w:rsidRPr="00A337BD" w:rsidRDefault="0051018D" w:rsidP="0051018D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9922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1756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9058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Сравнивая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максимальную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вовлеченность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Неделя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</w:t>
      </w:r>
      <w:r>
        <w:rPr>
          <w:sz w:val="28"/>
          <w:szCs w:val="28"/>
        </w:rPr>
        <w:t xml:space="preserve">е </w:t>
      </w:r>
      <w:r w:rsidRPr="00A33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дня.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развлечений,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процедур,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флеш-мобов;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подборок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стендовой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информации.</w:t>
      </w:r>
    </w:p>
    <w:p w:rsidR="0051018D" w:rsidRPr="00A337BD" w:rsidRDefault="0051018D" w:rsidP="0051018D">
      <w:pPr>
        <w:pStyle w:val="ad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421D3">
        <w:rPr>
          <w:sz w:val="28"/>
          <w:szCs w:val="28"/>
        </w:rPr>
        <w:t xml:space="preserve">- </w:t>
      </w:r>
      <w:r w:rsidRPr="00A337BD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педагоги-психологи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Киселева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Шадрина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И.М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«Занятые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родители…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есть!»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(возможности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интернет-тренинга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421D3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учреждение»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очного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«Родитель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партнер».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«Ответственное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отцовство</w:t>
      </w:r>
      <w:r w:rsidR="00D421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115,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наработками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Яковлева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С.А.,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В.В.,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116.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транслировать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имеющийся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</w:p>
    <w:p w:rsidR="0051018D" w:rsidRPr="00A337BD" w:rsidRDefault="0051018D" w:rsidP="0051018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первоочередные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год:</w:t>
      </w:r>
    </w:p>
    <w:p w:rsidR="0051018D" w:rsidRPr="00A337BD" w:rsidRDefault="0051018D" w:rsidP="0051018D">
      <w:pPr>
        <w:pStyle w:val="ad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A337BD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здоровья.</w:t>
      </w:r>
    </w:p>
    <w:p w:rsidR="0051018D" w:rsidRPr="00A337BD" w:rsidRDefault="0051018D" w:rsidP="0051018D">
      <w:pPr>
        <w:pStyle w:val="ad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обучающихся.</w:t>
      </w:r>
    </w:p>
    <w:p w:rsidR="0051018D" w:rsidRPr="00A337BD" w:rsidRDefault="0051018D" w:rsidP="0051018D">
      <w:pPr>
        <w:pStyle w:val="ad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педагогов-психологов.</w:t>
      </w:r>
    </w:p>
    <w:p w:rsidR="0051018D" w:rsidRPr="00A337BD" w:rsidRDefault="0051018D" w:rsidP="0051018D">
      <w:pPr>
        <w:pStyle w:val="ad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педагогам-психологам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синдрома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выгорания.</w:t>
      </w:r>
    </w:p>
    <w:p w:rsidR="0051018D" w:rsidRDefault="0051018D" w:rsidP="0051018D">
      <w:pPr>
        <w:widowControl/>
        <w:suppressAutoHyphens w:val="0"/>
        <w:ind w:firstLine="709"/>
        <w:rPr>
          <w:b/>
          <w:sz w:val="28"/>
          <w:szCs w:val="28"/>
        </w:rPr>
      </w:pPr>
    </w:p>
    <w:p w:rsidR="0051018D" w:rsidRDefault="0051018D" w:rsidP="0051018D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E707F3" w:rsidRDefault="00E707F3" w:rsidP="0051018D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E707F3" w:rsidRDefault="00E707F3" w:rsidP="0051018D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51018D" w:rsidRPr="00A337BD" w:rsidRDefault="0051018D" w:rsidP="0051018D">
      <w:pPr>
        <w:tabs>
          <w:tab w:val="num" w:pos="1068"/>
        </w:tabs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Повышение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ИКТ-компетентности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педагогов</w:t>
      </w:r>
    </w:p>
    <w:p w:rsidR="0051018D" w:rsidRPr="00A337BD" w:rsidRDefault="0051018D" w:rsidP="0051018D">
      <w:pPr>
        <w:tabs>
          <w:tab w:val="num" w:pos="1068"/>
        </w:tabs>
        <w:jc w:val="center"/>
        <w:rPr>
          <w:b/>
          <w:sz w:val="20"/>
          <w:szCs w:val="20"/>
        </w:rPr>
      </w:pPr>
    </w:p>
    <w:p w:rsidR="0051018D" w:rsidRPr="00A53D81" w:rsidRDefault="0051018D" w:rsidP="0051018D">
      <w:pPr>
        <w:ind w:firstLine="708"/>
        <w:jc w:val="right"/>
        <w:rPr>
          <w:i/>
        </w:rPr>
      </w:pPr>
      <w:r w:rsidRPr="00A53D81">
        <w:rPr>
          <w:i/>
        </w:rPr>
        <w:t>Варакосова</w:t>
      </w:r>
      <w:r>
        <w:rPr>
          <w:i/>
        </w:rPr>
        <w:t xml:space="preserve"> </w:t>
      </w:r>
      <w:r w:rsidRPr="00A53D81">
        <w:rPr>
          <w:i/>
        </w:rPr>
        <w:t>Л.И.,</w:t>
      </w:r>
      <w:r>
        <w:rPr>
          <w:i/>
        </w:rPr>
        <w:t xml:space="preserve"> </w:t>
      </w:r>
      <w:r w:rsidRPr="00A53D81">
        <w:rPr>
          <w:i/>
        </w:rPr>
        <w:t>методист</w:t>
      </w:r>
    </w:p>
    <w:p w:rsidR="0051018D" w:rsidRPr="00A337BD" w:rsidRDefault="0051018D" w:rsidP="0051018D">
      <w:pPr>
        <w:ind w:firstLine="708"/>
        <w:jc w:val="right"/>
        <w:rPr>
          <w:i/>
          <w:sz w:val="10"/>
          <w:szCs w:val="10"/>
        </w:rPr>
      </w:pP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неотъемлемым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компонентом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высокий.</w:t>
      </w: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1548"/>
      </w:tblGrid>
      <w:tr w:rsidR="0051018D" w:rsidRPr="00A337BD" w:rsidTr="0009409A">
        <w:trPr>
          <w:trHeight w:val="52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Образовательное</w:t>
            </w:r>
          </w:p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чел.</w:t>
            </w:r>
          </w:p>
          <w:p w:rsidR="0051018D" w:rsidRPr="00A337BD" w:rsidRDefault="0051018D" w:rsidP="0009409A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(сентябрь</w:t>
            </w:r>
            <w:r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2016)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Кол-во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чел.,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владеющих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%</w:t>
            </w:r>
          </w:p>
        </w:tc>
      </w:tr>
      <w:tr w:rsidR="0051018D" w:rsidRPr="00A337BD" w:rsidTr="0009409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424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407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99,3</w:t>
            </w:r>
          </w:p>
        </w:tc>
      </w:tr>
      <w:tr w:rsidR="0051018D" w:rsidRPr="00A337BD" w:rsidTr="0009409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307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337BD">
              <w:rPr>
                <w:sz w:val="28"/>
                <w:szCs w:val="28"/>
              </w:rPr>
              <w:t>278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98,7</w:t>
            </w:r>
          </w:p>
        </w:tc>
      </w:tr>
      <w:tr w:rsidR="0051018D" w:rsidRPr="00A337BD" w:rsidTr="0009409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УДО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360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100</w:t>
            </w:r>
          </w:p>
        </w:tc>
      </w:tr>
      <w:tr w:rsidR="0051018D" w:rsidRPr="00A337BD" w:rsidTr="0009409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7BD">
              <w:rPr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091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7BD">
              <w:rPr>
                <w:b/>
                <w:sz w:val="28"/>
                <w:szCs w:val="28"/>
              </w:rPr>
              <w:t>045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337BD" w:rsidRDefault="0051018D" w:rsidP="000940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37BD">
              <w:rPr>
                <w:b/>
                <w:sz w:val="28"/>
                <w:szCs w:val="28"/>
              </w:rPr>
              <w:t>99,1</w:t>
            </w:r>
          </w:p>
        </w:tc>
      </w:tr>
    </w:tbl>
    <w:p w:rsidR="00717C14" w:rsidRPr="00A337BD" w:rsidRDefault="00717C14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Обученность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кадров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программе</w:t>
      </w:r>
      <w:r>
        <w:rPr>
          <w:b/>
          <w:sz w:val="28"/>
          <w:szCs w:val="28"/>
        </w:rPr>
        <w:t xml:space="preserve"> </w:t>
      </w:r>
    </w:p>
    <w:p w:rsidR="0051018D" w:rsidRPr="00A337BD" w:rsidRDefault="0051018D" w:rsidP="0051018D">
      <w:pPr>
        <w:spacing w:line="252" w:lineRule="auto"/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«Пользователь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ПК»</w:t>
      </w:r>
      <w:r>
        <w:rPr>
          <w:b/>
          <w:sz w:val="28"/>
          <w:szCs w:val="28"/>
        </w:rPr>
        <w:t xml:space="preserve"> </w:t>
      </w:r>
    </w:p>
    <w:p w:rsidR="0051018D" w:rsidRPr="00A337BD" w:rsidRDefault="0051018D" w:rsidP="0051018D">
      <w:pPr>
        <w:spacing w:line="252" w:lineRule="auto"/>
        <w:ind w:firstLine="709"/>
        <w:jc w:val="center"/>
        <w:rPr>
          <w:sz w:val="28"/>
          <w:szCs w:val="28"/>
        </w:rPr>
      </w:pP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%)</w:t>
      </w: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  <w:r w:rsidRPr="00A337BD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116840</wp:posOffset>
            </wp:positionV>
            <wp:extent cx="6094095" cy="4081145"/>
            <wp:effectExtent l="0" t="0" r="0" b="0"/>
            <wp:wrapSquare wrapText="bothSides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center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both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both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jc w:val="both"/>
        <w:rPr>
          <w:sz w:val="28"/>
          <w:szCs w:val="28"/>
        </w:rPr>
      </w:pPr>
    </w:p>
    <w:p w:rsidR="0051018D" w:rsidRPr="00A337BD" w:rsidRDefault="0051018D" w:rsidP="0051018D">
      <w:pPr>
        <w:spacing w:line="252" w:lineRule="auto"/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О</w:t>
      </w:r>
      <w:r w:rsidR="00D421D3">
        <w:rPr>
          <w:b/>
          <w:sz w:val="28"/>
          <w:szCs w:val="28"/>
        </w:rPr>
        <w:t>О</w:t>
      </w:r>
      <w:r w:rsidRPr="00A337BD">
        <w:rPr>
          <w:b/>
          <w:sz w:val="28"/>
          <w:szCs w:val="28"/>
        </w:rPr>
        <w:t>бученность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кадров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программе</w:t>
      </w:r>
      <w:r>
        <w:rPr>
          <w:b/>
          <w:sz w:val="28"/>
          <w:szCs w:val="28"/>
        </w:rPr>
        <w:t xml:space="preserve"> </w:t>
      </w:r>
    </w:p>
    <w:p w:rsidR="0051018D" w:rsidRPr="00A337BD" w:rsidRDefault="0051018D" w:rsidP="0051018D">
      <w:pPr>
        <w:spacing w:line="252" w:lineRule="auto"/>
        <w:ind w:firstLine="709"/>
        <w:jc w:val="center"/>
        <w:rPr>
          <w:sz w:val="28"/>
          <w:szCs w:val="28"/>
        </w:rPr>
      </w:pPr>
      <w:r w:rsidRPr="00A337BD">
        <w:rPr>
          <w:b/>
          <w:sz w:val="28"/>
          <w:szCs w:val="28"/>
        </w:rPr>
        <w:t>«Пользователь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ПК»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%)</w:t>
      </w:r>
    </w:p>
    <w:p w:rsidR="0051018D" w:rsidRPr="00A337BD" w:rsidRDefault="0051018D" w:rsidP="0051018D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A337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158115</wp:posOffset>
            </wp:positionV>
            <wp:extent cx="6607810" cy="3185160"/>
            <wp:effectExtent l="0" t="0" r="0" b="0"/>
            <wp:wrapTight wrapText="bothSides">
              <wp:wrapPolygon edited="0">
                <wp:start x="2615" y="904"/>
                <wp:lineTo x="1370" y="1163"/>
                <wp:lineTo x="1370" y="1679"/>
                <wp:lineTo x="2180" y="2971"/>
                <wp:lineTo x="1245" y="3876"/>
                <wp:lineTo x="1245" y="4392"/>
                <wp:lineTo x="2180" y="5038"/>
                <wp:lineTo x="1432" y="7105"/>
                <wp:lineTo x="2117" y="9172"/>
                <wp:lineTo x="1245" y="9431"/>
                <wp:lineTo x="1245" y="10077"/>
                <wp:lineTo x="2180" y="11239"/>
                <wp:lineTo x="1495" y="12402"/>
                <wp:lineTo x="1495" y="12789"/>
                <wp:lineTo x="2180" y="13306"/>
                <wp:lineTo x="1183" y="15244"/>
                <wp:lineTo x="1183" y="15502"/>
                <wp:lineTo x="2117" y="17440"/>
                <wp:lineTo x="1432" y="17828"/>
                <wp:lineTo x="1619" y="18603"/>
                <wp:lineTo x="10773" y="19507"/>
                <wp:lineTo x="2553" y="19636"/>
                <wp:lineTo x="2553" y="20411"/>
                <wp:lineTo x="19180" y="20411"/>
                <wp:lineTo x="19429" y="19636"/>
                <wp:lineTo x="15879" y="19507"/>
                <wp:lineTo x="20301" y="18603"/>
                <wp:lineTo x="20238" y="904"/>
                <wp:lineTo x="2615" y="904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51018D" w:rsidRPr="00A337BD" w:rsidRDefault="0051018D" w:rsidP="0051018D">
      <w:pPr>
        <w:ind w:firstLine="708"/>
        <w:jc w:val="both"/>
        <w:rPr>
          <w:b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i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i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i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i/>
          <w:sz w:val="28"/>
          <w:szCs w:val="28"/>
        </w:rPr>
      </w:pPr>
    </w:p>
    <w:p w:rsidR="0051018D" w:rsidRPr="00A337BD" w:rsidRDefault="0051018D" w:rsidP="0051018D">
      <w:pPr>
        <w:ind w:firstLine="709"/>
        <w:jc w:val="center"/>
        <w:rPr>
          <w:i/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tabs>
          <w:tab w:val="num" w:pos="1068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высокий: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(57,4%)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оценивают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уверенный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продвинутый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пользователь.</w:t>
      </w:r>
      <w:r>
        <w:rPr>
          <w:sz w:val="28"/>
          <w:szCs w:val="28"/>
        </w:rPr>
        <w:t xml:space="preserve"> </w:t>
      </w:r>
    </w:p>
    <w:p w:rsidR="0051018D" w:rsidRPr="00A337BD" w:rsidRDefault="0051018D" w:rsidP="0051018D">
      <w:pPr>
        <w:jc w:val="both"/>
        <w:rPr>
          <w:sz w:val="28"/>
          <w:szCs w:val="28"/>
        </w:rPr>
      </w:pPr>
    </w:p>
    <w:p w:rsidR="0051018D" w:rsidRPr="00A337BD" w:rsidRDefault="0051018D" w:rsidP="0051018D">
      <w:pPr>
        <w:jc w:val="center"/>
        <w:rPr>
          <w:sz w:val="28"/>
          <w:szCs w:val="28"/>
        </w:rPr>
      </w:pPr>
      <w:r w:rsidRPr="00A337BD">
        <w:rPr>
          <w:b/>
          <w:sz w:val="28"/>
          <w:szCs w:val="28"/>
        </w:rPr>
        <w:lastRenderedPageBreak/>
        <w:t>Уровень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владения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компьютерными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технологиями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(%)</w:t>
      </w:r>
    </w:p>
    <w:p w:rsidR="0051018D" w:rsidRPr="00A337BD" w:rsidRDefault="0051018D" w:rsidP="0051018D">
      <w:pPr>
        <w:jc w:val="both"/>
        <w:rPr>
          <w:sz w:val="28"/>
          <w:szCs w:val="28"/>
        </w:rPr>
      </w:pPr>
      <w:r w:rsidRPr="00A337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81915</wp:posOffset>
            </wp:positionV>
            <wp:extent cx="5833110" cy="3893185"/>
            <wp:effectExtent l="0" t="0" r="0" b="0"/>
            <wp:wrapSquare wrapText="bothSides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1018D" w:rsidRPr="00A337BD" w:rsidRDefault="0051018D" w:rsidP="0051018D">
      <w:pPr>
        <w:tabs>
          <w:tab w:val="num" w:pos="1068"/>
        </w:tabs>
        <w:spacing w:line="252" w:lineRule="auto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Базовый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подтвердили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51018D" w:rsidRPr="00A337BD" w:rsidRDefault="0051018D" w:rsidP="0051018D">
      <w:pPr>
        <w:tabs>
          <w:tab w:val="num" w:pos="1068"/>
        </w:tabs>
        <w:spacing w:line="252" w:lineRule="auto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Посетили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компьютерным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</w:p>
    <w:p w:rsidR="0051018D" w:rsidRPr="00A337BD" w:rsidRDefault="0051018D" w:rsidP="0051018D">
      <w:pPr>
        <w:spacing w:line="252" w:lineRule="auto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пакетом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Pr="00A337BD">
        <w:rPr>
          <w:sz w:val="28"/>
          <w:szCs w:val="28"/>
          <w:lang w:val="en-US"/>
        </w:rPr>
        <w:t>Word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Excel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Access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PowerPoint</w:t>
      </w:r>
      <w:r w:rsidRPr="00A337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</w:p>
    <w:p w:rsidR="0051018D" w:rsidRPr="00A337BD" w:rsidRDefault="0051018D" w:rsidP="0051018D">
      <w:pPr>
        <w:spacing w:line="252" w:lineRule="auto"/>
        <w:ind w:firstLine="708"/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181"/>
        <w:gridCol w:w="1276"/>
        <w:gridCol w:w="1276"/>
        <w:gridCol w:w="1275"/>
        <w:gridCol w:w="1276"/>
      </w:tblGrid>
      <w:tr w:rsidR="0051018D" w:rsidRPr="00A53D81" w:rsidTr="0009409A">
        <w:trPr>
          <w:trHeight w:val="262"/>
          <w:jc w:val="center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3D81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Кол-во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3D81">
              <w:rPr>
                <w:b/>
                <w:sz w:val="26"/>
                <w:szCs w:val="26"/>
              </w:rPr>
              <w:t>чел.</w:t>
            </w:r>
          </w:p>
        </w:tc>
      </w:tr>
      <w:tr w:rsidR="0051018D" w:rsidRPr="00A53D81" w:rsidTr="0009409A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rPr>
                <w:b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2015-2016</w:t>
            </w:r>
          </w:p>
        </w:tc>
      </w:tr>
      <w:tr w:rsidR="0051018D" w:rsidRPr="00A53D81" w:rsidTr="0009409A">
        <w:trPr>
          <w:trHeight w:val="339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Пользователь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</w:rPr>
              <w:t>ПК</w:t>
            </w:r>
            <w:r>
              <w:rPr>
                <w:sz w:val="26"/>
                <w:szCs w:val="26"/>
              </w:rPr>
              <w:t xml:space="preserve"> </w:t>
            </w:r>
          </w:p>
          <w:p w:rsidR="0051018D" w:rsidRPr="00A53D81" w:rsidRDefault="0051018D" w:rsidP="0009409A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(тестирование)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163</w:t>
            </w:r>
          </w:p>
        </w:tc>
      </w:tr>
      <w:tr w:rsidR="0051018D" w:rsidRPr="00A53D81" w:rsidTr="0009409A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Пользователь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</w:rPr>
              <w:t>ПК</w:t>
            </w:r>
            <w:r>
              <w:rPr>
                <w:sz w:val="26"/>
                <w:szCs w:val="26"/>
              </w:rPr>
              <w:t xml:space="preserve"> </w:t>
            </w:r>
          </w:p>
          <w:p w:rsidR="0051018D" w:rsidRPr="00A53D81" w:rsidRDefault="0051018D" w:rsidP="0009409A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(семинар-практикум)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4</w:t>
            </w:r>
          </w:p>
        </w:tc>
      </w:tr>
      <w:tr w:rsidR="0051018D" w:rsidRPr="00A53D81" w:rsidTr="0009409A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Создание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</w:rPr>
              <w:t>презентации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  <w:lang w:val="en-US"/>
              </w:rPr>
              <w:t>PowerPoint</w:t>
            </w:r>
          </w:p>
          <w:p w:rsidR="0051018D" w:rsidRPr="00A53D81" w:rsidRDefault="0051018D" w:rsidP="0009409A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(семинар-практикум)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A53D81">
              <w:rPr>
                <w:sz w:val="26"/>
                <w:szCs w:val="26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53D81">
              <w:rPr>
                <w:sz w:val="26"/>
                <w:szCs w:val="26"/>
              </w:rPr>
              <w:t>11</w:t>
            </w:r>
          </w:p>
        </w:tc>
      </w:tr>
      <w:tr w:rsidR="0051018D" w:rsidRPr="00A53D81" w:rsidTr="0009409A">
        <w:trPr>
          <w:trHeight w:val="605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right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8D" w:rsidRPr="00A53D81" w:rsidRDefault="0051018D" w:rsidP="0009409A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53D81">
              <w:rPr>
                <w:b/>
                <w:sz w:val="26"/>
                <w:szCs w:val="26"/>
              </w:rPr>
              <w:t>178</w:t>
            </w:r>
          </w:p>
        </w:tc>
      </w:tr>
    </w:tbl>
    <w:p w:rsidR="0051018D" w:rsidRPr="00A337BD" w:rsidRDefault="0051018D" w:rsidP="0051018D">
      <w:pPr>
        <w:spacing w:line="252" w:lineRule="auto"/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ИКТ-компетентности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переходить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сложности.</w:t>
      </w:r>
    </w:p>
    <w:p w:rsidR="0051018D" w:rsidRPr="00A337BD" w:rsidRDefault="0051018D" w:rsidP="0051018D">
      <w:pPr>
        <w:spacing w:line="252" w:lineRule="auto"/>
        <w:ind w:firstLine="708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пользователей».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(оформление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таблиц,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диаграмм,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формул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расчетах).</w:t>
      </w:r>
    </w:p>
    <w:p w:rsidR="0051018D" w:rsidRDefault="0051018D" w:rsidP="0051018D">
      <w:pPr>
        <w:ind w:firstLine="709"/>
        <w:jc w:val="both"/>
        <w:rPr>
          <w:sz w:val="28"/>
          <w:szCs w:val="28"/>
        </w:rPr>
      </w:pPr>
    </w:p>
    <w:p w:rsidR="0051018D" w:rsidRPr="00A337BD" w:rsidRDefault="0051018D" w:rsidP="0051018D">
      <w:pPr>
        <w:ind w:firstLine="709"/>
        <w:jc w:val="both"/>
        <w:rPr>
          <w:sz w:val="28"/>
          <w:szCs w:val="28"/>
        </w:rPr>
      </w:pPr>
    </w:p>
    <w:p w:rsidR="001E2C54" w:rsidRPr="00A337BD" w:rsidRDefault="001E2C54" w:rsidP="001E2C54">
      <w:pPr>
        <w:contextualSpacing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заместителями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заведующих,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старшими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воспитателями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ДОУ</w:t>
      </w:r>
    </w:p>
    <w:p w:rsidR="001E2C54" w:rsidRPr="00A337BD" w:rsidRDefault="001E2C54" w:rsidP="001E2C54">
      <w:pPr>
        <w:contextualSpacing/>
        <w:jc w:val="center"/>
        <w:rPr>
          <w:b/>
          <w:sz w:val="20"/>
          <w:szCs w:val="20"/>
        </w:rPr>
      </w:pPr>
    </w:p>
    <w:p w:rsidR="001E2C54" w:rsidRPr="00A337BD" w:rsidRDefault="001E2C54" w:rsidP="001E2C54">
      <w:pPr>
        <w:jc w:val="right"/>
        <w:rPr>
          <w:i/>
          <w:color w:val="000000"/>
        </w:rPr>
      </w:pPr>
      <w:r w:rsidRPr="00A337BD">
        <w:rPr>
          <w:i/>
          <w:color w:val="000000"/>
        </w:rPr>
        <w:t>Бушукина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И.В.,</w:t>
      </w:r>
      <w:r>
        <w:rPr>
          <w:i/>
          <w:color w:val="000000"/>
        </w:rPr>
        <w:t xml:space="preserve"> </w:t>
      </w:r>
      <w:r w:rsidRPr="00A337BD">
        <w:rPr>
          <w:i/>
          <w:color w:val="000000"/>
        </w:rPr>
        <w:t>методист</w:t>
      </w:r>
    </w:p>
    <w:p w:rsidR="001E2C54" w:rsidRPr="00A337BD" w:rsidRDefault="001E2C54" w:rsidP="001E2C54">
      <w:pPr>
        <w:contextualSpacing/>
        <w:jc w:val="center"/>
        <w:rPr>
          <w:b/>
          <w:sz w:val="10"/>
          <w:szCs w:val="10"/>
        </w:rPr>
      </w:pP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D421D3">
        <w:rPr>
          <w:rStyle w:val="afb"/>
          <w:b w:val="0"/>
          <w:color w:val="222222"/>
          <w:sz w:val="28"/>
          <w:szCs w:val="28"/>
        </w:rPr>
        <w:t>«Профессиональная компетентность педагогических и руководящих кадров как фактор повышения качества образования в условиях введения ФГОС»</w:t>
      </w:r>
      <w:r w:rsidRPr="00D421D3"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задач:</w:t>
      </w:r>
    </w:p>
    <w:p w:rsidR="001E2C54" w:rsidRPr="00A337BD" w:rsidRDefault="001E2C54" w:rsidP="001E2C54">
      <w:pPr>
        <w:widowControl/>
        <w:numPr>
          <w:ilvl w:val="0"/>
          <w:numId w:val="25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заместителей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заведующих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УВР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старших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профессиональным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стандартом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реализацией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</w:t>
      </w:r>
      <w:r w:rsidRPr="00A337BD">
        <w:rPr>
          <w:sz w:val="28"/>
          <w:szCs w:val="28"/>
        </w:rPr>
        <w:t>;</w:t>
      </w:r>
    </w:p>
    <w:p w:rsidR="001E2C54" w:rsidRPr="00A337BD" w:rsidRDefault="001E2C54" w:rsidP="001E2C54">
      <w:pPr>
        <w:widowControl/>
        <w:numPr>
          <w:ilvl w:val="0"/>
          <w:numId w:val="25"/>
        </w:numPr>
        <w:suppressAutoHyphens w:val="0"/>
        <w:ind w:left="0" w:firstLine="0"/>
        <w:contextualSpacing/>
        <w:jc w:val="both"/>
        <w:rPr>
          <w:bCs/>
          <w:sz w:val="28"/>
          <w:szCs w:val="28"/>
        </w:rPr>
      </w:pPr>
      <w:r w:rsidRPr="00A337BD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роста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начинающим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заместителям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заведующих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УВР,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старшим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воспитателям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вопросах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дошкольной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организации;</w:t>
      </w:r>
    </w:p>
    <w:p w:rsidR="001E2C54" w:rsidRPr="00A337BD" w:rsidRDefault="001E2C54" w:rsidP="001E2C54">
      <w:pPr>
        <w:widowControl/>
        <w:numPr>
          <w:ilvl w:val="0"/>
          <w:numId w:val="25"/>
        </w:numPr>
        <w:suppressAutoHyphens w:val="0"/>
        <w:ind w:left="0" w:firstLine="0"/>
        <w:contextualSpacing/>
        <w:jc w:val="both"/>
        <w:rPr>
          <w:bCs/>
          <w:sz w:val="28"/>
          <w:szCs w:val="28"/>
        </w:rPr>
      </w:pPr>
      <w:r w:rsidRPr="00A337BD">
        <w:rPr>
          <w:bCs/>
          <w:sz w:val="28"/>
          <w:szCs w:val="28"/>
        </w:rPr>
        <w:t>изучение,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обобщение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распространение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передового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педагогического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опыта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службы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дошкольной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организации.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многочисленная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(37%),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(33%),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работоспособный,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продуктивный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(25%).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(4%).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малочисленный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b/>
          <w:sz w:val="28"/>
          <w:szCs w:val="28"/>
        </w:rPr>
      </w:pPr>
      <w:r w:rsidRPr="00A337B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достаточном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умений: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(29%);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(60%);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непедагогическое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(6%).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b/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(16%);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(33%);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(29%);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(16%).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награды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звания:</w:t>
      </w:r>
    </w:p>
    <w:p w:rsidR="001E2C54" w:rsidRPr="00A337BD" w:rsidRDefault="001E2C54" w:rsidP="001E2C54">
      <w:pPr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Благодарственное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(5%);</w:t>
      </w:r>
    </w:p>
    <w:p w:rsidR="001E2C54" w:rsidRPr="00A337BD" w:rsidRDefault="001E2C54" w:rsidP="001E2C54">
      <w:pPr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Почетная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грамота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Нагрудный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«Отличник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просвещения»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Почетное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(народного)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(9%);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Почетная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грамота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(4%),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заслуг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(68%).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pStyle w:val="af3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37BD">
        <w:rPr>
          <w:rFonts w:ascii="Times New Roman" w:hAnsi="Times New Roman"/>
          <w:bCs/>
          <w:sz w:val="28"/>
          <w:szCs w:val="28"/>
        </w:rPr>
        <w:t>Все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реализованные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решали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вопросы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организационной,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информационной,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старших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воспитателей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приоритетными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направлениями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образования.</w:t>
      </w:r>
    </w:p>
    <w:p w:rsidR="001E2C54" w:rsidRPr="00A337BD" w:rsidRDefault="001E2C54" w:rsidP="001E2C54">
      <w:pPr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индивидуальные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консультации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кабинета,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разработке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годового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плана,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оформлению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текущей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документации,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начинающих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воспитателей.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jc w:val="both"/>
        <w:rPr>
          <w:b/>
          <w:bCs/>
          <w:sz w:val="28"/>
          <w:szCs w:val="28"/>
        </w:rPr>
      </w:pPr>
      <w:r w:rsidRPr="00A337BD">
        <w:rPr>
          <w:bCs/>
          <w:sz w:val="28"/>
          <w:szCs w:val="28"/>
        </w:rPr>
        <w:t>Первая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рабочая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встреча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состоялась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августе,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площадке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«ФГОС: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галерея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лучших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педагогических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практик»,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определили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основные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ориентиры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познакомились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планом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предстоящий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год.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Вторая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часть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встречи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прошла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презентаций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опорных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площадок.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Руководители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площадок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39,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62,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109,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131,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137,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138,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осветили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опыт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реализуемым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темам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поделились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планами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текущий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год.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ходе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проходило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анкетирование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«Профстандарт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педагога».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результатов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блоку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«Трудовая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общепедагогическая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функция: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обучающая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деятельность»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показал,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большинство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(94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96%)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оценивают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свои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действия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баллов.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втором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блоке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«Трудовая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общепедагогическая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функция: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воспитательная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деятельность»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98%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респондентов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отметили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высокий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уровень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владения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действиями.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третьему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блоку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«Трудовая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общепедагогическая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функция: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развивающая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деятельность»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94,3%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респондента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отметили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высоком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уровне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свои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действия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коррекционно-развивающую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работу.</w:t>
      </w:r>
      <w:r>
        <w:rPr>
          <w:b/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Активность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встречи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составила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руководителя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51(72%).</w:t>
      </w:r>
      <w:r>
        <w:rPr>
          <w:bCs/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D421D3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ИМС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«Система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условиях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введения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стандарта</w:t>
      </w:r>
      <w:r>
        <w:rPr>
          <w:bCs/>
          <w:sz w:val="28"/>
          <w:szCs w:val="28"/>
        </w:rPr>
        <w:t xml:space="preserve"> </w:t>
      </w:r>
      <w:r w:rsidR="00D421D3">
        <w:rPr>
          <w:bCs/>
          <w:sz w:val="28"/>
          <w:szCs w:val="28"/>
        </w:rPr>
        <w:t>педагога»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освещался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сопровождения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введения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стандарта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Предметом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обсуждения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стали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структуре,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документа</w:t>
      </w:r>
      <w:r w:rsidRPr="00A337B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применения,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самооценки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обозначены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профессиональные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компетенции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</w:t>
      </w:r>
      <w:r>
        <w:rPr>
          <w:bCs/>
          <w:sz w:val="28"/>
          <w:szCs w:val="28"/>
        </w:rPr>
        <w:t xml:space="preserve"> </w:t>
      </w:r>
      <w:r w:rsidR="00D421D3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Зам.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зав.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УВР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«ЦРР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№135»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Калугина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поделилась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опытом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коллектива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данному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направлению.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Познакомила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поэтапным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перестроением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профстандарта,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корректировками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инструкциях,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презентовала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дорожную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карту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профстандарта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421D3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</w:t>
      </w:r>
      <w:r w:rsidRPr="00A337BD">
        <w:rPr>
          <w:bCs/>
          <w:sz w:val="28"/>
          <w:szCs w:val="28"/>
        </w:rPr>
        <w:t>72%)</w:t>
      </w:r>
      <w:r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>
        <w:rPr>
          <w:bCs/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lastRenderedPageBreak/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круглым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столом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вариативного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</w:t>
      </w:r>
      <w:r w:rsidR="00D421D3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проработали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«Квадрат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функций».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Матрица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достаточном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запланированы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заместители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(25%)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конце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состоялся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практико-ориентированный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семинар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</w:t>
      </w:r>
      <w:r w:rsidRPr="00A337BD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неоднозначности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взглядов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окончани</w:t>
      </w:r>
      <w:r w:rsidR="00236C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авторским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программам,</w:t>
      </w:r>
      <w:r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реализуемым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ООП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="00236CDA" w:rsidRPr="00A337BD">
        <w:rPr>
          <w:sz w:val="28"/>
          <w:szCs w:val="28"/>
        </w:rPr>
        <w:t>детских</w:t>
      </w:r>
      <w:r w:rsidR="00236CDA">
        <w:rPr>
          <w:sz w:val="28"/>
          <w:szCs w:val="28"/>
        </w:rPr>
        <w:t xml:space="preserve"> </w:t>
      </w:r>
      <w:r w:rsidR="00236CDA" w:rsidRPr="00A337BD">
        <w:rPr>
          <w:sz w:val="28"/>
          <w:szCs w:val="28"/>
        </w:rPr>
        <w:t xml:space="preserve">садов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127.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умеют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диагностический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инструментарий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мониторинг.</w:t>
      </w:r>
    </w:p>
    <w:p w:rsidR="001E2C54" w:rsidRPr="00A337BD" w:rsidRDefault="001E2C54" w:rsidP="001E2C54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работала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начинающего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воспитателя»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профстандарта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заместители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стажем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«Школы»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адаптации,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дидактической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молодых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проходили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129,131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ИМЦ.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337BD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ведении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документации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работе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кадрами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подробно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делилась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опытом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ДОУ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№1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старший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Муратова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Л.И.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встрече,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№129,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Пшеничникова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Данилова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</w:t>
      </w:r>
      <w:r w:rsidRPr="00A337BD">
        <w:rPr>
          <w:iCs/>
          <w:sz w:val="28"/>
          <w:szCs w:val="28"/>
        </w:rPr>
        <w:t>ланировании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прогнозировании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зон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ближайшего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перспективного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развития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детского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сада,</w:t>
      </w:r>
      <w:r>
        <w:rPr>
          <w:iCs/>
          <w:sz w:val="28"/>
          <w:szCs w:val="28"/>
        </w:rPr>
        <w:t xml:space="preserve"> </w:t>
      </w:r>
      <w:r w:rsidRPr="00A337B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Pr="00A337BD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№100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Дроздова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«Ответственное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родительство».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№131,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«Школы»,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шла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речь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модели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построения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инновационной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методической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современном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дошкольном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образовательном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учреждении.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портфолио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секретами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наставничества,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world</w:t>
      </w:r>
      <w:r w:rsidRPr="00A337BD">
        <w:rPr>
          <w:sz w:val="28"/>
          <w:szCs w:val="28"/>
        </w:rPr>
        <w:t>-</w:t>
      </w:r>
      <w:r w:rsidRPr="00A337BD">
        <w:rPr>
          <w:sz w:val="28"/>
          <w:szCs w:val="28"/>
          <w:lang w:val="en-US"/>
        </w:rPr>
        <w:t>cafe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color w:val="000000" w:themeColor="text1"/>
          <w:sz w:val="28"/>
          <w:szCs w:val="28"/>
          <w:shd w:val="clear" w:color="auto" w:fill="FFFFFF"/>
        </w:rPr>
        <w:t>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заключительной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 w:themeColor="text1"/>
          <w:sz w:val="28"/>
          <w:szCs w:val="28"/>
          <w:shd w:val="clear" w:color="auto" w:fill="FFFFFF"/>
        </w:rPr>
        <w:t>встрече</w:t>
      </w:r>
      <w:r w:rsidRPr="00A337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которая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прошла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конце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базе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ИМЦ,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зам.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зав.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УВР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ДОУ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№7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Яркова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Ю.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Тишкова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В.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поделились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опытом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безопасности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дорожного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движения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семейном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«Вместе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веселее».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комфортная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рабочая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атмосфера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поделиться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затруднениями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наметить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преодолению.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«Школу»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68,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126,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169,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57).</w:t>
      </w:r>
      <w:r>
        <w:rPr>
          <w:sz w:val="28"/>
          <w:szCs w:val="28"/>
        </w:rPr>
        <w:t xml:space="preserve"> </w:t>
      </w:r>
    </w:p>
    <w:p w:rsidR="001E2C54" w:rsidRPr="00A337BD" w:rsidRDefault="001E2C54" w:rsidP="001E2C54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гостиной,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делилась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опытом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«Музейной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педагогики»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зам.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зав.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УВР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№57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Ермакова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«Мини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моря»,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«Мини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воздух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невидимка»,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«Мини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камня»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пробудило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интерес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коллег,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вызвало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желание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овладению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этим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опытом.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встрече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(13%)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садов.</w:t>
      </w:r>
    </w:p>
    <w:p w:rsidR="00E707F3" w:rsidRPr="00236CDA" w:rsidRDefault="001E2C54" w:rsidP="00236CDA">
      <w:pPr>
        <w:ind w:firstLine="708"/>
        <w:contextualSpacing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остаётся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установок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психолого-педагогических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самовыражения,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самореализации,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мнениями,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профессионализма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требованиями.</w:t>
      </w:r>
    </w:p>
    <w:p w:rsidR="00E707F3" w:rsidRDefault="00E707F3" w:rsidP="00EB6805">
      <w:pPr>
        <w:ind w:left="-180" w:firstLine="180"/>
        <w:jc w:val="center"/>
        <w:rPr>
          <w:b/>
          <w:sz w:val="28"/>
          <w:szCs w:val="28"/>
        </w:rPr>
      </w:pPr>
    </w:p>
    <w:p w:rsidR="00EB6805" w:rsidRPr="00A337BD" w:rsidRDefault="00EB6805" w:rsidP="00EB6805">
      <w:pPr>
        <w:ind w:left="-180" w:firstLine="180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воспитателями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ДОУ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2016-2017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учебном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году</w:t>
      </w:r>
    </w:p>
    <w:p w:rsidR="00EB6805" w:rsidRPr="00A337BD" w:rsidRDefault="00EB6805" w:rsidP="00EB6805">
      <w:pPr>
        <w:ind w:left="-180" w:firstLine="180"/>
        <w:jc w:val="center"/>
        <w:rPr>
          <w:b/>
          <w:sz w:val="20"/>
          <w:szCs w:val="20"/>
        </w:rPr>
      </w:pPr>
    </w:p>
    <w:p w:rsidR="00EB6805" w:rsidRPr="00A337BD" w:rsidRDefault="00EB6805" w:rsidP="00EB6805">
      <w:pPr>
        <w:jc w:val="right"/>
        <w:rPr>
          <w:i/>
        </w:rPr>
      </w:pPr>
      <w:r w:rsidRPr="00A337BD">
        <w:rPr>
          <w:i/>
        </w:rPr>
        <w:t>Гребенщикова</w:t>
      </w:r>
      <w:r w:rsidR="008F21BD">
        <w:rPr>
          <w:i/>
        </w:rPr>
        <w:t xml:space="preserve"> </w:t>
      </w:r>
      <w:r w:rsidRPr="00A337BD">
        <w:rPr>
          <w:i/>
        </w:rPr>
        <w:t>О.Ю.,</w:t>
      </w:r>
      <w:r w:rsidR="008F21BD">
        <w:rPr>
          <w:i/>
        </w:rPr>
        <w:t xml:space="preserve"> </w:t>
      </w:r>
      <w:r w:rsidRPr="00A337BD">
        <w:rPr>
          <w:i/>
        </w:rPr>
        <w:t>заведующая</w:t>
      </w:r>
      <w:r w:rsidR="008F21BD">
        <w:rPr>
          <w:i/>
        </w:rPr>
        <w:t xml:space="preserve"> </w:t>
      </w:r>
      <w:r w:rsidRPr="00A337BD">
        <w:rPr>
          <w:i/>
        </w:rPr>
        <w:t>учебно-методическим</w:t>
      </w:r>
      <w:r w:rsidR="008F21BD">
        <w:rPr>
          <w:i/>
        </w:rPr>
        <w:t xml:space="preserve"> </w:t>
      </w:r>
      <w:r w:rsidRPr="00A337BD">
        <w:rPr>
          <w:i/>
        </w:rPr>
        <w:t>отделом</w:t>
      </w:r>
      <w:r w:rsidR="008F21BD">
        <w:rPr>
          <w:i/>
        </w:rPr>
        <w:t xml:space="preserve"> </w:t>
      </w:r>
    </w:p>
    <w:p w:rsidR="00EB6805" w:rsidRPr="00A337BD" w:rsidRDefault="00EB6805" w:rsidP="00EB6805">
      <w:pPr>
        <w:jc w:val="right"/>
        <w:rPr>
          <w:i/>
          <w:sz w:val="10"/>
          <w:szCs w:val="10"/>
        </w:rPr>
      </w:pPr>
    </w:p>
    <w:p w:rsidR="00EB6805" w:rsidRPr="00A337BD" w:rsidRDefault="00EB6805" w:rsidP="00EB6805">
      <w:pPr>
        <w:ind w:firstLine="709"/>
        <w:jc w:val="both"/>
        <w:rPr>
          <w:bCs/>
          <w:sz w:val="28"/>
          <w:szCs w:val="28"/>
        </w:rPr>
      </w:pPr>
      <w:r w:rsidRPr="00A337BD">
        <w:rPr>
          <w:color w:val="000000"/>
          <w:sz w:val="28"/>
          <w:szCs w:val="28"/>
        </w:rPr>
        <w:t>Методическая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воспитателями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организована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«Профессиональная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руководящих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фактор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введения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Соответственно,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оказание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поддержки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воспитателям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компетенций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соответствии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ФГОС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повышению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уровня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компетентности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работников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дошкольных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учреждений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вопросах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проектирования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современных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образовательных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технологий.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период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сентября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2017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проведено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50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методических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мероприятий.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Чел./посещений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-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2097,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среднем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каждом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присутствовало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42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слушателя.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активно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посещали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следующие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формирования: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консультационные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пункты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(далее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КП),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постоянно-действующие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семинары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(далее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-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ПДС),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семинары,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педагогический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марафон,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начинающего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др.</w:t>
      </w:r>
    </w:p>
    <w:p w:rsidR="00EB6805" w:rsidRDefault="00EB6805" w:rsidP="00EB680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течение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учебного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года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действовало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9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консультационных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пунктов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различной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тематике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№№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87,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115,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124,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127,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131,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135,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141.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Проведено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35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мероприятий,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средняя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посещаемость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42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(см.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табл.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ниже).</w:t>
      </w:r>
    </w:p>
    <w:p w:rsidR="00717C14" w:rsidRPr="00717C14" w:rsidRDefault="00717C14" w:rsidP="00EB6805">
      <w:pPr>
        <w:tabs>
          <w:tab w:val="left" w:pos="426"/>
        </w:tabs>
        <w:ind w:firstLine="709"/>
        <w:jc w:val="both"/>
        <w:rPr>
          <w:bCs/>
          <w:sz w:val="10"/>
          <w:szCs w:val="10"/>
        </w:rPr>
      </w:pPr>
    </w:p>
    <w:tbl>
      <w:tblPr>
        <w:tblW w:w="9510" w:type="dxa"/>
        <w:tblInd w:w="96" w:type="dxa"/>
        <w:tblLook w:val="04A0"/>
      </w:tblPr>
      <w:tblGrid>
        <w:gridCol w:w="1997"/>
        <w:gridCol w:w="2977"/>
        <w:gridCol w:w="4536"/>
      </w:tblGrid>
      <w:tr w:rsidR="00EB6805" w:rsidRPr="00A337BD" w:rsidTr="002340F8">
        <w:trPr>
          <w:trHeight w:val="2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КП</w:t>
            </w:r>
            <w:r w:rsidR="008F21BD">
              <w:rPr>
                <w:color w:val="000000"/>
                <w:lang w:eastAsia="ru-RU"/>
              </w:rPr>
              <w:t xml:space="preserve"> </w:t>
            </w:r>
            <w:r w:rsidRPr="00A337BD">
              <w:rPr>
                <w:color w:val="000000"/>
                <w:lang w:eastAsia="ru-RU"/>
              </w:rPr>
              <w:t>в</w:t>
            </w:r>
            <w:r w:rsidR="008F21BD">
              <w:rPr>
                <w:color w:val="000000"/>
                <w:lang w:eastAsia="ru-RU"/>
              </w:rPr>
              <w:t xml:space="preserve"> </w:t>
            </w:r>
            <w:r w:rsidRPr="00A337BD">
              <w:rPr>
                <w:color w:val="000000"/>
                <w:lang w:eastAsia="ru-RU"/>
              </w:rPr>
              <w:t>№</w:t>
            </w:r>
            <w:r w:rsidR="008F21BD">
              <w:rPr>
                <w:color w:val="000000"/>
                <w:lang w:eastAsia="ru-RU"/>
              </w:rPr>
              <w:t xml:space="preserve"> </w:t>
            </w:r>
            <w:r w:rsidRPr="00A337BD">
              <w:rPr>
                <w:color w:val="000000"/>
                <w:lang w:eastAsia="ru-RU"/>
              </w:rPr>
              <w:t>ДОУ</w:t>
            </w:r>
            <w:r w:rsidR="008F21B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Чел./посещений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Средняя</w:t>
            </w:r>
            <w:r w:rsidR="008F21BD">
              <w:rPr>
                <w:color w:val="000000"/>
                <w:lang w:eastAsia="ru-RU"/>
              </w:rPr>
              <w:t xml:space="preserve"> </w:t>
            </w:r>
            <w:r w:rsidRPr="00A337BD">
              <w:rPr>
                <w:color w:val="000000"/>
                <w:lang w:eastAsia="ru-RU"/>
              </w:rPr>
              <w:t>посещаемость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49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52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37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34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62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25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54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21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color w:val="000000"/>
                <w:lang w:eastAsia="ru-RU"/>
              </w:rPr>
            </w:pPr>
            <w:r w:rsidRPr="00A337BD">
              <w:rPr>
                <w:color w:val="000000"/>
                <w:lang w:eastAsia="ru-RU"/>
              </w:rPr>
              <w:t>48</w:t>
            </w:r>
          </w:p>
        </w:tc>
      </w:tr>
      <w:tr w:rsidR="00EB6805" w:rsidRPr="00A337BD" w:rsidTr="002340F8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b/>
                <w:color w:val="000000"/>
                <w:lang w:eastAsia="ru-RU"/>
              </w:rPr>
            </w:pPr>
            <w:r w:rsidRPr="00A337BD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b/>
                <w:color w:val="000000"/>
                <w:lang w:eastAsia="ru-RU"/>
              </w:rPr>
            </w:pPr>
            <w:r w:rsidRPr="00A337BD">
              <w:rPr>
                <w:b/>
                <w:color w:val="000000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05" w:rsidRPr="00A337BD" w:rsidRDefault="00EB6805" w:rsidP="002340F8">
            <w:pPr>
              <w:jc w:val="center"/>
              <w:rPr>
                <w:b/>
                <w:color w:val="000000"/>
                <w:lang w:eastAsia="ru-RU"/>
              </w:rPr>
            </w:pPr>
            <w:r w:rsidRPr="00A337BD">
              <w:rPr>
                <w:b/>
                <w:color w:val="000000"/>
                <w:lang w:eastAsia="ru-RU"/>
              </w:rPr>
              <w:t>42</w:t>
            </w:r>
          </w:p>
        </w:tc>
      </w:tr>
    </w:tbl>
    <w:p w:rsidR="00EB6805" w:rsidRPr="00717C14" w:rsidRDefault="00EB6805" w:rsidP="00EB6805">
      <w:pPr>
        <w:tabs>
          <w:tab w:val="left" w:pos="426"/>
        </w:tabs>
        <w:ind w:firstLine="680"/>
        <w:jc w:val="both"/>
        <w:rPr>
          <w:sz w:val="10"/>
          <w:szCs w:val="10"/>
        </w:rPr>
      </w:pPr>
    </w:p>
    <w:p w:rsidR="00EB6805" w:rsidRPr="00A337BD" w:rsidRDefault="00EB6805" w:rsidP="00A53D8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разнообразные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вид):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(НОД)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(31);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(7);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просмотр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видеосюжетов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(11);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круглые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столы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(1);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тренинги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(1),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творческие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отчеты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(4),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театрализованная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(1),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анкетирования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(9),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развлечения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кроссвордов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(2),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консультации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аукцион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(1)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(заместители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педагоги-психологи,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вышеназванных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садов.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повысить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различным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t xml:space="preserve"> </w:t>
      </w:r>
      <w:r w:rsidRPr="00A337BD">
        <w:rPr>
          <w:sz w:val="28"/>
          <w:szCs w:val="28"/>
        </w:rPr>
        <w:t>«Воспитание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социокультурных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условиях»</w:t>
      </w:r>
      <w:r w:rsidR="008F21BD"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подробно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освещались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поднималась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демонстрировалось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ИКТ);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обсуждались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конструктивной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раннего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младшего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аспекта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эмоционального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благополучия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выстраивания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партнерского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демонстрировались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выставки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видеоролики,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постоянно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пространства.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«Гражданско-нравственное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гражданско-патриотического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«Патриотическое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ознакомление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историческим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края»,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духовно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нравственного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дому»,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«Воспитание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патриотических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любовь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малой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Родине».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удачные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(НОД)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воспитанниками: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«Дом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живу»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(2-ая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млад.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счастлив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человек?»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(подгот.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«Моя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Родина,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Россия»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(подгот.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группа).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«Детствосбережение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О</w:t>
      </w:r>
      <w:r w:rsidRPr="00A337BD">
        <w:rPr>
          <w:sz w:val="28"/>
          <w:szCs w:val="28"/>
        </w:rPr>
        <w:t>собенности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феноменом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«трудная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ситуация»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87)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предполагала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находящимися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жестокого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стороны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взрослых.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понятиями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тематики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тренингов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паспорт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прямого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специалистами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детям,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«Раннего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случаев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ребёнка.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случаем»,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заключительном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разнообразные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оказавшимися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трудной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ситуации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неблагополучными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семьями.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аукцион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идей,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медиа-презентации.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№87»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«Детствосбережение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или</w:t>
      </w:r>
      <w:r w:rsidR="008F21BD">
        <w:rPr>
          <w:sz w:val="28"/>
          <w:szCs w:val="28"/>
        </w:rPr>
        <w:t xml:space="preserve"> </w:t>
      </w:r>
      <w:r w:rsidR="00236CDA">
        <w:rPr>
          <w:sz w:val="28"/>
          <w:szCs w:val="28"/>
        </w:rPr>
        <w:t>О</w:t>
      </w:r>
      <w:r w:rsidRPr="00A337BD">
        <w:rPr>
          <w:sz w:val="28"/>
          <w:szCs w:val="28"/>
        </w:rPr>
        <w:t>собенности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феноменом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«Трудная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жизненная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ситуация»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рекомендаций.</w:t>
      </w:r>
    </w:p>
    <w:p w:rsidR="00EB6805" w:rsidRPr="00A337BD" w:rsidRDefault="00EB6805" w:rsidP="00A53D81">
      <w:pPr>
        <w:ind w:firstLine="709"/>
        <w:jc w:val="both"/>
        <w:rPr>
          <w:rFonts w:eastAsia="Arial"/>
          <w:sz w:val="28"/>
          <w:szCs w:val="28"/>
        </w:rPr>
      </w:pPr>
      <w:r w:rsidRPr="00A337BD">
        <w:rPr>
          <w:rFonts w:eastAsia="Arial"/>
          <w:sz w:val="28"/>
          <w:szCs w:val="28"/>
        </w:rPr>
        <w:t>КП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«Партнёрское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взаимодействие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родителями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условиях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реализации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ФГОС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ДО»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(ДОУ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№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115).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Педагоги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</w:t>
      </w:r>
      <w:r w:rsidRPr="00A337BD">
        <w:rPr>
          <w:rFonts w:eastAsia="Arial"/>
          <w:color w:val="000000"/>
          <w:sz w:val="28"/>
          <w:szCs w:val="28"/>
        </w:rPr>
        <w:t>овышали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уровень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педагогической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ком</w:t>
      </w:r>
      <w:r w:rsidRPr="00A337BD">
        <w:rPr>
          <w:rFonts w:eastAsia="Arial"/>
          <w:sz w:val="28"/>
          <w:szCs w:val="28"/>
        </w:rPr>
        <w:t>петенции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по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проблеме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организации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партнёрского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color w:val="000000"/>
          <w:sz w:val="28"/>
          <w:szCs w:val="28"/>
        </w:rPr>
        <w:t>взаимодействия,</w:t>
      </w:r>
      <w:r w:rsidR="008F21BD">
        <w:rPr>
          <w:rFonts w:eastAsia="Arial"/>
          <w:color w:val="000000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вовлечения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семей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образовательную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деятельность.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Через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мастер-класс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педагога-психолога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«Познаю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новое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вместе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ребенком»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узнали,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как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</w:t>
      </w:r>
      <w:r w:rsidRPr="00A337BD">
        <w:rPr>
          <w:sz w:val="28"/>
          <w:szCs w:val="28"/>
        </w:rPr>
        <w:t>азвивать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мышление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познавательную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партнерских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отношений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 w:rsidRPr="00A337BD">
        <w:rPr>
          <w:rFonts w:eastAsia="Arial"/>
          <w:sz w:val="28"/>
          <w:szCs w:val="28"/>
        </w:rPr>
        <w:t>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ходе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КП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слушатели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активно</w:t>
      </w:r>
      <w:r w:rsidR="008F21BD">
        <w:rPr>
          <w:rFonts w:eastAsia="Arial"/>
          <w:sz w:val="28"/>
          <w:szCs w:val="28"/>
        </w:rPr>
        <w:t xml:space="preserve"> </w:t>
      </w:r>
      <w:r w:rsidR="00A337BD" w:rsidRPr="00A337BD">
        <w:rPr>
          <w:rFonts w:eastAsia="Arial"/>
          <w:sz w:val="28"/>
          <w:szCs w:val="28"/>
        </w:rPr>
        <w:t>принимали</w:t>
      </w:r>
      <w:r w:rsidR="008F21BD">
        <w:rPr>
          <w:rFonts w:eastAsia="Arial"/>
          <w:sz w:val="28"/>
          <w:szCs w:val="28"/>
        </w:rPr>
        <w:t xml:space="preserve"> </w:t>
      </w:r>
      <w:r w:rsidR="00A337BD" w:rsidRPr="00A337BD">
        <w:rPr>
          <w:rFonts w:eastAsia="Arial"/>
          <w:sz w:val="28"/>
          <w:szCs w:val="28"/>
        </w:rPr>
        <w:t>на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себя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роль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«родителей»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совместно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детьми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знакомились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развивающими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играми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В.В.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Воскобовича.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Тыщук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А.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С.,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«Радуга»</w:t>
      </w:r>
      <w:r w:rsidR="00236CDA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кружка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«ЛЕГО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мастер».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консультпункта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мультфильмов,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досуга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На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заключительном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занятии,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проведенном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педагогом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–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психологом,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дети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вместе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воспитателями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узнали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секреты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шоколада.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На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круглом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столе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"Реализованные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перспективные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проекты"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свой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опыт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представили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4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педагога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из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ДОУ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№74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(«Развивающие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игры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Никитиных»),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ДОУ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№112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(«День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самоуправления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ДОУ»),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ДОУ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№118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(«Клуб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«Мы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вместе!»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-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взаимодействие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родителями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ДОУ»).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Их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идеи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оказались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практическим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подспорьем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для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многих</w:t>
      </w:r>
      <w:r w:rsidR="008F21BD">
        <w:rPr>
          <w:rFonts w:eastAsia="Arial"/>
          <w:sz w:val="28"/>
          <w:szCs w:val="28"/>
        </w:rPr>
        <w:t xml:space="preserve"> </w:t>
      </w:r>
      <w:r w:rsidRPr="00A337BD">
        <w:rPr>
          <w:rFonts w:eastAsia="Arial"/>
          <w:sz w:val="28"/>
          <w:szCs w:val="28"/>
        </w:rPr>
        <w:t>слушателей.</w:t>
      </w:r>
    </w:p>
    <w:p w:rsidR="00EB6805" w:rsidRPr="00A337BD" w:rsidRDefault="00EB6805" w:rsidP="00A53D81">
      <w:pPr>
        <w:ind w:firstLine="709"/>
        <w:jc w:val="both"/>
        <w:rPr>
          <w:rFonts w:eastAsia="Arial"/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элементарных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124)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систематизировали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поиграть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логико-математические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интеграцией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ФЭМП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другими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областями.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консультационный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материал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психических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«Психолого-педагогические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"Особенности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возраста".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Разгадывание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кроссвордов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тестовых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математических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результаты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усвоения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КП.</w:t>
      </w:r>
    </w:p>
    <w:p w:rsidR="00EB6805" w:rsidRPr="00A337BD" w:rsidRDefault="003211EE" w:rsidP="00A53D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B6805"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«Образование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воспитание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возраста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учетом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половой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принадлежности»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127)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расширили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представления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об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особенностях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гендерного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воспитания;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у</w:t>
      </w:r>
      <w:r w:rsidR="00EB6805" w:rsidRPr="00A337BD">
        <w:rPr>
          <w:color w:val="000000"/>
          <w:sz w:val="28"/>
          <w:szCs w:val="28"/>
        </w:rPr>
        <w:t>точнили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представления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о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методах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работы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вопросам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гендерного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развития;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познакомились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color w:val="000000"/>
          <w:sz w:val="28"/>
          <w:szCs w:val="28"/>
        </w:rPr>
        <w:t>со</w:t>
      </w:r>
      <w:r w:rsidR="008F21BD">
        <w:rPr>
          <w:color w:val="000000"/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стратегией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сотрудничества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родителями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позиции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гендерного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подхода.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детский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сад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представил: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мастер-класс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«Народная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игрушка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средство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воспитания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полоролевой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принадлежности»;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сообщения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темам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</w:t>
      </w:r>
      <w:r w:rsidR="00EB6805" w:rsidRPr="00A337BD">
        <w:rPr>
          <w:bCs/>
          <w:sz w:val="28"/>
          <w:szCs w:val="28"/>
        </w:rPr>
        <w:t>Логоритмика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-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как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эффективный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метод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работе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девочками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мальчиками»,</w:t>
      </w:r>
      <w:r w:rsidR="008F21BD">
        <w:rPr>
          <w:bCs/>
          <w:sz w:val="28"/>
          <w:szCs w:val="28"/>
        </w:rPr>
        <w:t xml:space="preserve"> </w:t>
      </w:r>
      <w:r w:rsidR="00EB6805" w:rsidRPr="00A337BD">
        <w:rPr>
          <w:bCs/>
          <w:sz w:val="28"/>
          <w:szCs w:val="28"/>
        </w:rPr>
        <w:t>«</w:t>
      </w:r>
      <w:r w:rsidR="00EB6805" w:rsidRPr="00A337BD">
        <w:rPr>
          <w:bCs/>
          <w:iCs/>
          <w:sz w:val="28"/>
          <w:szCs w:val="28"/>
        </w:rPr>
        <w:t>Гендерное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воспитание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на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музыкальных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занятиях»,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«Организация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развивающей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предметно-пространственной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среды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с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учетом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гендерного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подхода»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и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bCs/>
          <w:iCs/>
          <w:sz w:val="28"/>
          <w:szCs w:val="28"/>
        </w:rPr>
        <w:t>др.;</w:t>
      </w:r>
      <w:r w:rsidR="008F21BD">
        <w:rPr>
          <w:bCs/>
          <w:iCs/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выставки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литературы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«Пять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заповедей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отцовства»,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«Женственность</w:t>
      </w:r>
      <w:r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это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женское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» 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др.;</w:t>
      </w:r>
      <w:r w:rsidR="008F21B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B6805"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культуре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девочками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мамами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«Красота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спасет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мир»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(Косова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Е.А.,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воспитатель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ФИЗО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(видео).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Таким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образом,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представленные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материалы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позволят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педагогам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правильно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выстраивать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полоролевое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девочек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мальчиков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="00EB6805" w:rsidRPr="00A337BD">
        <w:rPr>
          <w:sz w:val="28"/>
          <w:szCs w:val="28"/>
        </w:rPr>
        <w:t>возраста.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ТРИЗ-технологии»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135):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авторскими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методологии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ТРИЗ,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просмотрели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ТРИЗ,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овладению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  <w:lang w:eastAsia="ru-RU"/>
        </w:rPr>
        <w:t>приемами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моделирования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маленькими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человечками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при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ознакомлении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детей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дошкольного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возраста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объектами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неживой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природы.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В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конце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мероприятий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состоялся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круглый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стол,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где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педагоги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в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свободной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беседе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обсудили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трудности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освоения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данной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технологии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педагогами,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указывая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на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то,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что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главная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причина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этих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сложностей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стоит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в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формировании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личной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мотивации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на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изучение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этого</w:t>
      </w:r>
      <w:r w:rsidR="008F21BD">
        <w:rPr>
          <w:bCs/>
          <w:sz w:val="28"/>
          <w:szCs w:val="28"/>
          <w:lang w:eastAsia="ru-RU"/>
        </w:rPr>
        <w:t xml:space="preserve"> </w:t>
      </w:r>
      <w:r w:rsidRPr="00A337BD">
        <w:rPr>
          <w:bCs/>
          <w:sz w:val="28"/>
          <w:szCs w:val="28"/>
          <w:lang w:eastAsia="ru-RU"/>
        </w:rPr>
        <w:t>метода.</w:t>
      </w:r>
      <w:r w:rsidR="008F21BD">
        <w:rPr>
          <w:bCs/>
          <w:sz w:val="28"/>
          <w:szCs w:val="28"/>
          <w:lang w:eastAsia="ru-RU"/>
        </w:rPr>
        <w:t xml:space="preserve"> 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  <w:lang w:bidi="en-US"/>
        </w:rPr>
      </w:pP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«Повышение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131)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преследовали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</w:t>
      </w:r>
      <w:r w:rsidR="008F21BD"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совершенствования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уровня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компетентности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вопросах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проектирования</w:t>
      </w:r>
      <w:r w:rsidR="008F21BD">
        <w:rPr>
          <w:b/>
          <w:bCs/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процесса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основе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технологий.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Слушателям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представлено: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мастер-классы</w:t>
      </w:r>
      <w:r w:rsidR="008F21BD"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«Социоигровой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подход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к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развитию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элементарных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математических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представлений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у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детей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дошкольного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возраста»,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«Многофункциональные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дидактические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игровые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системы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как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средство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развития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речи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у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детей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дошкольного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возраста»,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«Приемы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фантазирования»;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сообщение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«Формирование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у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дошкольников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предпосылок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к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универсальным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учебным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действиям»,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«Использование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метода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моделирования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в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интеллектуальном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lastRenderedPageBreak/>
        <w:t>развитии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дошкольников»;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sz w:val="28"/>
          <w:szCs w:val="28"/>
        </w:rPr>
        <w:t>открытые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(НОД)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-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«Мегамозг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против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планеты»,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«Путешествие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на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остров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Мадагаскар»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(организация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сюжетно-ролевой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игры),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«Сочинение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сказки»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(карты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Проппа)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и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color w:val="000000"/>
          <w:sz w:val="28"/>
          <w:szCs w:val="28"/>
          <w:lang w:bidi="en-US"/>
        </w:rPr>
        <w:t>др.</w:t>
      </w:r>
      <w:r w:rsidR="008F21BD">
        <w:rPr>
          <w:color w:val="000000"/>
          <w:sz w:val="28"/>
          <w:szCs w:val="28"/>
          <w:lang w:bidi="en-US"/>
        </w:rPr>
        <w:t xml:space="preserve"> </w:t>
      </w:r>
      <w:r w:rsidRPr="00A337BD">
        <w:rPr>
          <w:sz w:val="28"/>
          <w:szCs w:val="28"/>
        </w:rPr>
        <w:t>Большинство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консультпункта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стараются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(согласно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анкетированию).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«Актуальные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="00A337BD" w:rsidRPr="00A337BD">
        <w:rPr>
          <w:sz w:val="28"/>
          <w:szCs w:val="28"/>
        </w:rPr>
        <w:t>дошкольников</w:t>
      </w:r>
      <w:r w:rsidR="008F21BD">
        <w:rPr>
          <w:sz w:val="28"/>
          <w:szCs w:val="28"/>
        </w:rPr>
        <w:t xml:space="preserve"> </w:t>
      </w:r>
      <w:r w:rsidR="00A337BD"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ДО»</w:t>
      </w:r>
      <w:r w:rsidR="008F21BD"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141).</w:t>
      </w:r>
      <w:r w:rsidR="008F21BD"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«Реализация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концептуальных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ситуаций.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«Совершенствование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сфере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артикуляционной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дыхательной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</w:t>
      </w:r>
      <w:r w:rsidR="003211EE">
        <w:rPr>
          <w:sz w:val="28"/>
          <w:szCs w:val="28"/>
        </w:rPr>
        <w:t>настики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пропедевтики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нарушений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дошкольников»</w:t>
      </w:r>
      <w:r w:rsidR="008F21BD">
        <w:rPr>
          <w:i/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логопедами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артикуляционной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дыхательной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гимнастикам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тренинга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коммуникаций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слушания.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присутствующих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раздаточный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отзывы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словесного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речевые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игры».</w:t>
      </w:r>
      <w:r w:rsidR="008F21BD">
        <w:rPr>
          <w:sz w:val="28"/>
          <w:szCs w:val="28"/>
        </w:rPr>
        <w:t xml:space="preserve"> </w:t>
      </w:r>
    </w:p>
    <w:p w:rsidR="00EB6805" w:rsidRPr="00A337BD" w:rsidRDefault="00EB6805" w:rsidP="00A53D81">
      <w:pPr>
        <w:ind w:firstLine="709"/>
        <w:jc w:val="both"/>
        <w:rPr>
          <w:rStyle w:val="c5c1"/>
          <w:color w:val="000000"/>
          <w:sz w:val="28"/>
          <w:szCs w:val="28"/>
          <w:shd w:val="clear" w:color="auto" w:fill="FFFFFF"/>
        </w:rPr>
      </w:pPr>
      <w:r w:rsidRPr="00A337BD">
        <w:rPr>
          <w:sz w:val="28"/>
          <w:szCs w:val="28"/>
        </w:rPr>
        <w:t>Итоговая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обратная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(анкетирование)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составила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99%.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время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организаторами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создавался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доброжелательный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микроклимат.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пополнить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копилку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информационными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(консультативными,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методическими).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Присутствующие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могли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высказать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мнение,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поделиться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впечатлениями,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получить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раздаточный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памятки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вариант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Весь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содержание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размещался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сайтах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ИМЦ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ссылки)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доступен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пользователей.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Можно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утверждать,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что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участие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в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работе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консультпункта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способствовало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повышению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социального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статуса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педагогов,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изучению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опыта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коллег,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установлению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новых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контактов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на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профессиональном</w:t>
      </w:r>
      <w:r w:rsidR="008F21BD">
        <w:rPr>
          <w:rStyle w:val="c5c1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Style w:val="c5c1"/>
          <w:color w:val="000000"/>
          <w:sz w:val="28"/>
          <w:szCs w:val="28"/>
          <w:shd w:val="clear" w:color="auto" w:fill="FFFFFF"/>
        </w:rPr>
        <w:t>уровне.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Предложение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организаторов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2017/2018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уч.г.: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вводить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продуктов,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КП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последнем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Работа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остается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приоритетной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2016/2017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действовала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(ШНВ).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18,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34,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130,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299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стажем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лет.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«Организация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сюжетной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социально-коммуникативного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воспитанников»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 w:rsidR="003211EE">
        <w:rPr>
          <w:sz w:val="28"/>
          <w:szCs w:val="28"/>
        </w:rPr>
        <w:t xml:space="preserve"> 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принципами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сюжетно-ролевой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особенностями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группах.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Посмотрели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видеосюжеты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занятии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присутствовали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2-х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занятий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присутствовали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</w:t>
      </w:r>
      <w:r w:rsidRPr="00A337BD">
        <w:rPr>
          <w:color w:val="000000"/>
          <w:sz w:val="28"/>
          <w:szCs w:val="28"/>
        </w:rPr>
        <w:t>ющие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воспитатели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актуализировали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знания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организации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ФЭМП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дошкольного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возраста,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посмотрели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открытые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занятия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ФЭМП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младшего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дошкольного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(воспитатель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Гарбуз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Н.В.)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детьми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старшего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дошкольного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возраста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(воспитатель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Магеррамова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Е.В.).</w:t>
      </w:r>
    </w:p>
    <w:p w:rsidR="00EB6805" w:rsidRPr="00A337BD" w:rsidRDefault="00EB6805" w:rsidP="00A53D81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A337BD">
        <w:rPr>
          <w:color w:val="000000"/>
          <w:sz w:val="28"/>
          <w:szCs w:val="28"/>
          <w:lang w:eastAsia="ru-RU"/>
        </w:rPr>
        <w:t>В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настоящее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время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одной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из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острейших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проблем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является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воспитание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патриотизма.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ДОУ,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являясь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первым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уровнем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системы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образования,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призваны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формировать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у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детей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="003211EE">
        <w:rPr>
          <w:color w:val="000000"/>
          <w:sz w:val="28"/>
          <w:szCs w:val="28"/>
          <w:lang w:eastAsia="ru-RU"/>
        </w:rPr>
        <w:t>начальное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представление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об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окружающем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мире,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отношение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к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родной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природе,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малой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Родине,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своему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Отечеству.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Для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="003211EE">
        <w:rPr>
          <w:color w:val="000000"/>
          <w:sz w:val="28"/>
          <w:szCs w:val="28"/>
          <w:lang w:eastAsia="ru-RU"/>
        </w:rPr>
        <w:t>молодых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воспитателей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понимание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вышеназванного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является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крайне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актуальным.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color w:val="000000"/>
          <w:sz w:val="28"/>
          <w:szCs w:val="28"/>
          <w:lang w:eastAsia="ru-RU"/>
        </w:rPr>
        <w:t>Поэтому</w:t>
      </w:r>
      <w:r w:rsidR="008F21BD">
        <w:rPr>
          <w:color w:val="000000"/>
          <w:sz w:val="28"/>
          <w:szCs w:val="28"/>
          <w:lang w:eastAsia="ru-RU"/>
        </w:rPr>
        <w:t xml:space="preserve"> </w:t>
      </w:r>
      <w:r w:rsidRPr="00A337BD">
        <w:rPr>
          <w:sz w:val="28"/>
          <w:szCs w:val="28"/>
        </w:rPr>
        <w:t>ШНВ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продолжила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130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(присутствовали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</w:t>
      </w:r>
      <w:r w:rsidRPr="00A337BD">
        <w:rPr>
          <w:kern w:val="36"/>
          <w:sz w:val="28"/>
          <w:szCs w:val="28"/>
        </w:rPr>
        <w:t>роектной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деятельностью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с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детьми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подготовительной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к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школе</w:t>
      </w:r>
      <w:r w:rsidR="008F21BD">
        <w:rPr>
          <w:kern w:val="36"/>
          <w:sz w:val="28"/>
          <w:szCs w:val="28"/>
        </w:rPr>
        <w:t xml:space="preserve"> </w:t>
      </w:r>
      <w:r w:rsidR="003211EE">
        <w:rPr>
          <w:kern w:val="36"/>
          <w:sz w:val="28"/>
          <w:szCs w:val="28"/>
        </w:rPr>
        <w:t>группы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по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теме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sz w:val="28"/>
          <w:szCs w:val="28"/>
        </w:rPr>
        <w:t>«Мы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кадеты!»</w:t>
      </w:r>
      <w:r w:rsidRPr="00A337BD">
        <w:rPr>
          <w:kern w:val="36"/>
          <w:sz w:val="28"/>
          <w:szCs w:val="28"/>
        </w:rPr>
        <w:t>.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Представили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проект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sz w:val="28"/>
          <w:szCs w:val="28"/>
        </w:rPr>
        <w:t>зам.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Харитонова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Л.Г.,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Камшилова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С.И.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посмотрели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музыкально-спортивное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«Россия</w:t>
      </w:r>
      <w:r w:rsidR="003211EE">
        <w:rPr>
          <w:sz w:val="28"/>
          <w:szCs w:val="28"/>
        </w:rPr>
        <w:t xml:space="preserve"> 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Богатырские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состязания»,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кроме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прослушали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делегата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IV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съезда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заведующей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Ахмадовой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Н.Н.</w:t>
      </w:r>
    </w:p>
    <w:p w:rsidR="00EB6805" w:rsidRPr="00A337BD" w:rsidRDefault="00EB6805" w:rsidP="00A53D81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A337BD">
        <w:rPr>
          <w:kern w:val="36"/>
          <w:sz w:val="28"/>
          <w:szCs w:val="28"/>
        </w:rPr>
        <w:t>В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ДОУ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№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34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начинающие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воспитатели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прослушали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kern w:val="36"/>
          <w:sz w:val="28"/>
          <w:szCs w:val="28"/>
        </w:rPr>
        <w:t>тему</w:t>
      </w:r>
      <w:r w:rsidR="008F21BD">
        <w:rPr>
          <w:kern w:val="36"/>
          <w:sz w:val="28"/>
          <w:szCs w:val="28"/>
        </w:rPr>
        <w:t xml:space="preserve"> </w:t>
      </w:r>
      <w:r w:rsidRPr="00A337BD">
        <w:rPr>
          <w:sz w:val="28"/>
          <w:szCs w:val="28"/>
        </w:rPr>
        <w:t>«Организация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узнали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эффективных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сотрудничества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семьи,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одной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деловой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«Путь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успеху».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Присутствовали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</w:p>
    <w:p w:rsidR="00EB6805" w:rsidRPr="00A337BD" w:rsidRDefault="00EB6805" w:rsidP="00A53D81">
      <w:pPr>
        <w:pStyle w:val="ae"/>
        <w:spacing w:before="0" w:beforeAutospacing="0" w:after="0" w:afterAutospacing="0"/>
        <w:ind w:firstLine="709"/>
        <w:jc w:val="both"/>
        <w:rPr>
          <w:rFonts w:eastAsia="+mn-ea"/>
          <w:bCs/>
          <w:kern w:val="24"/>
          <w:sz w:val="28"/>
          <w:szCs w:val="28"/>
        </w:rPr>
      </w:pPr>
      <w:r w:rsidRPr="00A337BD">
        <w:rPr>
          <w:rStyle w:val="afb"/>
          <w:b w:val="0"/>
          <w:sz w:val="28"/>
          <w:szCs w:val="28"/>
        </w:rPr>
        <w:t>Заключительное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занятие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ШНВ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в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ДОУ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№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18</w:t>
      </w:r>
      <w:r w:rsidR="008F21BD">
        <w:rPr>
          <w:rStyle w:val="afb"/>
          <w:b w:val="0"/>
          <w:sz w:val="28"/>
          <w:szCs w:val="28"/>
        </w:rPr>
        <w:t xml:space="preserve"> </w:t>
      </w:r>
      <w:r w:rsidR="003211EE">
        <w:rPr>
          <w:rStyle w:val="afb"/>
          <w:b w:val="0"/>
          <w:sz w:val="28"/>
          <w:szCs w:val="28"/>
        </w:rPr>
        <w:t>(присутствовали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42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чел.)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посвящено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теме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познавательно-исследовательской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деятельности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как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направления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развития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ребёнка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в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условиях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реализации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ФГОС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ДО.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В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ходе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занятия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начинающие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воспитатели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просмотрели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видеофрагменты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опытно-исследовательской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деятельности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дошкольников,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познакомились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  <w:r w:rsidRPr="00A337BD">
        <w:rPr>
          <w:rFonts w:eastAsia="+mn-ea"/>
          <w:b/>
          <w:bCs/>
          <w:kern w:val="24"/>
          <w:sz w:val="28"/>
          <w:szCs w:val="28"/>
        </w:rPr>
        <w:t>с</w:t>
      </w:r>
      <w:r w:rsidR="008F21BD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проектом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по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созданию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мини-музея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«В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пыли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лежала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пуговица…»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</w:rPr>
        <w:t>и</w:t>
      </w:r>
      <w:r w:rsidR="008F21BD">
        <w:rPr>
          <w:rStyle w:val="afb"/>
          <w:b w:val="0"/>
          <w:sz w:val="28"/>
          <w:szCs w:val="28"/>
        </w:rPr>
        <w:t xml:space="preserve"> </w:t>
      </w:r>
      <w:r w:rsidRPr="00A337BD">
        <w:rPr>
          <w:rFonts w:eastAsia="+mn-ea"/>
          <w:bCs/>
          <w:kern w:val="24"/>
          <w:sz w:val="28"/>
          <w:szCs w:val="28"/>
        </w:rPr>
        <w:t>др.</w:t>
      </w:r>
      <w:r w:rsidR="008F21BD">
        <w:rPr>
          <w:rFonts w:eastAsia="+mn-ea"/>
          <w:bCs/>
          <w:kern w:val="24"/>
          <w:sz w:val="28"/>
          <w:szCs w:val="28"/>
        </w:rPr>
        <w:t xml:space="preserve"> </w:t>
      </w:r>
    </w:p>
    <w:p w:rsidR="00EB6805" w:rsidRPr="00A337BD" w:rsidRDefault="00EB6805" w:rsidP="00A53D81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Итоговое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анкетирование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 w:rsidR="003211EE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100%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удовлетворены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ШНВ,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отмечался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явки.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ШНВ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способствовала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основных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lastRenderedPageBreak/>
        <w:t>профессиональных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компетенций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соответствии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ФГОС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ДО.</w:t>
      </w:r>
      <w:r w:rsidR="008F21BD">
        <w:rPr>
          <w:bCs/>
          <w:sz w:val="28"/>
          <w:szCs w:val="28"/>
        </w:rPr>
        <w:t xml:space="preserve"> </w:t>
      </w:r>
    </w:p>
    <w:p w:rsidR="00EB6805" w:rsidRPr="00A337BD" w:rsidRDefault="00EB6805" w:rsidP="00A53D81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Чтобы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помочь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педагогам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перестроиться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соответствии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требованиями,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необходимо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осваивать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современные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игровые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технологии,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поэтому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пространстве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работал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«Использование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Воскобовича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241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средняя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посещаемость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Воскобовича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«Сказочные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лабиринты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посмотрели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Воскобовича.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предусмотрена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теоретическая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часть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(информационная,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(открытый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Воскобовича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освещаться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опорной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площадки.</w:t>
      </w:r>
    </w:p>
    <w:p w:rsidR="00EB6805" w:rsidRPr="00A337BD" w:rsidRDefault="00EB6805" w:rsidP="00A53D8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4-х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rStyle w:val="afb"/>
          <w:b w:val="0"/>
          <w:sz w:val="28"/>
          <w:szCs w:val="28"/>
          <w:bdr w:val="none" w:sz="0" w:space="0" w:color="auto" w:frame="1"/>
        </w:rPr>
        <w:t>«</w:t>
      </w:r>
      <w:r w:rsidRPr="00A337BD">
        <w:rPr>
          <w:bCs/>
          <w:sz w:val="28"/>
          <w:szCs w:val="28"/>
          <w:bdr w:val="none" w:sz="0" w:space="0" w:color="auto" w:frame="1"/>
        </w:rPr>
        <w:t>Преемственность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между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детским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садом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и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школой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в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условиях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реализации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ФГОС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ДО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и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ФГОС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НОО»,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проведенного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на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базе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ДОУ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№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5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и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ОУ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№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41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освещались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вопросы,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bCs/>
          <w:sz w:val="28"/>
          <w:szCs w:val="28"/>
          <w:bdr w:val="none" w:sz="0" w:space="0" w:color="auto" w:frame="1"/>
        </w:rPr>
        <w:t>посвященные</w:t>
      </w:r>
      <w:r w:rsidR="008F21BD">
        <w:rPr>
          <w:bCs/>
          <w:sz w:val="28"/>
          <w:szCs w:val="28"/>
          <w:bdr w:val="none" w:sz="0" w:space="0" w:color="auto" w:frame="1"/>
        </w:rPr>
        <w:t xml:space="preserve"> </w:t>
      </w:r>
      <w:r w:rsidRPr="00A337BD">
        <w:rPr>
          <w:sz w:val="28"/>
          <w:szCs w:val="28"/>
        </w:rPr>
        <w:t>анализу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преемственности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методологии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сравнению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ориентиров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УУД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НОО,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целенаправленной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преемственности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начальной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школы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профилактике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дезадаптации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первоклассников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Средняя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посещаемость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-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проходили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3211EE">
        <w:rPr>
          <w:sz w:val="28"/>
          <w:szCs w:val="28"/>
        </w:rPr>
        <w:t xml:space="preserve"> 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традиционной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(лекции,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презентациями,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просмотры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(3),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режиме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станциям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«Знакомство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будущих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первоклассников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школой»,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круглый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стол).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(ПДС),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 xml:space="preserve">также </w:t>
      </w:r>
      <w:r w:rsidRPr="00A337BD">
        <w:rPr>
          <w:sz w:val="28"/>
          <w:szCs w:val="28"/>
        </w:rPr>
        <w:t>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сотрудничество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между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увидеть.</w:t>
      </w:r>
      <w:r w:rsidR="008F21BD">
        <w:rPr>
          <w:sz w:val="28"/>
          <w:szCs w:val="28"/>
        </w:rPr>
        <w:t xml:space="preserve"> 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распространения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2016/17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уч.г.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 w:rsidR="008F21BD">
        <w:rPr>
          <w:sz w:val="28"/>
          <w:szCs w:val="28"/>
        </w:rPr>
        <w:t xml:space="preserve"> </w:t>
      </w:r>
      <w:r w:rsidR="003211EE">
        <w:rPr>
          <w:sz w:val="28"/>
          <w:szCs w:val="28"/>
        </w:rPr>
        <w:t>семинары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«Экономика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саду»,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Доможировой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Т.В.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106)</w:t>
      </w:r>
      <w:r w:rsidR="003211EE">
        <w:rPr>
          <w:sz w:val="28"/>
          <w:szCs w:val="28"/>
        </w:rPr>
        <w:t>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безопасного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поведения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дорогах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рекомендовано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опубликовать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Доможировой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Т.В.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ходе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2-х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свой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разнообразной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тематике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представляли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29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педагогов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из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№№7,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16,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37(3),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39,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68(2),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74(2),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90(3),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110,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115,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118,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129,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130(2),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137,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138(2),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140.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представили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педагогический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темам: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-патриотическое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34,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130,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140);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-современные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образовательные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технологии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16,37,68,74,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129,138);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-проектная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деятельность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45,138);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lastRenderedPageBreak/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ПДД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№3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1,74);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здоровьесбережение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(68,90,137);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музыкальное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110);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-развитие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личностных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качеств,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коммуникативных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способностей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39);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-РППС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115);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развитие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физических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качеств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№68,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90);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работа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родителями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7,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118);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-экологическое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воспитание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(ДОУ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№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18,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39).</w:t>
      </w:r>
    </w:p>
    <w:p w:rsidR="00EB6805" w:rsidRPr="00A337BD" w:rsidRDefault="00EB6805" w:rsidP="00A53D81">
      <w:pPr>
        <w:ind w:firstLine="709"/>
        <w:jc w:val="both"/>
        <w:rPr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дальнейшем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(по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просьбам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участников)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планируется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подготовить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положение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марафоне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подробными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требованиями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к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представлению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педагогического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опыта.</w:t>
      </w:r>
    </w:p>
    <w:p w:rsidR="00EB6805" w:rsidRPr="00A337BD" w:rsidRDefault="00EB6805" w:rsidP="00A53D81">
      <w:pPr>
        <w:ind w:firstLine="709"/>
        <w:jc w:val="both"/>
        <w:rPr>
          <w:rStyle w:val="FontStyle18"/>
          <w:rFonts w:ascii="Times New Roman" w:hAnsi="Times New Roman" w:cs="Times New Roman"/>
          <w:color w:val="000000"/>
          <w:sz w:val="28"/>
          <w:szCs w:val="28"/>
        </w:rPr>
      </w:pPr>
      <w:r w:rsidRPr="00A337BD">
        <w:rPr>
          <w:color w:val="000000"/>
          <w:sz w:val="28"/>
          <w:szCs w:val="28"/>
        </w:rPr>
        <w:t>С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целью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повышения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профессиональной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компетентности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действовала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Школа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младшего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воспитателя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детских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садов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города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Кургана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(сентябрь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2016,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15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час.)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на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базе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ДОУ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№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45,62,130,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обучено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99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младших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воспитателей</w:t>
      </w:r>
      <w:r w:rsidR="008F21B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337BD">
        <w:rPr>
          <w:rStyle w:val="FontStyle18"/>
          <w:rFonts w:ascii="Times New Roman" w:hAnsi="Times New Roman" w:cs="Times New Roman"/>
          <w:sz w:val="28"/>
          <w:szCs w:val="28"/>
        </w:rPr>
        <w:t>ДОУ.</w:t>
      </w:r>
    </w:p>
    <w:p w:rsidR="00EB6805" w:rsidRPr="00A337BD" w:rsidRDefault="00EB6805" w:rsidP="00A53D81">
      <w:pPr>
        <w:ind w:firstLine="709"/>
        <w:jc w:val="both"/>
        <w:rPr>
          <w:bCs/>
          <w:sz w:val="28"/>
          <w:szCs w:val="28"/>
        </w:rPr>
      </w:pP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2016/2017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уч.г.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состоялась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городская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виртуальная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методическая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выставка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«Современная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образовательная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среда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детского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сада».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Выставку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направлено</w:t>
      </w:r>
      <w:r w:rsidR="008F21BD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64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работы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от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86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участников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из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25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детских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садов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№№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2,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5,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7,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9,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10,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18,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37,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39,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61,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74,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90,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106,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109,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110,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111,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113,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115,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118,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126,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128,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133,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134,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137,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bCs/>
          <w:sz w:val="28"/>
          <w:szCs w:val="28"/>
        </w:rPr>
        <w:t>138.</w:t>
      </w:r>
      <w:r w:rsidR="008F21BD" w:rsidRPr="00855230">
        <w:rPr>
          <w:bCs/>
          <w:sz w:val="28"/>
          <w:szCs w:val="28"/>
        </w:rPr>
        <w:t xml:space="preserve"> </w:t>
      </w:r>
      <w:r w:rsidRPr="00855230">
        <w:rPr>
          <w:sz w:val="28"/>
          <w:szCs w:val="28"/>
        </w:rPr>
        <w:t>В</w:t>
      </w:r>
      <w:r w:rsidRPr="00A337BD">
        <w:rPr>
          <w:sz w:val="28"/>
          <w:szCs w:val="28"/>
        </w:rPr>
        <w:t>ыставка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3-х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номинациях: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«Авторские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электронные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ресурсы»;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«Авторский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взгляд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моделирование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развивающей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предметно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пространственной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группы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сада»;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«Авторские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пособия».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материалами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итогами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работы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выставки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можно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познакомиться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сайте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МБУ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«КГ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ИМЦ»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разделе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«Конкурсы».</w:t>
      </w:r>
      <w:r w:rsidR="008F21BD">
        <w:rPr>
          <w:bCs/>
          <w:sz w:val="28"/>
          <w:szCs w:val="28"/>
        </w:rPr>
        <w:t xml:space="preserve"> 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color w:val="000000"/>
          <w:sz w:val="28"/>
          <w:szCs w:val="28"/>
        </w:rPr>
        <w:t>Таким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образом,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в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следующем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учебном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году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</w:rPr>
        <w:t>необходимо:</w:t>
      </w:r>
      <w:r w:rsidR="008F21BD">
        <w:rPr>
          <w:color w:val="000000"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продолжать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оказывать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методическую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поддержку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воспитателям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развитию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профессиональных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компетенций;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предусмотреть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sz w:val="28"/>
          <w:szCs w:val="28"/>
        </w:rPr>
        <w:t>увеличение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НОД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детьми;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продолжать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мероприятиях;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вводить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итоговых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продуктов;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марафоне.</w:t>
      </w:r>
    </w:p>
    <w:p w:rsidR="00EB6805" w:rsidRPr="00A337BD" w:rsidRDefault="00EB6805" w:rsidP="00A53D81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Несмотря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="00855230">
        <w:rPr>
          <w:sz w:val="28"/>
          <w:szCs w:val="28"/>
        </w:rPr>
        <w:t>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большое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имеют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подтверждает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анализ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«Кадры».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Поэтому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2017/2018</w:t>
      </w:r>
      <w:r w:rsidR="008F21BD">
        <w:rPr>
          <w:sz w:val="28"/>
          <w:szCs w:val="28"/>
        </w:rPr>
        <w:t xml:space="preserve"> </w:t>
      </w:r>
      <w:r w:rsidR="00855230">
        <w:rPr>
          <w:sz w:val="28"/>
          <w:szCs w:val="28"/>
        </w:rPr>
        <w:t>уч.г.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планируется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апробировать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МСО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(городская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сетевая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лига).</w:t>
      </w:r>
    </w:p>
    <w:p w:rsidR="00EB6805" w:rsidRDefault="00EB6805" w:rsidP="00EB6805">
      <w:pPr>
        <w:pStyle w:val="ae"/>
        <w:shd w:val="clear" w:color="auto" w:fill="FFFFFF"/>
        <w:spacing w:before="0" w:beforeAutospacing="0" w:after="0" w:afterAutospacing="0"/>
        <w:ind w:left="142" w:hanging="142"/>
        <w:jc w:val="both"/>
        <w:rPr>
          <w:bCs/>
          <w:sz w:val="28"/>
          <w:szCs w:val="28"/>
        </w:rPr>
      </w:pPr>
    </w:p>
    <w:p w:rsidR="00A53D81" w:rsidRPr="00A337BD" w:rsidRDefault="00A53D81" w:rsidP="00EB6805">
      <w:pPr>
        <w:pStyle w:val="ae"/>
        <w:shd w:val="clear" w:color="auto" w:fill="FFFFFF"/>
        <w:spacing w:before="0" w:beforeAutospacing="0" w:after="0" w:afterAutospacing="0"/>
        <w:ind w:left="142" w:hanging="142"/>
        <w:jc w:val="both"/>
        <w:rPr>
          <w:bCs/>
          <w:sz w:val="28"/>
          <w:szCs w:val="28"/>
        </w:rPr>
      </w:pPr>
    </w:p>
    <w:p w:rsidR="00EB6805" w:rsidRPr="00A337BD" w:rsidRDefault="00EB6805" w:rsidP="00EB6805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воспитателями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по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изобразительной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деятельности,</w:t>
      </w:r>
      <w:r w:rsidR="008F21BD">
        <w:rPr>
          <w:b/>
          <w:sz w:val="28"/>
          <w:szCs w:val="28"/>
        </w:rPr>
        <w:t xml:space="preserve"> </w:t>
      </w:r>
    </w:p>
    <w:p w:rsidR="00EB6805" w:rsidRPr="00A337BD" w:rsidRDefault="00EB6805" w:rsidP="00EB6805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физической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культуре,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музыкальными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руководителями</w:t>
      </w:r>
      <w:r w:rsidR="008F21BD"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ДОУ</w:t>
      </w:r>
    </w:p>
    <w:p w:rsidR="00EB6805" w:rsidRPr="00A337BD" w:rsidRDefault="00EB6805" w:rsidP="00EB6805">
      <w:pPr>
        <w:ind w:firstLine="709"/>
        <w:jc w:val="center"/>
        <w:rPr>
          <w:b/>
          <w:sz w:val="20"/>
          <w:szCs w:val="20"/>
        </w:rPr>
      </w:pPr>
    </w:p>
    <w:p w:rsidR="00EB6805" w:rsidRPr="00A337BD" w:rsidRDefault="00EB6805" w:rsidP="00EB6805">
      <w:pPr>
        <w:ind w:firstLine="709"/>
        <w:jc w:val="right"/>
        <w:rPr>
          <w:i/>
        </w:rPr>
      </w:pPr>
      <w:r w:rsidRPr="00A337BD">
        <w:rPr>
          <w:i/>
        </w:rPr>
        <w:lastRenderedPageBreak/>
        <w:t>Иванова</w:t>
      </w:r>
      <w:r w:rsidR="008F21BD">
        <w:rPr>
          <w:i/>
        </w:rPr>
        <w:t xml:space="preserve"> </w:t>
      </w:r>
      <w:r w:rsidRPr="00A337BD">
        <w:rPr>
          <w:i/>
        </w:rPr>
        <w:t>Т.В.,</w:t>
      </w:r>
      <w:r w:rsidR="008F21BD">
        <w:rPr>
          <w:i/>
        </w:rPr>
        <w:t xml:space="preserve"> </w:t>
      </w:r>
      <w:r w:rsidRPr="00A337BD">
        <w:rPr>
          <w:i/>
        </w:rPr>
        <w:t>методист</w:t>
      </w:r>
      <w:r w:rsidR="008F21BD">
        <w:rPr>
          <w:i/>
        </w:rPr>
        <w:t xml:space="preserve"> </w:t>
      </w:r>
    </w:p>
    <w:p w:rsidR="00EB6805" w:rsidRPr="00A337BD" w:rsidRDefault="00EB6805" w:rsidP="00EB6805">
      <w:pPr>
        <w:ind w:firstLine="709"/>
        <w:jc w:val="right"/>
        <w:rPr>
          <w:i/>
          <w:sz w:val="10"/>
          <w:szCs w:val="10"/>
        </w:rPr>
      </w:pPr>
    </w:p>
    <w:p w:rsidR="00EB6805" w:rsidRPr="00A337BD" w:rsidRDefault="00EB6805" w:rsidP="00EB680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сверки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кадров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количество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изобразительной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составляет</w:t>
      </w:r>
      <w:r w:rsidR="008F21BD"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71,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физической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культуре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108,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музыкальных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руководителей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111,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инструктор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плаванию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За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период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сентября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2016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2017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проведено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18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мероприятий.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мероприятиях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присутствовало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всего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688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педагогов,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среднем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/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40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каждом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мероприятии.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Оказано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индивидуальных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консультаций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–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64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педагогам.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Посещали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городские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методические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формирования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(ГМО,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ПДС)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педагоги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из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65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ДОУ.</w:t>
      </w:r>
      <w:r w:rsidR="008F21BD">
        <w:rPr>
          <w:bCs/>
          <w:sz w:val="28"/>
          <w:szCs w:val="28"/>
        </w:rPr>
        <w:t xml:space="preserve"> </w:t>
      </w:r>
    </w:p>
    <w:p w:rsidR="00EB6805" w:rsidRPr="00A337BD" w:rsidRDefault="00EB6805" w:rsidP="00EB68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Целевой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блок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методических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объединений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воспитателей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по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изобразительной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деятельности,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физической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культуре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музыкальных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руководителей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ДОУ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включал:</w:t>
      </w:r>
      <w:r w:rsidR="008F21BD"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повышение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уровня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профессиональной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компетенции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воспитателей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по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изобразительной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деятельности,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физической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культуре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и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музыкальных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руководителей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по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введению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ФГОС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ДО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воспитательно-образовательную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деятельность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рамках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ГМО,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ПДС,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Клуба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наставников;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повышение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уровня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компетентности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педагогов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вопросах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развития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дошкольников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различных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видах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образовательной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деятельности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через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ГМО;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стимулирование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творческой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активности</w:t>
      </w:r>
      <w:r w:rsidR="008F21BD">
        <w:rPr>
          <w:rFonts w:ascii="Times New Roman" w:hAnsi="Times New Roman"/>
          <w:bCs/>
          <w:sz w:val="28"/>
          <w:szCs w:val="28"/>
        </w:rPr>
        <w:t xml:space="preserve"> </w:t>
      </w:r>
      <w:r w:rsidRPr="00A337BD">
        <w:rPr>
          <w:rFonts w:ascii="Times New Roman" w:hAnsi="Times New Roman"/>
          <w:bCs/>
          <w:sz w:val="28"/>
          <w:szCs w:val="28"/>
        </w:rPr>
        <w:t>педагогов.</w:t>
      </w:r>
    </w:p>
    <w:p w:rsidR="00EB6805" w:rsidRPr="00A337BD" w:rsidRDefault="00EB6805" w:rsidP="00EB6805">
      <w:pPr>
        <w:pStyle w:val="21"/>
        <w:ind w:firstLine="709"/>
        <w:jc w:val="both"/>
        <w:rPr>
          <w:szCs w:val="28"/>
        </w:rPr>
      </w:pPr>
      <w:r w:rsidRPr="00A337BD">
        <w:rPr>
          <w:szCs w:val="28"/>
        </w:rPr>
        <w:t>В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течение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года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для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воспитателей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изобразительной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деятельности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было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организовано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проведено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5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занятий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ГМО.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Воспитатели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повысили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свою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профессиональную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компетентность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темам: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оригами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как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средство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развития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творческих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способностей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(ДОУ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№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169),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цветовое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восприятие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дошкольного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возраста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(ДОУ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№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129),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организация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предметно-пространственной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среды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для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развития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творческих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способностей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(ДОУ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№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55),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развитие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мелкой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моторики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ОВЗ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через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использование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нетрадиционных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техник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рисования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(ДОУ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№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41),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развитие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художественно-творческих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способностей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детей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средствами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пластилинографии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(ДОУ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№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116).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Обменялись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практическим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опытом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вопросам: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направления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работы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развитию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художественного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творчества,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технологии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работы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различными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изобразительными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материалами,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интеграции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различными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видами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деятельности.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рамках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ГМО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проведены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мастер-классы,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на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которых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педагоги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овладели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различными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техниками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приемами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рисования,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лепки,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аппликации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и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арт-терапии.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На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занятиях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ГМО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присутствовало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среднем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по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25</w:t>
      </w:r>
      <w:r w:rsidR="008F21BD">
        <w:rPr>
          <w:szCs w:val="28"/>
        </w:rPr>
        <w:t xml:space="preserve"> </w:t>
      </w:r>
      <w:r w:rsidRPr="00A337BD">
        <w:rPr>
          <w:szCs w:val="28"/>
        </w:rPr>
        <w:t>воспитателей.</w:t>
      </w:r>
    </w:p>
    <w:p w:rsidR="00EB6805" w:rsidRPr="00A337BD" w:rsidRDefault="00EB6805" w:rsidP="00EB680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337BD">
        <w:rPr>
          <w:sz w:val="28"/>
          <w:szCs w:val="28"/>
          <w:shd w:val="clear" w:color="auto" w:fill="FFFFFF"/>
        </w:rPr>
        <w:t>Важным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звеном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системе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повышения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мастерства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воспитателей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явилось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проведение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bCs/>
          <w:sz w:val="28"/>
          <w:szCs w:val="28"/>
        </w:rPr>
        <w:t>Форума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мастер-классов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для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воспитателей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изобразительной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 w:rsidR="008F21BD"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«</w:t>
      </w:r>
      <w:r w:rsidRPr="00A337BD">
        <w:rPr>
          <w:sz w:val="28"/>
          <w:szCs w:val="28"/>
          <w:shd w:val="clear" w:color="auto" w:fill="FFFFFF"/>
        </w:rPr>
        <w:t>Школа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арт-мастерства».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форуме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70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ходе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форума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учителями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19,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49),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119,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Прогимназия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(МБОУДО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«Гармония»,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«Синяя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птица»)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направлениям: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граттаж,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скрапбукинг,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пейзаж-настроение,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птица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пряжи,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украшения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интерьера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креповой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бумаги,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рисование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ластиком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по-сырому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др.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Каждый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форума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выполнил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живописи,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графике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декоративно-прикладному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искусству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может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её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дидактический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материал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уроках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учреждениях.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Практика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мастер-классов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показала,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они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проявить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оценить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эрудицию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артистизм,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импровизационные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возможности,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исполнительское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мастерство.</w:t>
      </w:r>
    </w:p>
    <w:p w:rsidR="00EB6805" w:rsidRPr="00A337BD" w:rsidRDefault="00EB6805" w:rsidP="00EB6805">
      <w:pPr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рассмотрели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фитнеса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118,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169),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инициативности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двигательного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55),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кружковая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работа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оздоровительной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направленности</w:t>
      </w:r>
      <w:r w:rsidR="008F21BD"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116),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129).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направления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детско-родительского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разнообразные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совместной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взрослых;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обобщили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применяющих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–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степ-аэробика,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стретчинг,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силовая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гимнастика;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напомнили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фитнес-тренировок,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раскрыли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принципы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технику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адаптивной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присутствовало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 w:rsidR="008F21BD">
        <w:rPr>
          <w:sz w:val="28"/>
          <w:szCs w:val="28"/>
        </w:rPr>
        <w:t xml:space="preserve"> </w:t>
      </w:r>
    </w:p>
    <w:p w:rsidR="00EB6805" w:rsidRPr="00A337BD" w:rsidRDefault="00EB6805" w:rsidP="00EB680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Проведение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«Клуба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выявить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устранить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недостатки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Членами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являются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течение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занятия.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клуба: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обеспечить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индивидуальную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культуре;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благоприятный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микроклимат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сообществе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физической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культуре.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коллективов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92,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111,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140.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Наставники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проанализировали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начинающих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педагогов.</w:t>
      </w:r>
      <w:r w:rsidR="008F21BD">
        <w:rPr>
          <w:sz w:val="28"/>
          <w:szCs w:val="28"/>
        </w:rPr>
        <w:t xml:space="preserve"> </w:t>
      </w:r>
    </w:p>
    <w:p w:rsidR="00EB6805" w:rsidRPr="00A337BD" w:rsidRDefault="00EB6805" w:rsidP="00EB6805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Музыкальным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оказывалась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помощь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здоровьесберегающих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130).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системой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использованием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здоровьесберегающих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подчеркнули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значимость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музыкально-оздоровительной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обсудили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ребёнка.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коллегам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предлагались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практические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арт-терапии.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ГМО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38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руководителей.</w:t>
      </w:r>
    </w:p>
    <w:p w:rsidR="00EB6805" w:rsidRPr="00A337BD" w:rsidRDefault="00EB6805" w:rsidP="00EB680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37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заседания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ПДС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теме</w:t>
      </w:r>
      <w:r w:rsidR="008F21BD">
        <w:rPr>
          <w:sz w:val="28"/>
          <w:szCs w:val="28"/>
        </w:rPr>
        <w:t xml:space="preserve"> </w:t>
      </w:r>
      <w:r w:rsidRPr="00A337BD">
        <w:rPr>
          <w:b/>
          <w:bCs/>
          <w:sz w:val="28"/>
          <w:szCs w:val="28"/>
        </w:rPr>
        <w:t>«</w:t>
      </w:r>
      <w:r w:rsidRPr="00A337BD">
        <w:rPr>
          <w:sz w:val="28"/>
          <w:szCs w:val="28"/>
        </w:rPr>
        <w:t>Формирование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элементарных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представлений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реализации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ФГОС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семинары-практикумы: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«Музыкальное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формирования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способностей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«Знакомство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народным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декоративно-прикладным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через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интеграцию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«Развитие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художественно-творческого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литературных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старших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дошкольников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посредством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музыки»,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«Приобщение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(художники-импрессионисты)».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рамках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познакомились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условиями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культуры,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певческих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навыков,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музыкально-сенсорных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способностей;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вспомнили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приемы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развития,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ознакомления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изобразительным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искусством,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структуру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искусствоведческого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рассказа;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подчеркнули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важность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интеграции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Слушателям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сетевого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взаимодействия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партнерами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открытые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просмотры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Посетило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среднем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42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педагога.</w:t>
      </w:r>
    </w:p>
    <w:p w:rsidR="00EB6805" w:rsidRPr="00A337BD" w:rsidRDefault="00EB6805" w:rsidP="00EB6805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Педагоги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принимали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фестивале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«Поющий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сад».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предполагает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воспитанников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нескольким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номинациям.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ДОУ.</w:t>
      </w:r>
    </w:p>
    <w:p w:rsidR="00EB6805" w:rsidRPr="00A337BD" w:rsidRDefault="00EB6805" w:rsidP="00EB6805">
      <w:pPr>
        <w:ind w:firstLine="709"/>
        <w:jc w:val="both"/>
        <w:rPr>
          <w:b/>
          <w:sz w:val="28"/>
          <w:szCs w:val="28"/>
        </w:rPr>
      </w:pP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целью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ознакомления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формами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двигательной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был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организован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турнир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спортивному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многоборью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«Фригеймс»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(свободные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игры).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Новизна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Фригеймса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заключается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предложена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новая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концепция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четырёх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классических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спортивных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игр.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Соревнования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прошли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видам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спорта: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волейбол,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баскетбол,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футбол,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гандбол.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участвовало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команды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ДОУ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122,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124,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126,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138.</w:t>
      </w:r>
    </w:p>
    <w:p w:rsidR="00EB6805" w:rsidRPr="00A337BD" w:rsidRDefault="00EB6805" w:rsidP="00EB6805">
      <w:pPr>
        <w:pStyle w:val="a3"/>
        <w:ind w:firstLine="709"/>
        <w:jc w:val="both"/>
        <w:rPr>
          <w:b w:val="0"/>
          <w:bCs/>
          <w:szCs w:val="28"/>
        </w:rPr>
      </w:pPr>
      <w:r w:rsidRPr="00A337BD">
        <w:rPr>
          <w:b w:val="0"/>
          <w:szCs w:val="28"/>
        </w:rPr>
        <w:t>С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целью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расширения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знаний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детей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о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Г.А.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Илизарове,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поддержки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детской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инициативы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творческого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воображения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дошкольников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2016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году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был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проведен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городской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конкурс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детского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рисунка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«Мир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улыбки»,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посвященный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Году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Г.А.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Илизарова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Курганской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области.</w:t>
      </w:r>
      <w:r w:rsidR="008F21BD">
        <w:rPr>
          <w:szCs w:val="28"/>
        </w:rPr>
        <w:t xml:space="preserve"> </w:t>
      </w:r>
      <w:r w:rsidRPr="00A337BD">
        <w:rPr>
          <w:b w:val="0"/>
          <w:szCs w:val="28"/>
        </w:rPr>
        <w:t>Все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творческие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работы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Конкурса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посвящены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земляку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-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великому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учёному,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доктору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Гавриилу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Абрамовичу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Илизарову,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кавалеру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ордена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Улыбки,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возвращавшему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здоровье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детям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взрослым,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а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также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любви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малой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Родине,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ценности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здоровья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радости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жизни.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Приняли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участие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в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конкурсе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40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детей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из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32</w:t>
      </w:r>
      <w:r w:rsidR="008F21BD">
        <w:rPr>
          <w:b w:val="0"/>
          <w:szCs w:val="28"/>
        </w:rPr>
        <w:t xml:space="preserve"> </w:t>
      </w:r>
      <w:r w:rsidRPr="00A337BD">
        <w:rPr>
          <w:b w:val="0"/>
          <w:szCs w:val="28"/>
        </w:rPr>
        <w:t>ДОУ.</w:t>
      </w:r>
    </w:p>
    <w:p w:rsidR="00EB6805" w:rsidRPr="00A337BD" w:rsidRDefault="00EB6805" w:rsidP="00EB6805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Все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подтверждает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высокий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уровень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активную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творческую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позицию.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Данные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позволяют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сделать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вывод,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что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педагогами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накоплен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определенный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обучения,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совершенствуется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мастерство.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Деятельность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объединений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способствует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повышению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педагога,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также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мотивирует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его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повышение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профессионального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уровня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путем</w:t>
      </w:r>
      <w:r w:rsidR="008F21BD"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самообразования.</w:t>
      </w:r>
    </w:p>
    <w:p w:rsidR="00E707F3" w:rsidRDefault="00E707F3" w:rsidP="00AF10FA">
      <w:pPr>
        <w:ind w:firstLine="709"/>
        <w:jc w:val="center"/>
        <w:rPr>
          <w:b/>
          <w:sz w:val="28"/>
          <w:szCs w:val="28"/>
        </w:rPr>
      </w:pPr>
    </w:p>
    <w:p w:rsidR="00E707F3" w:rsidRDefault="00E707F3" w:rsidP="00AF10FA">
      <w:pPr>
        <w:ind w:firstLine="709"/>
        <w:jc w:val="center"/>
        <w:rPr>
          <w:b/>
          <w:sz w:val="28"/>
          <w:szCs w:val="28"/>
        </w:rPr>
      </w:pPr>
    </w:p>
    <w:p w:rsidR="00AF10FA" w:rsidRPr="00A337BD" w:rsidRDefault="00AF10FA" w:rsidP="00AF10FA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педагогами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УДО,</w:t>
      </w:r>
    </w:p>
    <w:p w:rsidR="00AF10FA" w:rsidRPr="00A337BD" w:rsidRDefault="00AF10FA" w:rsidP="00AF10FA">
      <w:pPr>
        <w:ind w:firstLine="709"/>
        <w:jc w:val="center"/>
        <w:rPr>
          <w:b/>
          <w:sz w:val="28"/>
          <w:szCs w:val="28"/>
        </w:rPr>
      </w:pPr>
      <w:r w:rsidRPr="00A337BD">
        <w:rPr>
          <w:b/>
          <w:sz w:val="28"/>
          <w:szCs w:val="28"/>
        </w:rPr>
        <w:t>руководителями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школьных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музеев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музейных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комнат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ОУ,</w:t>
      </w:r>
      <w:r>
        <w:rPr>
          <w:b/>
          <w:sz w:val="28"/>
          <w:szCs w:val="28"/>
        </w:rPr>
        <w:t xml:space="preserve"> </w:t>
      </w:r>
      <w:r w:rsidRPr="00A337BD">
        <w:rPr>
          <w:b/>
          <w:sz w:val="28"/>
          <w:szCs w:val="28"/>
        </w:rPr>
        <w:t>УДО</w:t>
      </w:r>
    </w:p>
    <w:p w:rsidR="00AF10FA" w:rsidRPr="00A337BD" w:rsidRDefault="00AF10FA" w:rsidP="00AF10FA">
      <w:pPr>
        <w:ind w:firstLine="709"/>
        <w:jc w:val="center"/>
        <w:rPr>
          <w:b/>
          <w:sz w:val="20"/>
          <w:szCs w:val="20"/>
        </w:rPr>
      </w:pPr>
    </w:p>
    <w:p w:rsidR="00AF10FA" w:rsidRPr="00A337BD" w:rsidRDefault="00AF10FA" w:rsidP="00AF10FA">
      <w:pPr>
        <w:ind w:firstLine="709"/>
        <w:jc w:val="right"/>
        <w:rPr>
          <w:i/>
        </w:rPr>
      </w:pPr>
      <w:r w:rsidRPr="00A337BD">
        <w:rPr>
          <w:i/>
        </w:rPr>
        <w:t>Бутина</w:t>
      </w:r>
      <w:r>
        <w:rPr>
          <w:i/>
        </w:rPr>
        <w:t xml:space="preserve"> </w:t>
      </w:r>
      <w:r w:rsidRPr="00A337BD">
        <w:rPr>
          <w:i/>
        </w:rPr>
        <w:t>О.В.,</w:t>
      </w:r>
      <w:r>
        <w:rPr>
          <w:i/>
        </w:rPr>
        <w:t xml:space="preserve"> </w:t>
      </w:r>
      <w:r w:rsidRPr="00A337BD">
        <w:rPr>
          <w:i/>
        </w:rPr>
        <w:t>старший</w:t>
      </w:r>
      <w:r>
        <w:rPr>
          <w:i/>
        </w:rPr>
        <w:t xml:space="preserve"> </w:t>
      </w:r>
      <w:r w:rsidRPr="00A337BD">
        <w:rPr>
          <w:i/>
        </w:rPr>
        <w:t>методист</w:t>
      </w:r>
    </w:p>
    <w:p w:rsidR="00AF10FA" w:rsidRPr="00A337BD" w:rsidRDefault="00AF10FA" w:rsidP="00AF10FA">
      <w:pPr>
        <w:ind w:firstLine="709"/>
        <w:jc w:val="right"/>
        <w:rPr>
          <w:i/>
          <w:sz w:val="10"/>
          <w:szCs w:val="10"/>
        </w:rPr>
      </w:pPr>
    </w:p>
    <w:p w:rsidR="00AF10FA" w:rsidRPr="00A337BD" w:rsidRDefault="00AF10FA" w:rsidP="00AF10FA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Современное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lastRenderedPageBreak/>
        <w:t>динамических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изменений,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вызванных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адекватно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отвечать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потребностям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этого,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возрастает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преобразований.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обусловило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постановку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2016–2017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задач:</w:t>
      </w:r>
    </w:p>
    <w:p w:rsidR="00AF10FA" w:rsidRPr="00A337BD" w:rsidRDefault="00AF10FA" w:rsidP="00AF10FA">
      <w:pPr>
        <w:ind w:firstLine="709"/>
        <w:jc w:val="both"/>
        <w:rPr>
          <w:rFonts w:ascii="Calibri" w:eastAsia="Times New Roman" w:hAnsi="Calibri"/>
          <w:sz w:val="28"/>
          <w:szCs w:val="28"/>
        </w:rPr>
      </w:pPr>
      <w:r w:rsidRPr="00A337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технологий</w:t>
      </w:r>
      <w:r w:rsidRPr="00A337BD">
        <w:rPr>
          <w:rFonts w:eastAsia="Times New Roman"/>
          <w:sz w:val="28"/>
          <w:szCs w:val="28"/>
        </w:rPr>
        <w:t>;</w:t>
      </w:r>
    </w:p>
    <w:p w:rsidR="00AF10FA" w:rsidRPr="00A337BD" w:rsidRDefault="00AF10FA" w:rsidP="00AF10FA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методическая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поддержка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аттестующихся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ДО.</w:t>
      </w:r>
    </w:p>
    <w:p w:rsidR="00AF10FA" w:rsidRPr="00A337BD" w:rsidRDefault="00AF10FA" w:rsidP="00AF10FA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работают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городских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методических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объединения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дополнительного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ДПИ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изобразительной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дополнительного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музыкального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профиля),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постоянно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действующий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семинар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музеев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комнат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ОУ,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УДО).</w:t>
      </w:r>
    </w:p>
    <w:p w:rsidR="00AF10FA" w:rsidRPr="00A337BD" w:rsidRDefault="00AF10FA" w:rsidP="00AF10F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337B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отчетный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мастер-классов;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ансамблей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солистов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«Музицируем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вместе»,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мастер-классов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«Школа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арт-мастерства»,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семинар-практикум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Методика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  <w:shd w:val="clear" w:color="auto" w:fill="FFFFFF"/>
        </w:rPr>
        <w:t>мастер-класса»,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ПДС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музейных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комнат;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экскурсия,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«Школьный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среде»,</w:t>
      </w:r>
      <w:r>
        <w:rPr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групповые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BD">
        <w:rPr>
          <w:rFonts w:ascii="Times New Roman" w:hAnsi="Times New Roman"/>
          <w:sz w:val="28"/>
          <w:szCs w:val="28"/>
        </w:rPr>
        <w:t>консультации.</w:t>
      </w:r>
    </w:p>
    <w:p w:rsidR="00AF10FA" w:rsidRPr="00A337BD" w:rsidRDefault="00AF10FA" w:rsidP="00AF10FA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птица»,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«Радуга»,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«Гармония»,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ДД(Ю)Т;</w:t>
      </w:r>
      <w:r>
        <w:rPr>
          <w:sz w:val="28"/>
          <w:szCs w:val="28"/>
        </w:rPr>
        <w:t xml:space="preserve"> </w:t>
      </w:r>
      <w:r w:rsidRPr="00A337BD">
        <w:t>СДЮТиЭ</w:t>
      </w:r>
      <w:r w:rsidRPr="00A33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художественная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Ильюшина»,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«Курганская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универсальная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Югова»,</w:t>
      </w:r>
      <w:r>
        <w:t xml:space="preserve"> </w:t>
      </w:r>
      <w:r w:rsidRPr="00A337BD">
        <w:rPr>
          <w:sz w:val="28"/>
          <w:szCs w:val="28"/>
          <w:shd w:val="clear" w:color="auto" w:fill="FFFFFF"/>
        </w:rPr>
        <w:t>ГКУ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«Курганский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областной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краеведческий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музей»,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«Курганский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молодежи»</w:t>
      </w:r>
      <w:r w:rsidRPr="00A337B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ОГБУК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«Государственный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исторический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Южного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Урала»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37BD">
        <w:rPr>
          <w:rStyle w:val="apple-converted-space"/>
          <w:sz w:val="28"/>
          <w:szCs w:val="28"/>
          <w:shd w:val="clear" w:color="auto" w:fill="FFFFFF"/>
        </w:rPr>
        <w:t>(г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Челябинск).</w:t>
      </w:r>
    </w:p>
    <w:p w:rsidR="00AF10FA" w:rsidRPr="00A337BD" w:rsidRDefault="00AF10FA" w:rsidP="00AF10F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целью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компетентности,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педагогов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дополнительного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образования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знакомства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современными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требованиями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оценке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результатов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образовательной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обучающихся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проведены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заседания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ГМО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рассмотрены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следующие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вопросы:</w:t>
      </w:r>
    </w:p>
    <w:p w:rsidR="00AF10FA" w:rsidRPr="00A337BD" w:rsidRDefault="00EF0CC5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hyperlink r:id="rId25" w:tgtFrame="_blank" w:history="1">
        <w:r w:rsidR="00855230">
          <w:rPr>
            <w:rStyle w:val="af9"/>
            <w:bCs/>
            <w:color w:val="auto"/>
            <w:sz w:val="28"/>
            <w:szCs w:val="28"/>
            <w:u w:val="none"/>
          </w:rPr>
          <w:t>к</w:t>
        </w:r>
        <w:r w:rsidR="00AF10FA" w:rsidRPr="00855230">
          <w:rPr>
            <w:rStyle w:val="af9"/>
            <w:bCs/>
            <w:color w:val="auto"/>
            <w:sz w:val="28"/>
            <w:szCs w:val="28"/>
            <w:u w:val="none"/>
          </w:rPr>
          <w:t>онцепция и содержание профессионального стандарта педагога</w:t>
        </w:r>
      </w:hyperlink>
      <w:r w:rsidR="00AF10FA" w:rsidRPr="00855230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дополнительного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образования;</w:t>
      </w:r>
    </w:p>
    <w:p w:rsidR="00AF10FA" w:rsidRPr="00A337BD" w:rsidRDefault="00855230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</w:t>
      </w:r>
      <w:r w:rsidR="00AF10FA" w:rsidRPr="00A337BD">
        <w:rPr>
          <w:sz w:val="28"/>
          <w:szCs w:val="28"/>
        </w:rPr>
        <w:t>собенности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обучения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детей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ограниченными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возможностями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здоровья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в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дополнительном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образовании;</w:t>
      </w:r>
    </w:p>
    <w:p w:rsidR="00AF10FA" w:rsidRPr="00A337BD" w:rsidRDefault="00855230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</w:t>
      </w:r>
      <w:r w:rsidR="00AF10FA" w:rsidRPr="00A337BD">
        <w:rPr>
          <w:sz w:val="28"/>
          <w:szCs w:val="28"/>
        </w:rPr>
        <w:t>труктура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содержание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дополнительной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общеобразовательной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программы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в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соответствии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современными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требованиям</w:t>
      </w:r>
      <w:r w:rsidR="00AF10FA" w:rsidRPr="00A337BD">
        <w:rPr>
          <w:rFonts w:eastAsia="Times New Roman"/>
          <w:sz w:val="28"/>
          <w:szCs w:val="28"/>
        </w:rPr>
        <w:t>и;</w:t>
      </w:r>
    </w:p>
    <w:p w:rsidR="00AF10FA" w:rsidRPr="00A337BD" w:rsidRDefault="00855230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="00AF10FA" w:rsidRPr="00A337BD">
        <w:rPr>
          <w:sz w:val="28"/>
          <w:szCs w:val="28"/>
        </w:rPr>
        <w:t>ринципы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организации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работа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над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музыкальной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миниатюрой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с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детьми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школьного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возраста;</w:t>
      </w:r>
    </w:p>
    <w:p w:rsidR="00AF10FA" w:rsidRPr="00A337BD" w:rsidRDefault="00855230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</w:t>
      </w:r>
      <w:r w:rsidR="00AF10FA" w:rsidRPr="00A337BD">
        <w:rPr>
          <w:sz w:val="28"/>
          <w:szCs w:val="28"/>
        </w:rPr>
        <w:t>узыкально-исполнительское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развитие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учащегося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в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процессе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работы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над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этюдом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прелюдией;</w:t>
      </w:r>
    </w:p>
    <w:p w:rsidR="00AF10FA" w:rsidRPr="00A337BD" w:rsidRDefault="00855230" w:rsidP="00AF10FA">
      <w:pPr>
        <w:pStyle w:val="ad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</w:t>
      </w:r>
      <w:r w:rsidR="00AF10FA" w:rsidRPr="00A337BD">
        <w:rPr>
          <w:sz w:val="28"/>
          <w:szCs w:val="28"/>
        </w:rPr>
        <w:t>етодика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организации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работы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над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музыкальной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миниатюрой: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танцевальная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пьеса,</w:t>
      </w:r>
      <w:r w:rsidR="00AF10FA">
        <w:rPr>
          <w:sz w:val="28"/>
          <w:szCs w:val="28"/>
        </w:rPr>
        <w:t xml:space="preserve"> </w:t>
      </w:r>
      <w:r w:rsidR="00AF10FA" w:rsidRPr="00A337BD">
        <w:rPr>
          <w:sz w:val="28"/>
          <w:szCs w:val="28"/>
        </w:rPr>
        <w:t>песня.</w:t>
      </w:r>
    </w:p>
    <w:p w:rsidR="00AF10FA" w:rsidRPr="00A337BD" w:rsidRDefault="00AF10FA" w:rsidP="00AF10FA">
      <w:pPr>
        <w:pStyle w:val="ad"/>
        <w:shd w:val="clear" w:color="auto" w:fill="FFFFFF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семинарах-практикумах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изучался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положительный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вышеперечисленным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Кургана: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принципы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«Радуга»),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</w:t>
      </w:r>
      <w:r w:rsidRPr="00A337BD">
        <w:rPr>
          <w:sz w:val="28"/>
          <w:szCs w:val="28"/>
        </w:rPr>
        <w:t>рганизации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патриотическому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воспитанию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(МБОУ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«СОШ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42»,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«Лицей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12»,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ДД(Ю)Т,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СДЮТиЭ),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</w:t>
      </w:r>
      <w:r w:rsidRPr="00A337BD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птица»,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Д(П)Ц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«Аэлита»,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«Мостовик»),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произведениями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«Синяя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птица»,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«Радуга»,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ДД(Ю)Т,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МБОУДО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ДТДМ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«Гармония»).</w:t>
      </w:r>
    </w:p>
    <w:p w:rsidR="00AF10FA" w:rsidRPr="00A337BD" w:rsidRDefault="00AF10FA" w:rsidP="00AF10FA">
      <w:pPr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Педагогу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дополнительного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важно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уметь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эффективно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представлять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свой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опыт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как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можно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большему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количеству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коллег.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Одной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форм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трансляции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педагогического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опыта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мастер-класс.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базе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МБОУДО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ДТДМ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«Гармония»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был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проведен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городской</w:t>
      </w:r>
      <w:r>
        <w:rPr>
          <w:color w:val="333333"/>
          <w:sz w:val="16"/>
          <w:szCs w:val="16"/>
          <w:shd w:val="clear" w:color="auto" w:fill="FFFFFF"/>
        </w:rPr>
        <w:t xml:space="preserve"> </w:t>
      </w:r>
      <w:r w:rsidRPr="00A337BD">
        <w:rPr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</w:t>
      </w:r>
      <w:r w:rsidRPr="00A337BD">
        <w:rPr>
          <w:sz w:val="28"/>
          <w:szCs w:val="28"/>
          <w:shd w:val="clear" w:color="auto" w:fill="FFFFFF"/>
        </w:rPr>
        <w:t>Методика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мастер-класса»,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где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педагоги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дополнительного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изобразительной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данного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образовательного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учреждения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представили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свой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опыт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работы.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ноябре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2016г.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впервые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организован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городской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форум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мастер-классов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«Школа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арт-мастерства»,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присутствовали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представляли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опыт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категории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педагогов: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учителя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изобразительного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искусства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дополнительного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УДО,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воспитатели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изодеятельности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Было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проведено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мастер-классов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методике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теме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«Пейзаж»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различных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художественных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техниках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возрастных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групп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обучающихся.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10FA" w:rsidRPr="00A337BD" w:rsidRDefault="00AF10FA" w:rsidP="00AF10FA">
      <w:pPr>
        <w:pStyle w:val="ad"/>
        <w:shd w:val="clear" w:color="auto" w:fill="FFFFFF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ф</w:t>
      </w:r>
      <w:r w:rsidRPr="00A337BD">
        <w:rPr>
          <w:rFonts w:eastAsia="Times New Roman"/>
          <w:sz w:val="28"/>
          <w:szCs w:val="28"/>
        </w:rPr>
        <w:t>естиваля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ансамблей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солистов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«Музицируем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вместе»,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прошел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базе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ГКУ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«Курганская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областная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универсальная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Югова».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профиля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детей.</w:t>
      </w:r>
    </w:p>
    <w:p w:rsidR="00AF10FA" w:rsidRPr="00855230" w:rsidRDefault="00AF10FA" w:rsidP="00AF10FA">
      <w:pPr>
        <w:ind w:firstLine="709"/>
        <w:jc w:val="both"/>
        <w:rPr>
          <w:rStyle w:val="af2"/>
          <w:i w:val="0"/>
          <w:sz w:val="28"/>
          <w:szCs w:val="28"/>
        </w:rPr>
      </w:pPr>
      <w:r w:rsidRPr="00A337BD">
        <w:rPr>
          <w:color w:val="000000"/>
          <w:sz w:val="28"/>
          <w:szCs w:val="28"/>
          <w:shd w:val="clear" w:color="auto" w:fill="FFFFFF"/>
        </w:rPr>
        <w:t>Проблема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патриотического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воспитания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гражданского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подрастающего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поколения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общества.</w:t>
      </w:r>
      <w: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Результативность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данным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направлениям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предполагает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соответствующий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уровень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профессиональной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компетентности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педагогов.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Школьный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несет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огромный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потенциал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воспитании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гражданина-патриота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подлинном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материале,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событиях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своей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страны,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своего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города,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центром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патриотического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воспитания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школы.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данном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учебном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музеев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комнат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постоянно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действующего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семинара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темам: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«</w:t>
      </w:r>
      <w:r w:rsidRPr="00A337BD">
        <w:rPr>
          <w:sz w:val="28"/>
          <w:szCs w:val="28"/>
        </w:rPr>
        <w:t>Научно-методологические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музеев</w:t>
      </w:r>
      <w:r w:rsidRPr="00E132C6">
        <w:rPr>
          <w:rStyle w:val="af9"/>
          <w:color w:val="auto"/>
          <w:sz w:val="28"/>
          <w:szCs w:val="28"/>
          <w:u w:val="none"/>
        </w:rPr>
        <w:t>»;</w:t>
      </w:r>
      <w:r>
        <w:rPr>
          <w:rStyle w:val="af9"/>
          <w:color w:val="auto"/>
          <w:sz w:val="28"/>
          <w:szCs w:val="28"/>
          <w:u w:val="none"/>
        </w:rPr>
        <w:t xml:space="preserve"> </w:t>
      </w:r>
      <w:r w:rsidRPr="00E132C6">
        <w:rPr>
          <w:rStyle w:val="af9"/>
          <w:color w:val="auto"/>
          <w:sz w:val="28"/>
          <w:szCs w:val="28"/>
          <w:u w:val="none"/>
        </w:rPr>
        <w:t>«</w:t>
      </w:r>
      <w:r w:rsidRPr="00A337BD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bookmarkStart w:id="2" w:name="xex26"/>
      <w:r w:rsidRPr="00A337BD">
        <w:rPr>
          <w:rFonts w:eastAsia="Times New Roman"/>
          <w:color w:val="000000"/>
          <w:sz w:val="28"/>
          <w:szCs w:val="28"/>
          <w:shd w:val="clear" w:color="auto" w:fill="FFFFFF"/>
        </w:rPr>
        <w:t>художественного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  <w:shd w:val="clear" w:color="auto" w:fill="FFFFFF"/>
        </w:rPr>
        <w:t>проектирования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  <w:shd w:val="clear" w:color="auto" w:fill="FFFFFF"/>
        </w:rPr>
        <w:t>музейной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  <w:shd w:val="clear" w:color="auto" w:fill="FFFFFF"/>
        </w:rPr>
        <w:t>экспозиции</w:t>
      </w:r>
      <w:bookmarkEnd w:id="2"/>
      <w:r w:rsidRPr="00A337BD">
        <w:rPr>
          <w:rStyle w:val="af2"/>
          <w:sz w:val="28"/>
          <w:szCs w:val="28"/>
        </w:rPr>
        <w:t>»,</w:t>
      </w:r>
      <w:r>
        <w:rPr>
          <w:rStyle w:val="af2"/>
          <w:sz w:val="28"/>
          <w:szCs w:val="28"/>
        </w:rPr>
        <w:t xml:space="preserve"> </w:t>
      </w:r>
      <w:r w:rsidRPr="00A337BD">
        <w:rPr>
          <w:rStyle w:val="af2"/>
          <w:sz w:val="28"/>
          <w:szCs w:val="28"/>
        </w:rPr>
        <w:t>«</w:t>
      </w:r>
      <w:r w:rsidRPr="00A337BD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экспозиции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истории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культуре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народов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национальных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групп»</w:t>
      </w:r>
      <w:r w:rsidRPr="00A337BD">
        <w:rPr>
          <w:rStyle w:val="af2"/>
          <w:sz w:val="28"/>
          <w:szCs w:val="28"/>
        </w:rPr>
        <w:t>.</w:t>
      </w:r>
      <w:r>
        <w:rPr>
          <w:rStyle w:val="af2"/>
          <w:sz w:val="28"/>
          <w:szCs w:val="28"/>
        </w:rPr>
        <w:t xml:space="preserve"> </w:t>
      </w:r>
      <w:r w:rsidRPr="00855230">
        <w:rPr>
          <w:rStyle w:val="af2"/>
          <w:i w:val="0"/>
          <w:sz w:val="28"/>
          <w:szCs w:val="28"/>
        </w:rPr>
        <w:t>Опыт работы по рассматриваемым вопросам представили МБОУДО СДЮТЭ и МБОУ «Гимназия № 47».</w:t>
      </w:r>
    </w:p>
    <w:p w:rsidR="00AF10FA" w:rsidRPr="00A337BD" w:rsidRDefault="00AF10FA" w:rsidP="00AF10FA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lastRenderedPageBreak/>
        <w:t>Школьный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решает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комплекс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образовательных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воспитательных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задач,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ориентируясь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различных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возрастных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групп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семейных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посетителей.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педагогам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важно: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особенности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функционирования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музея,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разрабатывать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выставочные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проекты,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владеть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различными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подходами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привлечению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посетителей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ними.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организована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экскурсия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ОГБУК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«Государственный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исторический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музей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Южного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Урала»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37BD">
        <w:rPr>
          <w:rStyle w:val="apple-converted-space"/>
          <w:sz w:val="28"/>
          <w:szCs w:val="28"/>
          <w:shd w:val="clear" w:color="auto" w:fill="FFFFFF"/>
        </w:rPr>
        <w:t>(г</w:t>
      </w:r>
      <w:r w:rsidRPr="00A33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Челябинск),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«Детский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октябре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ноябре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2016г.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руководители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школьных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музеев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из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двадцати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образовательных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организаций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города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Кургана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посетили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данное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учреждение.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поездки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являлось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знакомство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музея,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Государственном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историческом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музее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Южного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Урала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</w:rPr>
        <w:t>уже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десять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лет.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оказалась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интересна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подобная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форма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ведь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целевой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аудиторией,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правило,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обучающиеся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Ценным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опытом</w:t>
      </w:r>
      <w:r>
        <w:rPr>
          <w:rFonts w:eastAsia="Times New Roman"/>
          <w:sz w:val="28"/>
          <w:szCs w:val="28"/>
        </w:rPr>
        <w:t xml:space="preserve"> </w:t>
      </w:r>
      <w:r w:rsidR="009D0084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экспозиции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интерактивных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занятий,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экскурсий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поделились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сотрудники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музея.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Занятие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стало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полезным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нашего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точки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зрения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практического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теории,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принципов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музейным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предметом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построения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экспозиции,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обретения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знаний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музейной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педагогики.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сотрудников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Государственного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исторического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музея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Южного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Урала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A337BD">
        <w:rPr>
          <w:rFonts w:eastAsia="Times New Roman"/>
          <w:sz w:val="28"/>
          <w:szCs w:val="28"/>
        </w:rPr>
        <w:t>поможет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дальнейшей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музеев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музейных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комнат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учреждений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Кургана.</w:t>
      </w:r>
      <w:r>
        <w:rPr>
          <w:rFonts w:eastAsia="Times New Roman"/>
          <w:sz w:val="28"/>
          <w:szCs w:val="28"/>
        </w:rPr>
        <w:t xml:space="preserve"> 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«Патриотическое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допризывной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 w:rsidRPr="00A337BD">
        <w:rPr>
          <w:b/>
          <w:sz w:val="28"/>
          <w:szCs w:val="28"/>
        </w:rPr>
        <w:t>-</w:t>
      </w:r>
      <w:r w:rsidRPr="00A337B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музеев</w:t>
      </w:r>
      <w:r>
        <w:rPr>
          <w:rStyle w:val="apple-converted-space"/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комнат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«Школьный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среде».</w:t>
      </w:r>
      <w:r>
        <w:rPr>
          <w:sz w:val="28"/>
          <w:szCs w:val="28"/>
        </w:rPr>
        <w:t xml:space="preserve"> 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конкурса:</w:t>
      </w:r>
      <w:r>
        <w:rPr>
          <w:rFonts w:ascii="Verdana" w:hAnsi="Verdana"/>
          <w:sz w:val="28"/>
          <w:szCs w:val="28"/>
        </w:rPr>
        <w:t xml:space="preserve"> </w:t>
      </w:r>
      <w:r w:rsidRPr="00A337BD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патриотизма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педагогики;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пропаганда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комнат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музеев,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комнат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ОУ.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конкурсе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приняли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организаций,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общеобразовательных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(ОУ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№№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9,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10,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23,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27,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28,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30,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39,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41,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47,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48,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50,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52,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53,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63)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дополнительного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(ДД(Ю)Т,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СДЮТиЭ),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Особенностью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являлось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то,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что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участвовали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уже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действуют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школьные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музеи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музейные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комнаты</w:t>
      </w:r>
      <w:r w:rsidR="009D008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музеи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только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планируется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открыть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37BD">
        <w:rPr>
          <w:rFonts w:eastAsia="Calibri"/>
          <w:sz w:val="28"/>
          <w:szCs w:val="28"/>
          <w:lang w:eastAsia="en-US"/>
        </w:rPr>
        <w:t>году</w:t>
      </w:r>
      <w:r w:rsidRPr="00A337BD">
        <w:rPr>
          <w:sz w:val="28"/>
          <w:szCs w:val="28"/>
        </w:rPr>
        <w:t>.</w:t>
      </w:r>
    </w:p>
    <w:p w:rsidR="00AF10FA" w:rsidRPr="00A337BD" w:rsidRDefault="00AF10FA" w:rsidP="00AF10FA">
      <w:pPr>
        <w:ind w:firstLine="709"/>
        <w:jc w:val="both"/>
        <w:rPr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конкурс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было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представлено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предложенным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четырем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номинациям:</w:t>
      </w:r>
      <w:r>
        <w:rPr>
          <w:rFonts w:eastAsia="Calibri"/>
          <w:sz w:val="28"/>
          <w:szCs w:val="28"/>
        </w:rPr>
        <w:t xml:space="preserve"> </w:t>
      </w:r>
      <w:r w:rsidRPr="009D0084">
        <w:rPr>
          <w:rStyle w:val="afb"/>
          <w:b w:val="0"/>
          <w:sz w:val="28"/>
          <w:szCs w:val="28"/>
        </w:rPr>
        <w:t>«Музейное пространство»</w:t>
      </w:r>
      <w:r w:rsidRPr="009D0084">
        <w:rPr>
          <w:b/>
          <w:sz w:val="28"/>
          <w:szCs w:val="28"/>
        </w:rPr>
        <w:t xml:space="preserve">; </w:t>
      </w:r>
      <w:r w:rsidRPr="009D0084">
        <w:rPr>
          <w:rStyle w:val="afb"/>
          <w:b w:val="0"/>
          <w:sz w:val="28"/>
          <w:szCs w:val="28"/>
        </w:rPr>
        <w:t>«Музейная афиша»</w:t>
      </w:r>
      <w:r w:rsidRPr="009D008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A337BD">
        <w:rPr>
          <w:sz w:val="28"/>
          <w:szCs w:val="28"/>
        </w:rPr>
        <w:t>«Актив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музея»;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«Ожившие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истории».</w:t>
      </w:r>
    </w:p>
    <w:p w:rsidR="00AF10FA" w:rsidRPr="00A337BD" w:rsidRDefault="00AF10FA" w:rsidP="00AF10FA">
      <w:pPr>
        <w:ind w:firstLine="709"/>
        <w:jc w:val="both"/>
        <w:rPr>
          <w:sz w:val="28"/>
          <w:szCs w:val="28"/>
          <w:shd w:val="clear" w:color="auto" w:fill="FFFFFF"/>
        </w:rPr>
      </w:pPr>
      <w:r w:rsidRPr="00A337BD">
        <w:rPr>
          <w:rFonts w:eastAsia="Times New Roman"/>
          <w:bCs/>
          <w:sz w:val="28"/>
          <w:szCs w:val="28"/>
        </w:rPr>
        <w:t>Победителями</w:t>
      </w:r>
      <w:r>
        <w:rPr>
          <w:rFonts w:eastAsia="Times New Roman"/>
          <w:bCs/>
          <w:sz w:val="28"/>
          <w:szCs w:val="28"/>
        </w:rPr>
        <w:t xml:space="preserve"> </w:t>
      </w:r>
      <w:r w:rsidRPr="00A337BD">
        <w:rPr>
          <w:rFonts w:eastAsia="Times New Roman"/>
          <w:bCs/>
          <w:sz w:val="28"/>
          <w:szCs w:val="28"/>
        </w:rPr>
        <w:t>стали: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bCs/>
          <w:i/>
          <w:iCs/>
          <w:sz w:val="28"/>
          <w:szCs w:val="28"/>
        </w:rPr>
        <w:lastRenderedPageBreak/>
        <w:t>-</w:t>
      </w:r>
      <w:r>
        <w:rPr>
          <w:bCs/>
          <w:i/>
          <w:iCs/>
          <w:sz w:val="28"/>
          <w:szCs w:val="28"/>
        </w:rPr>
        <w:t xml:space="preserve"> </w:t>
      </w:r>
      <w:r w:rsidR="009D0084">
        <w:rPr>
          <w:bCs/>
          <w:iCs/>
          <w:sz w:val="28"/>
          <w:szCs w:val="28"/>
        </w:rPr>
        <w:t>в</w:t>
      </w:r>
      <w:r w:rsidR="009D0084">
        <w:rPr>
          <w:bCs/>
          <w:i/>
          <w:iCs/>
          <w:sz w:val="28"/>
          <w:szCs w:val="28"/>
        </w:rPr>
        <w:t xml:space="preserve"> </w:t>
      </w:r>
      <w:r w:rsidR="009D0084">
        <w:rPr>
          <w:bCs/>
          <w:iCs/>
          <w:sz w:val="28"/>
          <w:szCs w:val="28"/>
        </w:rPr>
        <w:t>номинации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«Музейное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пространство»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53»;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337BD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</w:t>
      </w:r>
      <w:r w:rsidR="009D0084">
        <w:rPr>
          <w:bCs/>
          <w:iCs/>
          <w:sz w:val="28"/>
          <w:szCs w:val="28"/>
        </w:rPr>
        <w:t xml:space="preserve">в </w:t>
      </w:r>
      <w:r w:rsidRPr="00A337BD">
        <w:rPr>
          <w:bCs/>
          <w:iCs/>
          <w:sz w:val="28"/>
          <w:szCs w:val="28"/>
        </w:rPr>
        <w:t>номинаци</w:t>
      </w:r>
      <w:r w:rsidR="009D0084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«Актив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музея»:</w:t>
      </w:r>
      <w:r>
        <w:rPr>
          <w:bCs/>
          <w:iCs/>
          <w:sz w:val="28"/>
          <w:szCs w:val="28"/>
        </w:rPr>
        <w:t xml:space="preserve"> 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«Память»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30»;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«Мужество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Отвага»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47»;</w:t>
      </w:r>
    </w:p>
    <w:p w:rsidR="00AF10FA" w:rsidRPr="00A337BD" w:rsidRDefault="00AF10FA" w:rsidP="00AF10FA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165-й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Седлецкой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Краснознаменной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ордена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Кутузова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стрелковой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дивизии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10»</w:t>
      </w:r>
      <w:r w:rsidRPr="00A337BD">
        <w:rPr>
          <w:bCs/>
          <w:sz w:val="28"/>
          <w:szCs w:val="28"/>
        </w:rPr>
        <w:t>;</w:t>
      </w:r>
    </w:p>
    <w:p w:rsidR="00AF10FA" w:rsidRPr="00A337BD" w:rsidRDefault="00AF10FA" w:rsidP="00AF10F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337BD">
        <w:rPr>
          <w:bCs/>
          <w:sz w:val="28"/>
          <w:szCs w:val="28"/>
        </w:rPr>
        <w:t>-</w:t>
      </w:r>
      <w:r w:rsidR="009D0084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</w:t>
      </w:r>
      <w:r w:rsidR="009D0084">
        <w:rPr>
          <w:bCs/>
          <w:iCs/>
          <w:sz w:val="28"/>
          <w:szCs w:val="28"/>
        </w:rPr>
        <w:t>оминации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«Музейная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афиша»: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337B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39»;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41»;</w:t>
      </w:r>
    </w:p>
    <w:p w:rsidR="00AF10FA" w:rsidRPr="00A337BD" w:rsidRDefault="00AF10FA" w:rsidP="00AF10F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«Прогимназия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63»;</w:t>
      </w:r>
    </w:p>
    <w:p w:rsidR="00AF10FA" w:rsidRPr="00A337BD" w:rsidRDefault="00AF10FA" w:rsidP="00AF10FA">
      <w:pPr>
        <w:tabs>
          <w:tab w:val="left" w:pos="360"/>
        </w:tabs>
        <w:ind w:firstLine="709"/>
        <w:jc w:val="both"/>
        <w:rPr>
          <w:bCs/>
          <w:iCs/>
          <w:sz w:val="28"/>
          <w:szCs w:val="28"/>
        </w:rPr>
      </w:pPr>
      <w:r w:rsidRPr="00A337BD">
        <w:rPr>
          <w:sz w:val="28"/>
          <w:szCs w:val="28"/>
        </w:rPr>
        <w:t>-</w:t>
      </w:r>
      <w:r w:rsidR="009D00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номинаци</w:t>
      </w:r>
      <w:r w:rsidR="009D0084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«Ожившие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страницы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истории»:</w:t>
      </w:r>
    </w:p>
    <w:p w:rsidR="00AF10FA" w:rsidRPr="00A337BD" w:rsidRDefault="00AF10FA" w:rsidP="00AF10F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«Узоры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крестьянского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дома»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МБОУДО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«Станция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юношеского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экскурсий»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Кургана;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165-й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Седлецкой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Краснознаменной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ордена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Кутузова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стрелковой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дивизии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10»;</w:t>
      </w:r>
    </w:p>
    <w:p w:rsidR="00AF10FA" w:rsidRPr="00A337BD" w:rsidRDefault="00AF10FA" w:rsidP="00AF10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7B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  <w:shd w:val="clear" w:color="auto" w:fill="FFFFFF"/>
        </w:rPr>
        <w:t>место:</w:t>
      </w:r>
      <w:r>
        <w:rPr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Боевой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32-го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запасного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лыжного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25-го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танкового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полков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Кургана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23».</w:t>
      </w:r>
      <w:r>
        <w:rPr>
          <w:sz w:val="28"/>
          <w:szCs w:val="28"/>
        </w:rPr>
        <w:t xml:space="preserve"> </w:t>
      </w:r>
    </w:p>
    <w:p w:rsidR="00AF10FA" w:rsidRPr="00A337BD" w:rsidRDefault="00AF10FA" w:rsidP="00AF10F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актуальнее.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Определен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ряд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задач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развития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социальной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компетентности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образовательном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процессе.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Эти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задачи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можно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успешно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решать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процессе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организации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школьников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базе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школьного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музея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музейной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комнаты.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связи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этим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7BD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проблемы»,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состоялась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«Потенциал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личности».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секции</w:t>
      </w:r>
      <w:r>
        <w:rPr>
          <w:b/>
        </w:rPr>
        <w:t xml:space="preserve"> </w:t>
      </w:r>
      <w:r w:rsidRPr="00A337BD">
        <w:rPr>
          <w:sz w:val="28"/>
          <w:szCs w:val="28"/>
        </w:rPr>
        <w:t>обобщен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вопросам: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47),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краеведение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(ОУ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СДЮТиЭ),</w:t>
      </w:r>
      <w:r>
        <w:rPr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воспитательный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потенциал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поисково-исследовательской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базе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школьного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музея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(ОУ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10,</w:t>
      </w:r>
      <w:r>
        <w:rPr>
          <w:bCs/>
          <w:sz w:val="28"/>
          <w:szCs w:val="28"/>
        </w:rPr>
        <w:t xml:space="preserve"> </w:t>
      </w:r>
      <w:r w:rsidRPr="00A337BD">
        <w:rPr>
          <w:bCs/>
          <w:sz w:val="28"/>
          <w:szCs w:val="28"/>
        </w:rPr>
        <w:t>СДЮТиЭ),</w:t>
      </w:r>
      <w:r>
        <w:rPr>
          <w:bCs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использование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ИКТ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музее-экспозиции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«Аллея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славы»</w:t>
      </w:r>
      <w:r>
        <w:rPr>
          <w:rFonts w:eastAsia="Calibri"/>
          <w:sz w:val="28"/>
          <w:szCs w:val="28"/>
        </w:rPr>
        <w:t xml:space="preserve"> </w:t>
      </w:r>
      <w:r w:rsidRPr="00A337BD">
        <w:rPr>
          <w:rFonts w:eastAsia="Calibri"/>
          <w:sz w:val="28"/>
          <w:szCs w:val="28"/>
        </w:rPr>
        <w:t>(ДД(Ю)Т).</w:t>
      </w:r>
      <w:r>
        <w:rPr>
          <w:rFonts w:eastAsia="Calibri"/>
          <w:sz w:val="28"/>
          <w:szCs w:val="28"/>
        </w:rPr>
        <w:t xml:space="preserve"> </w:t>
      </w:r>
    </w:p>
    <w:p w:rsidR="00AF10FA" w:rsidRPr="00A337BD" w:rsidRDefault="00AF10FA" w:rsidP="00AF10FA">
      <w:pPr>
        <w:ind w:firstLine="709"/>
        <w:jc w:val="both"/>
        <w:rPr>
          <w:bCs/>
          <w:iCs/>
          <w:sz w:val="28"/>
          <w:szCs w:val="28"/>
        </w:rPr>
      </w:pPr>
      <w:r w:rsidRPr="00A337BD">
        <w:rPr>
          <w:sz w:val="28"/>
          <w:szCs w:val="28"/>
        </w:rPr>
        <w:t>Стремительно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меняющаяся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всеми,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приходилось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раньше.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повышаются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профессиональному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уровню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педагогических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работников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УДО.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МТиСЗ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</w:t>
      </w:r>
      <w:r w:rsidRPr="00A337BD">
        <w:rPr>
          <w:color w:val="000000"/>
          <w:sz w:val="28"/>
          <w:szCs w:val="28"/>
          <w:shd w:val="clear" w:color="auto" w:fill="FFFFFF"/>
        </w:rPr>
        <w:t>твержден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«Педагог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взрослых».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Данный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стандарт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один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из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ключевых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этапов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lastRenderedPageBreak/>
        <w:t>масштабной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программы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дополнительного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заседании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7C14">
        <w:rPr>
          <w:sz w:val="28"/>
          <w:szCs w:val="28"/>
          <w:shd w:val="clear" w:color="auto" w:fill="FFFFFF"/>
        </w:rPr>
        <w:t>городского методического объединения «</w:t>
      </w:r>
      <w:hyperlink r:id="rId26" w:tgtFrame="_blank" w:history="1">
        <w:r w:rsidRPr="009D0084">
          <w:rPr>
            <w:rStyle w:val="af9"/>
            <w:bCs/>
            <w:color w:val="auto"/>
            <w:sz w:val="28"/>
            <w:szCs w:val="28"/>
            <w:u w:val="none"/>
          </w:rPr>
          <w:t>Концепция и содержание профессионального стандарта педагога</w:t>
        </w:r>
      </w:hyperlink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педагоги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ДО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познакомились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37BD">
        <w:rPr>
          <w:bCs/>
          <w:iCs/>
          <w:sz w:val="28"/>
          <w:szCs w:val="28"/>
        </w:rPr>
        <w:t>трудовыми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действиями;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необходимыми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для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работы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умениями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знаниями;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трудовыми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функциями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процесса</w:t>
      </w:r>
      <w:r>
        <w:rPr>
          <w:bCs/>
          <w:iCs/>
          <w:color w:val="FF0000"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развивающей,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воспитательной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обучающей</w:t>
      </w:r>
      <w:r>
        <w:rPr>
          <w:bCs/>
          <w:iCs/>
          <w:sz w:val="28"/>
          <w:szCs w:val="28"/>
        </w:rPr>
        <w:t xml:space="preserve"> </w:t>
      </w:r>
      <w:r w:rsidRPr="00A337BD">
        <w:rPr>
          <w:bCs/>
          <w:iCs/>
          <w:sz w:val="28"/>
          <w:szCs w:val="28"/>
        </w:rPr>
        <w:t>деятельности.</w:t>
      </w:r>
    </w:p>
    <w:p w:rsidR="00AF10FA" w:rsidRPr="00A337BD" w:rsidRDefault="00AF10FA" w:rsidP="00AF10FA">
      <w:pPr>
        <w:ind w:firstLine="709"/>
        <w:jc w:val="both"/>
        <w:rPr>
          <w:rFonts w:eastAsia="Times New Roman"/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Осуществлялось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методическое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сопровождение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аттестации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групповую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индивидуальные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консультации,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проводимые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соискателей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квалификационных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категорий.</w:t>
      </w:r>
      <w:r>
        <w:rPr>
          <w:rFonts w:eastAsia="Times New Roman"/>
          <w:sz w:val="28"/>
          <w:szCs w:val="28"/>
        </w:rPr>
        <w:t xml:space="preserve"> </w:t>
      </w:r>
    </w:p>
    <w:p w:rsidR="00AF10FA" w:rsidRPr="00A337BD" w:rsidRDefault="00AF10FA" w:rsidP="00AF10FA">
      <w:pPr>
        <w:ind w:firstLine="709"/>
        <w:jc w:val="both"/>
        <w:rPr>
          <w:sz w:val="28"/>
          <w:szCs w:val="28"/>
        </w:rPr>
      </w:pPr>
      <w:r w:rsidRPr="00A337BD">
        <w:rPr>
          <w:rFonts w:eastAsia="Times New Roman"/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образом,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проведенные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sz w:val="28"/>
          <w:szCs w:val="28"/>
        </w:rPr>
        <w:t>2016–2017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A337B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методические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повышению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профессионального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мастерства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дополнительного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руководителей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школьных</w:t>
      </w:r>
      <w:r>
        <w:rPr>
          <w:rFonts w:eastAsia="Times New Roman"/>
          <w:sz w:val="28"/>
          <w:szCs w:val="28"/>
        </w:rPr>
        <w:t xml:space="preserve"> </w:t>
      </w:r>
      <w:r w:rsidRPr="00A337BD">
        <w:rPr>
          <w:rFonts w:eastAsia="Times New Roman"/>
          <w:sz w:val="28"/>
          <w:szCs w:val="28"/>
        </w:rPr>
        <w:t>музеев.</w:t>
      </w:r>
    </w:p>
    <w:p w:rsidR="00AF10FA" w:rsidRDefault="00AF10FA" w:rsidP="00AF10FA">
      <w:pPr>
        <w:widowControl/>
        <w:suppressAutoHyphens w:val="0"/>
        <w:ind w:firstLine="709"/>
        <w:rPr>
          <w:b/>
          <w:sz w:val="28"/>
          <w:szCs w:val="28"/>
        </w:rPr>
      </w:pPr>
    </w:p>
    <w:p w:rsidR="00AF10FA" w:rsidRPr="00A337BD" w:rsidRDefault="00AF10FA" w:rsidP="00AF10FA">
      <w:pPr>
        <w:widowControl/>
        <w:suppressAutoHyphens w:val="0"/>
        <w:ind w:firstLine="709"/>
        <w:rPr>
          <w:b/>
          <w:sz w:val="28"/>
          <w:szCs w:val="28"/>
        </w:rPr>
      </w:pPr>
    </w:p>
    <w:sectPr w:rsidR="00AF10FA" w:rsidRPr="00A337BD" w:rsidSect="0044198D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CC" w:rsidRDefault="00BF48CC" w:rsidP="008C239D">
      <w:r>
        <w:separator/>
      </w:r>
    </w:p>
  </w:endnote>
  <w:endnote w:type="continuationSeparator" w:id="1">
    <w:p w:rsidR="00BF48CC" w:rsidRDefault="00BF48CC" w:rsidP="008C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us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10205"/>
      <w:docPartObj>
        <w:docPartGallery w:val="Page Numbers (Bottom of Page)"/>
        <w:docPartUnique/>
      </w:docPartObj>
    </w:sdtPr>
    <w:sdtContent>
      <w:p w:rsidR="00236CDA" w:rsidRDefault="00EF0CC5">
        <w:pPr>
          <w:pStyle w:val="a7"/>
          <w:jc w:val="right"/>
        </w:pPr>
        <w:fldSimple w:instr=" PAGE   \* MERGEFORMAT ">
          <w:r w:rsidR="00A6164D">
            <w:rPr>
              <w:noProof/>
            </w:rPr>
            <w:t>14</w:t>
          </w:r>
        </w:fldSimple>
      </w:p>
    </w:sdtContent>
  </w:sdt>
  <w:p w:rsidR="00236CDA" w:rsidRDefault="00236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CC" w:rsidRDefault="00BF48CC" w:rsidP="008C239D">
      <w:r>
        <w:separator/>
      </w:r>
    </w:p>
  </w:footnote>
  <w:footnote w:type="continuationSeparator" w:id="1">
    <w:p w:rsidR="00BF48CC" w:rsidRDefault="00BF48CC" w:rsidP="008C2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3C"/>
    <w:multiLevelType w:val="multilevel"/>
    <w:tmpl w:val="4A2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4166"/>
    <w:multiLevelType w:val="hybridMultilevel"/>
    <w:tmpl w:val="4222670C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9617F"/>
    <w:multiLevelType w:val="hybridMultilevel"/>
    <w:tmpl w:val="425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1B4F"/>
    <w:multiLevelType w:val="hybridMultilevel"/>
    <w:tmpl w:val="F0F81E04"/>
    <w:lvl w:ilvl="0" w:tplc="BF40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891980"/>
    <w:multiLevelType w:val="hybridMultilevel"/>
    <w:tmpl w:val="1706C7CC"/>
    <w:lvl w:ilvl="0" w:tplc="0698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BD8"/>
    <w:multiLevelType w:val="hybridMultilevel"/>
    <w:tmpl w:val="24EA7666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44D0D"/>
    <w:multiLevelType w:val="hybridMultilevel"/>
    <w:tmpl w:val="B3D44AD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A4505"/>
    <w:multiLevelType w:val="hybridMultilevel"/>
    <w:tmpl w:val="3F50376C"/>
    <w:lvl w:ilvl="0" w:tplc="ADF05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773C5"/>
    <w:multiLevelType w:val="hybridMultilevel"/>
    <w:tmpl w:val="5852B20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92578"/>
    <w:multiLevelType w:val="hybridMultilevel"/>
    <w:tmpl w:val="33DCDA6A"/>
    <w:lvl w:ilvl="0" w:tplc="EEEA4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A22B5"/>
    <w:multiLevelType w:val="hybridMultilevel"/>
    <w:tmpl w:val="D6864AB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3130E"/>
    <w:multiLevelType w:val="hybridMultilevel"/>
    <w:tmpl w:val="197AD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4310B0"/>
    <w:multiLevelType w:val="hybridMultilevel"/>
    <w:tmpl w:val="4FEED4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5F2463"/>
    <w:multiLevelType w:val="hybridMultilevel"/>
    <w:tmpl w:val="4A2A8B2E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14B72"/>
    <w:multiLevelType w:val="hybridMultilevel"/>
    <w:tmpl w:val="DE1EA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5A49"/>
    <w:multiLevelType w:val="multilevel"/>
    <w:tmpl w:val="CD74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8405D9"/>
    <w:multiLevelType w:val="hybridMultilevel"/>
    <w:tmpl w:val="14207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06DF1"/>
    <w:multiLevelType w:val="hybridMultilevel"/>
    <w:tmpl w:val="9E46508E"/>
    <w:lvl w:ilvl="0" w:tplc="A756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3AA31BF"/>
    <w:multiLevelType w:val="hybridMultilevel"/>
    <w:tmpl w:val="5CC2E27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>
    <w:nsid w:val="38E30A61"/>
    <w:multiLevelType w:val="hybridMultilevel"/>
    <w:tmpl w:val="4590FFF0"/>
    <w:lvl w:ilvl="0" w:tplc="EEEA4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F40FB1"/>
    <w:multiLevelType w:val="hybridMultilevel"/>
    <w:tmpl w:val="3D24F26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C23750"/>
    <w:multiLevelType w:val="hybridMultilevel"/>
    <w:tmpl w:val="86B68E4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4A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F64EE"/>
    <w:multiLevelType w:val="hybridMultilevel"/>
    <w:tmpl w:val="237A702E"/>
    <w:lvl w:ilvl="0" w:tplc="D49632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F195E77"/>
    <w:multiLevelType w:val="hybridMultilevel"/>
    <w:tmpl w:val="09FED35E"/>
    <w:lvl w:ilvl="0" w:tplc="BF40920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4">
    <w:nsid w:val="40693E8D"/>
    <w:multiLevelType w:val="hybridMultilevel"/>
    <w:tmpl w:val="E4FE86F4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3D10"/>
    <w:multiLevelType w:val="hybridMultilevel"/>
    <w:tmpl w:val="0A302CE0"/>
    <w:lvl w:ilvl="0" w:tplc="FE7455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891F72"/>
    <w:multiLevelType w:val="hybridMultilevel"/>
    <w:tmpl w:val="1D3ABC46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8484B"/>
    <w:multiLevelType w:val="hybridMultilevel"/>
    <w:tmpl w:val="6760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52EB"/>
    <w:multiLevelType w:val="hybridMultilevel"/>
    <w:tmpl w:val="992A8DF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A97C96"/>
    <w:multiLevelType w:val="hybridMultilevel"/>
    <w:tmpl w:val="3334DE08"/>
    <w:lvl w:ilvl="0" w:tplc="136C6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BB31962"/>
    <w:multiLevelType w:val="hybridMultilevel"/>
    <w:tmpl w:val="6560AEA0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084601"/>
    <w:multiLevelType w:val="multilevel"/>
    <w:tmpl w:val="86D2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A393C"/>
    <w:multiLevelType w:val="hybridMultilevel"/>
    <w:tmpl w:val="56C65D84"/>
    <w:lvl w:ilvl="0" w:tplc="EE50324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63E86"/>
    <w:multiLevelType w:val="hybridMultilevel"/>
    <w:tmpl w:val="25C66D4C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796260"/>
    <w:multiLevelType w:val="hybridMultilevel"/>
    <w:tmpl w:val="88523AA0"/>
    <w:lvl w:ilvl="0" w:tplc="3726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395"/>
    <w:multiLevelType w:val="multilevel"/>
    <w:tmpl w:val="A92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00141"/>
    <w:multiLevelType w:val="hybridMultilevel"/>
    <w:tmpl w:val="AF6C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C0EFA"/>
    <w:multiLevelType w:val="hybridMultilevel"/>
    <w:tmpl w:val="70DABDB8"/>
    <w:lvl w:ilvl="0" w:tplc="179E6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66564"/>
    <w:multiLevelType w:val="hybridMultilevel"/>
    <w:tmpl w:val="A6CC56C8"/>
    <w:lvl w:ilvl="0" w:tplc="BF40920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>
    <w:nsid w:val="7D30007E"/>
    <w:multiLevelType w:val="hybridMultilevel"/>
    <w:tmpl w:val="B6822D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1"/>
  </w:num>
  <w:num w:numId="5">
    <w:abstractNumId w:val="30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10"/>
  </w:num>
  <w:num w:numId="10">
    <w:abstractNumId w:val="6"/>
  </w:num>
  <w:num w:numId="11">
    <w:abstractNumId w:val="16"/>
  </w:num>
  <w:num w:numId="12">
    <w:abstractNumId w:val="36"/>
  </w:num>
  <w:num w:numId="13">
    <w:abstractNumId w:val="32"/>
  </w:num>
  <w:num w:numId="14">
    <w:abstractNumId w:val="12"/>
  </w:num>
  <w:num w:numId="15">
    <w:abstractNumId w:val="14"/>
  </w:num>
  <w:num w:numId="16">
    <w:abstractNumId w:val="25"/>
  </w:num>
  <w:num w:numId="17">
    <w:abstractNumId w:val="0"/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5"/>
  </w:num>
  <w:num w:numId="21">
    <w:abstractNumId w:val="27"/>
  </w:num>
  <w:num w:numId="22">
    <w:abstractNumId w:val="29"/>
  </w:num>
  <w:num w:numId="23">
    <w:abstractNumId w:val="22"/>
  </w:num>
  <w:num w:numId="24">
    <w:abstractNumId w:val="1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23"/>
  </w:num>
  <w:num w:numId="30">
    <w:abstractNumId w:val="3"/>
  </w:num>
  <w:num w:numId="31">
    <w:abstractNumId w:val="31"/>
  </w:num>
  <w:num w:numId="32">
    <w:abstractNumId w:val="35"/>
  </w:num>
  <w:num w:numId="33">
    <w:abstractNumId w:val="38"/>
  </w:num>
  <w:num w:numId="34">
    <w:abstractNumId w:val="37"/>
  </w:num>
  <w:num w:numId="35">
    <w:abstractNumId w:val="24"/>
  </w:num>
  <w:num w:numId="36">
    <w:abstractNumId w:val="34"/>
  </w:num>
  <w:num w:numId="37">
    <w:abstractNumId w:val="13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8"/>
  </w:num>
  <w:num w:numId="41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6A2"/>
    <w:rsid w:val="00000C33"/>
    <w:rsid w:val="000014E4"/>
    <w:rsid w:val="00004EF8"/>
    <w:rsid w:val="000064A3"/>
    <w:rsid w:val="00012641"/>
    <w:rsid w:val="00014143"/>
    <w:rsid w:val="00014F7E"/>
    <w:rsid w:val="00015459"/>
    <w:rsid w:val="0001777E"/>
    <w:rsid w:val="00017DFF"/>
    <w:rsid w:val="00020B5A"/>
    <w:rsid w:val="00022ACD"/>
    <w:rsid w:val="000251AD"/>
    <w:rsid w:val="00026F92"/>
    <w:rsid w:val="00032661"/>
    <w:rsid w:val="00034000"/>
    <w:rsid w:val="000349A4"/>
    <w:rsid w:val="0003689D"/>
    <w:rsid w:val="00037ACE"/>
    <w:rsid w:val="000426AC"/>
    <w:rsid w:val="00043048"/>
    <w:rsid w:val="00044825"/>
    <w:rsid w:val="0004552C"/>
    <w:rsid w:val="00047BB7"/>
    <w:rsid w:val="0005028F"/>
    <w:rsid w:val="00056787"/>
    <w:rsid w:val="0006116B"/>
    <w:rsid w:val="00061BDE"/>
    <w:rsid w:val="000662AF"/>
    <w:rsid w:val="0006630F"/>
    <w:rsid w:val="00072B49"/>
    <w:rsid w:val="00074269"/>
    <w:rsid w:val="00077A96"/>
    <w:rsid w:val="0008214E"/>
    <w:rsid w:val="00085AAD"/>
    <w:rsid w:val="00085B3A"/>
    <w:rsid w:val="00092033"/>
    <w:rsid w:val="0009409A"/>
    <w:rsid w:val="000A0252"/>
    <w:rsid w:val="000A0B68"/>
    <w:rsid w:val="000A1D09"/>
    <w:rsid w:val="000A3B04"/>
    <w:rsid w:val="000A3E83"/>
    <w:rsid w:val="000A4D46"/>
    <w:rsid w:val="000A5545"/>
    <w:rsid w:val="000A6DF2"/>
    <w:rsid w:val="000B0B8A"/>
    <w:rsid w:val="000B687A"/>
    <w:rsid w:val="000B6966"/>
    <w:rsid w:val="000C5D04"/>
    <w:rsid w:val="000C6420"/>
    <w:rsid w:val="000C687F"/>
    <w:rsid w:val="000D0992"/>
    <w:rsid w:val="000D162C"/>
    <w:rsid w:val="000D2ACF"/>
    <w:rsid w:val="000D7DDE"/>
    <w:rsid w:val="000E50A8"/>
    <w:rsid w:val="000E7F3D"/>
    <w:rsid w:val="000F478E"/>
    <w:rsid w:val="000F5115"/>
    <w:rsid w:val="000F6BA2"/>
    <w:rsid w:val="000F7B4E"/>
    <w:rsid w:val="00100C8D"/>
    <w:rsid w:val="00102742"/>
    <w:rsid w:val="001030E5"/>
    <w:rsid w:val="001068B9"/>
    <w:rsid w:val="00112620"/>
    <w:rsid w:val="0011340B"/>
    <w:rsid w:val="00114E4A"/>
    <w:rsid w:val="00117BFB"/>
    <w:rsid w:val="001227EF"/>
    <w:rsid w:val="00125CB3"/>
    <w:rsid w:val="00131C75"/>
    <w:rsid w:val="001326D2"/>
    <w:rsid w:val="00134642"/>
    <w:rsid w:val="0013515B"/>
    <w:rsid w:val="001368A8"/>
    <w:rsid w:val="00136B5A"/>
    <w:rsid w:val="0014031D"/>
    <w:rsid w:val="001408BD"/>
    <w:rsid w:val="00140F47"/>
    <w:rsid w:val="00144338"/>
    <w:rsid w:val="00144D52"/>
    <w:rsid w:val="00145DC8"/>
    <w:rsid w:val="00146D57"/>
    <w:rsid w:val="00146F3B"/>
    <w:rsid w:val="00151971"/>
    <w:rsid w:val="001559E0"/>
    <w:rsid w:val="00155FA1"/>
    <w:rsid w:val="00161751"/>
    <w:rsid w:val="00161A35"/>
    <w:rsid w:val="00161D4E"/>
    <w:rsid w:val="0016425E"/>
    <w:rsid w:val="00171F5D"/>
    <w:rsid w:val="00176641"/>
    <w:rsid w:val="00180CFF"/>
    <w:rsid w:val="001816CA"/>
    <w:rsid w:val="00181B38"/>
    <w:rsid w:val="0018440A"/>
    <w:rsid w:val="00186390"/>
    <w:rsid w:val="0019064E"/>
    <w:rsid w:val="001945DB"/>
    <w:rsid w:val="0019460F"/>
    <w:rsid w:val="001968A4"/>
    <w:rsid w:val="001972F5"/>
    <w:rsid w:val="001A183C"/>
    <w:rsid w:val="001A4874"/>
    <w:rsid w:val="001A4B1E"/>
    <w:rsid w:val="001A65D4"/>
    <w:rsid w:val="001B1B43"/>
    <w:rsid w:val="001B299B"/>
    <w:rsid w:val="001B4B7D"/>
    <w:rsid w:val="001C0F97"/>
    <w:rsid w:val="001C2961"/>
    <w:rsid w:val="001C47C4"/>
    <w:rsid w:val="001C4EC4"/>
    <w:rsid w:val="001C6933"/>
    <w:rsid w:val="001D1EC3"/>
    <w:rsid w:val="001D2D84"/>
    <w:rsid w:val="001D3B84"/>
    <w:rsid w:val="001D3F5A"/>
    <w:rsid w:val="001D61D4"/>
    <w:rsid w:val="001E2C54"/>
    <w:rsid w:val="001E64D5"/>
    <w:rsid w:val="001E7B5A"/>
    <w:rsid w:val="001F0840"/>
    <w:rsid w:val="001F18A3"/>
    <w:rsid w:val="001F1BAF"/>
    <w:rsid w:val="001F54A5"/>
    <w:rsid w:val="00200181"/>
    <w:rsid w:val="002013FB"/>
    <w:rsid w:val="0020196F"/>
    <w:rsid w:val="002032B4"/>
    <w:rsid w:val="00205639"/>
    <w:rsid w:val="002117C3"/>
    <w:rsid w:val="00212584"/>
    <w:rsid w:val="00217275"/>
    <w:rsid w:val="00220174"/>
    <w:rsid w:val="002232EB"/>
    <w:rsid w:val="00226BC8"/>
    <w:rsid w:val="00227F40"/>
    <w:rsid w:val="00232277"/>
    <w:rsid w:val="00232BAA"/>
    <w:rsid w:val="002340F8"/>
    <w:rsid w:val="002341CA"/>
    <w:rsid w:val="00234D46"/>
    <w:rsid w:val="00236CDA"/>
    <w:rsid w:val="0023752B"/>
    <w:rsid w:val="0024193D"/>
    <w:rsid w:val="00245B1C"/>
    <w:rsid w:val="0025035F"/>
    <w:rsid w:val="00253B2A"/>
    <w:rsid w:val="002558F5"/>
    <w:rsid w:val="00261855"/>
    <w:rsid w:val="002647AB"/>
    <w:rsid w:val="002723D8"/>
    <w:rsid w:val="00273393"/>
    <w:rsid w:val="00273578"/>
    <w:rsid w:val="00274329"/>
    <w:rsid w:val="00283CA0"/>
    <w:rsid w:val="00283DEB"/>
    <w:rsid w:val="0028422A"/>
    <w:rsid w:val="0028520E"/>
    <w:rsid w:val="00290F94"/>
    <w:rsid w:val="0029244C"/>
    <w:rsid w:val="00292E4A"/>
    <w:rsid w:val="0029607B"/>
    <w:rsid w:val="002A251E"/>
    <w:rsid w:val="002A26F7"/>
    <w:rsid w:val="002A4A39"/>
    <w:rsid w:val="002A7201"/>
    <w:rsid w:val="002B0077"/>
    <w:rsid w:val="002B0815"/>
    <w:rsid w:val="002B0FFE"/>
    <w:rsid w:val="002B1DBB"/>
    <w:rsid w:val="002B2B4D"/>
    <w:rsid w:val="002B78E4"/>
    <w:rsid w:val="002D19D5"/>
    <w:rsid w:val="002D5B02"/>
    <w:rsid w:val="002D7771"/>
    <w:rsid w:val="002D7B84"/>
    <w:rsid w:val="002E035C"/>
    <w:rsid w:val="002E1D9B"/>
    <w:rsid w:val="002E313E"/>
    <w:rsid w:val="002E4CD0"/>
    <w:rsid w:val="002E5DD9"/>
    <w:rsid w:val="002E6433"/>
    <w:rsid w:val="002F0933"/>
    <w:rsid w:val="002F1502"/>
    <w:rsid w:val="002F20F3"/>
    <w:rsid w:val="002F75F7"/>
    <w:rsid w:val="002F7CA3"/>
    <w:rsid w:val="00300A3D"/>
    <w:rsid w:val="0030142F"/>
    <w:rsid w:val="003030F8"/>
    <w:rsid w:val="0030566D"/>
    <w:rsid w:val="00305AD7"/>
    <w:rsid w:val="00307B78"/>
    <w:rsid w:val="00307CD5"/>
    <w:rsid w:val="003103DA"/>
    <w:rsid w:val="00315F4C"/>
    <w:rsid w:val="003211EE"/>
    <w:rsid w:val="003219D6"/>
    <w:rsid w:val="00322933"/>
    <w:rsid w:val="0032365E"/>
    <w:rsid w:val="0032386C"/>
    <w:rsid w:val="00324342"/>
    <w:rsid w:val="003245C8"/>
    <w:rsid w:val="00324F2D"/>
    <w:rsid w:val="00324F3A"/>
    <w:rsid w:val="003274E6"/>
    <w:rsid w:val="00335EC1"/>
    <w:rsid w:val="00335EC8"/>
    <w:rsid w:val="003370D8"/>
    <w:rsid w:val="003425FA"/>
    <w:rsid w:val="00344026"/>
    <w:rsid w:val="0034759A"/>
    <w:rsid w:val="00347631"/>
    <w:rsid w:val="00352D03"/>
    <w:rsid w:val="00360C8B"/>
    <w:rsid w:val="00364CB3"/>
    <w:rsid w:val="00367022"/>
    <w:rsid w:val="00367C8F"/>
    <w:rsid w:val="0037149F"/>
    <w:rsid w:val="00372860"/>
    <w:rsid w:val="003774E0"/>
    <w:rsid w:val="00383898"/>
    <w:rsid w:val="003847B9"/>
    <w:rsid w:val="00385E68"/>
    <w:rsid w:val="00392E74"/>
    <w:rsid w:val="00392FE7"/>
    <w:rsid w:val="00394BA7"/>
    <w:rsid w:val="003958C8"/>
    <w:rsid w:val="00395A9D"/>
    <w:rsid w:val="003A5191"/>
    <w:rsid w:val="003A5C73"/>
    <w:rsid w:val="003A62DB"/>
    <w:rsid w:val="003A71C6"/>
    <w:rsid w:val="003B240B"/>
    <w:rsid w:val="003B40E9"/>
    <w:rsid w:val="003B41B6"/>
    <w:rsid w:val="003B7095"/>
    <w:rsid w:val="003C534F"/>
    <w:rsid w:val="003C5459"/>
    <w:rsid w:val="003C7228"/>
    <w:rsid w:val="003C74AF"/>
    <w:rsid w:val="003D10EA"/>
    <w:rsid w:val="003D1663"/>
    <w:rsid w:val="003D3AF8"/>
    <w:rsid w:val="003E3140"/>
    <w:rsid w:val="003E58E9"/>
    <w:rsid w:val="003F0A78"/>
    <w:rsid w:val="003F2087"/>
    <w:rsid w:val="003F39F1"/>
    <w:rsid w:val="003F574B"/>
    <w:rsid w:val="003F69B4"/>
    <w:rsid w:val="0040217A"/>
    <w:rsid w:val="0040350E"/>
    <w:rsid w:val="004066BD"/>
    <w:rsid w:val="00410AC7"/>
    <w:rsid w:val="00411A93"/>
    <w:rsid w:val="00411C96"/>
    <w:rsid w:val="00422825"/>
    <w:rsid w:val="00427DFF"/>
    <w:rsid w:val="00433200"/>
    <w:rsid w:val="004352E9"/>
    <w:rsid w:val="00435886"/>
    <w:rsid w:val="00440E0C"/>
    <w:rsid w:val="0044198D"/>
    <w:rsid w:val="00442205"/>
    <w:rsid w:val="0044277A"/>
    <w:rsid w:val="0044535E"/>
    <w:rsid w:val="004566A2"/>
    <w:rsid w:val="004568EB"/>
    <w:rsid w:val="004669B4"/>
    <w:rsid w:val="004707BC"/>
    <w:rsid w:val="004729BF"/>
    <w:rsid w:val="00473BAB"/>
    <w:rsid w:val="0047619B"/>
    <w:rsid w:val="004778F7"/>
    <w:rsid w:val="00482836"/>
    <w:rsid w:val="00485284"/>
    <w:rsid w:val="0048685B"/>
    <w:rsid w:val="004877A4"/>
    <w:rsid w:val="00491229"/>
    <w:rsid w:val="00492FBB"/>
    <w:rsid w:val="004949BB"/>
    <w:rsid w:val="00497167"/>
    <w:rsid w:val="004A03C2"/>
    <w:rsid w:val="004A0758"/>
    <w:rsid w:val="004A2B54"/>
    <w:rsid w:val="004A47C5"/>
    <w:rsid w:val="004A75AC"/>
    <w:rsid w:val="004A7C27"/>
    <w:rsid w:val="004B1A5D"/>
    <w:rsid w:val="004B40D2"/>
    <w:rsid w:val="004B57D9"/>
    <w:rsid w:val="004C03B1"/>
    <w:rsid w:val="004C0CC7"/>
    <w:rsid w:val="004C12A9"/>
    <w:rsid w:val="004C1A33"/>
    <w:rsid w:val="004C421D"/>
    <w:rsid w:val="004C6B15"/>
    <w:rsid w:val="004D54BA"/>
    <w:rsid w:val="004E3BB9"/>
    <w:rsid w:val="004E3F7E"/>
    <w:rsid w:val="004E5EF8"/>
    <w:rsid w:val="004E60F5"/>
    <w:rsid w:val="004F1318"/>
    <w:rsid w:val="004F2A73"/>
    <w:rsid w:val="004F3680"/>
    <w:rsid w:val="004F45BC"/>
    <w:rsid w:val="00502064"/>
    <w:rsid w:val="00502A1E"/>
    <w:rsid w:val="00503207"/>
    <w:rsid w:val="0051018D"/>
    <w:rsid w:val="00511062"/>
    <w:rsid w:val="00511E7B"/>
    <w:rsid w:val="00513C6E"/>
    <w:rsid w:val="00513E24"/>
    <w:rsid w:val="005145E7"/>
    <w:rsid w:val="005225F1"/>
    <w:rsid w:val="005249A3"/>
    <w:rsid w:val="005310F4"/>
    <w:rsid w:val="00534FCA"/>
    <w:rsid w:val="0053550C"/>
    <w:rsid w:val="00540F6C"/>
    <w:rsid w:val="00543661"/>
    <w:rsid w:val="00543798"/>
    <w:rsid w:val="00543CE6"/>
    <w:rsid w:val="00544690"/>
    <w:rsid w:val="00544F67"/>
    <w:rsid w:val="00550C6E"/>
    <w:rsid w:val="00552867"/>
    <w:rsid w:val="00552922"/>
    <w:rsid w:val="00556054"/>
    <w:rsid w:val="0055729F"/>
    <w:rsid w:val="00557520"/>
    <w:rsid w:val="00557E6C"/>
    <w:rsid w:val="005608D1"/>
    <w:rsid w:val="00563D03"/>
    <w:rsid w:val="00567197"/>
    <w:rsid w:val="00574458"/>
    <w:rsid w:val="005745CA"/>
    <w:rsid w:val="00574B0C"/>
    <w:rsid w:val="00575EDC"/>
    <w:rsid w:val="00580545"/>
    <w:rsid w:val="00581097"/>
    <w:rsid w:val="0058256C"/>
    <w:rsid w:val="00584D06"/>
    <w:rsid w:val="00592D1C"/>
    <w:rsid w:val="00595E78"/>
    <w:rsid w:val="005977E7"/>
    <w:rsid w:val="005B263E"/>
    <w:rsid w:val="005C1102"/>
    <w:rsid w:val="005C1D55"/>
    <w:rsid w:val="005C2978"/>
    <w:rsid w:val="005C445C"/>
    <w:rsid w:val="005C68F9"/>
    <w:rsid w:val="005D16FB"/>
    <w:rsid w:val="005E4991"/>
    <w:rsid w:val="005E73FD"/>
    <w:rsid w:val="005E7FA0"/>
    <w:rsid w:val="005F36C3"/>
    <w:rsid w:val="005F73B9"/>
    <w:rsid w:val="00603673"/>
    <w:rsid w:val="0060388A"/>
    <w:rsid w:val="00612CAF"/>
    <w:rsid w:val="00613524"/>
    <w:rsid w:val="006145C7"/>
    <w:rsid w:val="0061791A"/>
    <w:rsid w:val="006220CF"/>
    <w:rsid w:val="00622640"/>
    <w:rsid w:val="00624FF6"/>
    <w:rsid w:val="00625C22"/>
    <w:rsid w:val="0063169C"/>
    <w:rsid w:val="00640F30"/>
    <w:rsid w:val="00643781"/>
    <w:rsid w:val="00646576"/>
    <w:rsid w:val="006505F1"/>
    <w:rsid w:val="0065159D"/>
    <w:rsid w:val="00652AD4"/>
    <w:rsid w:val="00655128"/>
    <w:rsid w:val="00660413"/>
    <w:rsid w:val="00662403"/>
    <w:rsid w:val="00672AC9"/>
    <w:rsid w:val="00673D99"/>
    <w:rsid w:val="00674036"/>
    <w:rsid w:val="00680EC4"/>
    <w:rsid w:val="006812F6"/>
    <w:rsid w:val="006827E3"/>
    <w:rsid w:val="00683393"/>
    <w:rsid w:val="00685B8F"/>
    <w:rsid w:val="006862ED"/>
    <w:rsid w:val="00687524"/>
    <w:rsid w:val="00692E17"/>
    <w:rsid w:val="00693497"/>
    <w:rsid w:val="00695672"/>
    <w:rsid w:val="00697119"/>
    <w:rsid w:val="006A1BF6"/>
    <w:rsid w:val="006A4338"/>
    <w:rsid w:val="006A71C8"/>
    <w:rsid w:val="006B1971"/>
    <w:rsid w:val="006B7D35"/>
    <w:rsid w:val="006C0045"/>
    <w:rsid w:val="006C3F31"/>
    <w:rsid w:val="006C5C89"/>
    <w:rsid w:val="006C6938"/>
    <w:rsid w:val="006D184D"/>
    <w:rsid w:val="006D59F0"/>
    <w:rsid w:val="006D5FC5"/>
    <w:rsid w:val="006D6C01"/>
    <w:rsid w:val="006E5C8E"/>
    <w:rsid w:val="006F2C9D"/>
    <w:rsid w:val="006F4A70"/>
    <w:rsid w:val="006F6A0F"/>
    <w:rsid w:val="006F79C3"/>
    <w:rsid w:val="00700540"/>
    <w:rsid w:val="00704594"/>
    <w:rsid w:val="0071261A"/>
    <w:rsid w:val="00715478"/>
    <w:rsid w:val="00717C14"/>
    <w:rsid w:val="0072139C"/>
    <w:rsid w:val="00721566"/>
    <w:rsid w:val="00723123"/>
    <w:rsid w:val="007232E7"/>
    <w:rsid w:val="00727A94"/>
    <w:rsid w:val="00730C72"/>
    <w:rsid w:val="00731020"/>
    <w:rsid w:val="0073424C"/>
    <w:rsid w:val="00737CCB"/>
    <w:rsid w:val="00742D92"/>
    <w:rsid w:val="00753929"/>
    <w:rsid w:val="0076258B"/>
    <w:rsid w:val="00770F47"/>
    <w:rsid w:val="00772C6A"/>
    <w:rsid w:val="00777F0B"/>
    <w:rsid w:val="00785738"/>
    <w:rsid w:val="00793ACE"/>
    <w:rsid w:val="00793B79"/>
    <w:rsid w:val="0079474C"/>
    <w:rsid w:val="007A0ABF"/>
    <w:rsid w:val="007A3A54"/>
    <w:rsid w:val="007A7C12"/>
    <w:rsid w:val="007B14BF"/>
    <w:rsid w:val="007B4DD3"/>
    <w:rsid w:val="007B534E"/>
    <w:rsid w:val="007B694E"/>
    <w:rsid w:val="007C0D08"/>
    <w:rsid w:val="007C176E"/>
    <w:rsid w:val="007C5C36"/>
    <w:rsid w:val="007C733C"/>
    <w:rsid w:val="007D0DB4"/>
    <w:rsid w:val="007D7E95"/>
    <w:rsid w:val="007E188F"/>
    <w:rsid w:val="007E22E5"/>
    <w:rsid w:val="007E25B2"/>
    <w:rsid w:val="007E25CF"/>
    <w:rsid w:val="007E5132"/>
    <w:rsid w:val="007E6114"/>
    <w:rsid w:val="007F2A8F"/>
    <w:rsid w:val="007F5708"/>
    <w:rsid w:val="007F614A"/>
    <w:rsid w:val="007F7557"/>
    <w:rsid w:val="00800401"/>
    <w:rsid w:val="008023FE"/>
    <w:rsid w:val="00802441"/>
    <w:rsid w:val="00803BE6"/>
    <w:rsid w:val="00810129"/>
    <w:rsid w:val="0081017E"/>
    <w:rsid w:val="00812F17"/>
    <w:rsid w:val="00814BB0"/>
    <w:rsid w:val="00815119"/>
    <w:rsid w:val="00816DBF"/>
    <w:rsid w:val="00817AC6"/>
    <w:rsid w:val="008252DD"/>
    <w:rsid w:val="00830853"/>
    <w:rsid w:val="00830C16"/>
    <w:rsid w:val="00833D07"/>
    <w:rsid w:val="0083455A"/>
    <w:rsid w:val="00834A2E"/>
    <w:rsid w:val="00835F48"/>
    <w:rsid w:val="0084359A"/>
    <w:rsid w:val="00845771"/>
    <w:rsid w:val="00846F9E"/>
    <w:rsid w:val="00847204"/>
    <w:rsid w:val="00850C8A"/>
    <w:rsid w:val="00851DAB"/>
    <w:rsid w:val="00855230"/>
    <w:rsid w:val="00861F27"/>
    <w:rsid w:val="00867A56"/>
    <w:rsid w:val="008727F7"/>
    <w:rsid w:val="00876AAB"/>
    <w:rsid w:val="008803BE"/>
    <w:rsid w:val="008812A2"/>
    <w:rsid w:val="00882279"/>
    <w:rsid w:val="00885A9C"/>
    <w:rsid w:val="0088683E"/>
    <w:rsid w:val="00887A61"/>
    <w:rsid w:val="00896702"/>
    <w:rsid w:val="00897271"/>
    <w:rsid w:val="008A27DA"/>
    <w:rsid w:val="008A50A8"/>
    <w:rsid w:val="008A5F1F"/>
    <w:rsid w:val="008B1510"/>
    <w:rsid w:val="008B34C5"/>
    <w:rsid w:val="008C05FC"/>
    <w:rsid w:val="008C118C"/>
    <w:rsid w:val="008C239D"/>
    <w:rsid w:val="008D0662"/>
    <w:rsid w:val="008D0F93"/>
    <w:rsid w:val="008D193E"/>
    <w:rsid w:val="008D7334"/>
    <w:rsid w:val="008E2B60"/>
    <w:rsid w:val="008E69FA"/>
    <w:rsid w:val="008E705B"/>
    <w:rsid w:val="008E77BB"/>
    <w:rsid w:val="008F0EAD"/>
    <w:rsid w:val="008F13D9"/>
    <w:rsid w:val="008F21BD"/>
    <w:rsid w:val="008F34E4"/>
    <w:rsid w:val="008F3788"/>
    <w:rsid w:val="008F3A27"/>
    <w:rsid w:val="008F5DDE"/>
    <w:rsid w:val="008F5F94"/>
    <w:rsid w:val="008F6EF2"/>
    <w:rsid w:val="008F7720"/>
    <w:rsid w:val="00901A2B"/>
    <w:rsid w:val="00902117"/>
    <w:rsid w:val="00912570"/>
    <w:rsid w:val="00913380"/>
    <w:rsid w:val="00913D7B"/>
    <w:rsid w:val="00921C33"/>
    <w:rsid w:val="00923515"/>
    <w:rsid w:val="009259DD"/>
    <w:rsid w:val="009278DF"/>
    <w:rsid w:val="00930585"/>
    <w:rsid w:val="00933191"/>
    <w:rsid w:val="0093362C"/>
    <w:rsid w:val="00936455"/>
    <w:rsid w:val="00944E49"/>
    <w:rsid w:val="0094541B"/>
    <w:rsid w:val="00945FA9"/>
    <w:rsid w:val="00946E33"/>
    <w:rsid w:val="009471DC"/>
    <w:rsid w:val="00947ADC"/>
    <w:rsid w:val="009504D4"/>
    <w:rsid w:val="009506D2"/>
    <w:rsid w:val="00955EFB"/>
    <w:rsid w:val="00956A17"/>
    <w:rsid w:val="0096038A"/>
    <w:rsid w:val="0096327A"/>
    <w:rsid w:val="00965140"/>
    <w:rsid w:val="00966410"/>
    <w:rsid w:val="009669B7"/>
    <w:rsid w:val="00976B18"/>
    <w:rsid w:val="009775A1"/>
    <w:rsid w:val="00980E6E"/>
    <w:rsid w:val="00981253"/>
    <w:rsid w:val="009859EB"/>
    <w:rsid w:val="009922C5"/>
    <w:rsid w:val="00996C1E"/>
    <w:rsid w:val="009A0578"/>
    <w:rsid w:val="009B0134"/>
    <w:rsid w:val="009B1F5E"/>
    <w:rsid w:val="009B56C0"/>
    <w:rsid w:val="009B774A"/>
    <w:rsid w:val="009C31BA"/>
    <w:rsid w:val="009C4E3C"/>
    <w:rsid w:val="009C698A"/>
    <w:rsid w:val="009D0084"/>
    <w:rsid w:val="009E0C2A"/>
    <w:rsid w:val="009E1773"/>
    <w:rsid w:val="009E46DB"/>
    <w:rsid w:val="009E471D"/>
    <w:rsid w:val="009E4D73"/>
    <w:rsid w:val="009E64EF"/>
    <w:rsid w:val="009F28D6"/>
    <w:rsid w:val="009F3339"/>
    <w:rsid w:val="009F4536"/>
    <w:rsid w:val="00A01784"/>
    <w:rsid w:val="00A01CF9"/>
    <w:rsid w:val="00A05283"/>
    <w:rsid w:val="00A06EFA"/>
    <w:rsid w:val="00A07607"/>
    <w:rsid w:val="00A1442E"/>
    <w:rsid w:val="00A15AB7"/>
    <w:rsid w:val="00A1700F"/>
    <w:rsid w:val="00A2102B"/>
    <w:rsid w:val="00A23020"/>
    <w:rsid w:val="00A24FD0"/>
    <w:rsid w:val="00A26AE9"/>
    <w:rsid w:val="00A27F54"/>
    <w:rsid w:val="00A30FE5"/>
    <w:rsid w:val="00A33357"/>
    <w:rsid w:val="00A337BD"/>
    <w:rsid w:val="00A33E59"/>
    <w:rsid w:val="00A52639"/>
    <w:rsid w:val="00A5362F"/>
    <w:rsid w:val="00A53D81"/>
    <w:rsid w:val="00A54924"/>
    <w:rsid w:val="00A56271"/>
    <w:rsid w:val="00A6164D"/>
    <w:rsid w:val="00A64B10"/>
    <w:rsid w:val="00A6730B"/>
    <w:rsid w:val="00A71146"/>
    <w:rsid w:val="00A714E0"/>
    <w:rsid w:val="00A72124"/>
    <w:rsid w:val="00A74876"/>
    <w:rsid w:val="00A766B2"/>
    <w:rsid w:val="00A81032"/>
    <w:rsid w:val="00A81AA0"/>
    <w:rsid w:val="00A87F69"/>
    <w:rsid w:val="00A9056B"/>
    <w:rsid w:val="00A91D86"/>
    <w:rsid w:val="00A94317"/>
    <w:rsid w:val="00A953D5"/>
    <w:rsid w:val="00AA2BC7"/>
    <w:rsid w:val="00AA2CD8"/>
    <w:rsid w:val="00AA62FD"/>
    <w:rsid w:val="00AA7AAB"/>
    <w:rsid w:val="00AB4BCB"/>
    <w:rsid w:val="00AB72EC"/>
    <w:rsid w:val="00AC4698"/>
    <w:rsid w:val="00AD2E03"/>
    <w:rsid w:val="00AF10FA"/>
    <w:rsid w:val="00AF191E"/>
    <w:rsid w:val="00AF2287"/>
    <w:rsid w:val="00AF33AF"/>
    <w:rsid w:val="00AF505D"/>
    <w:rsid w:val="00AF6B6D"/>
    <w:rsid w:val="00B04F25"/>
    <w:rsid w:val="00B25F22"/>
    <w:rsid w:val="00B27A8A"/>
    <w:rsid w:val="00B347D5"/>
    <w:rsid w:val="00B355DF"/>
    <w:rsid w:val="00B36780"/>
    <w:rsid w:val="00B437B8"/>
    <w:rsid w:val="00B44A19"/>
    <w:rsid w:val="00B44A41"/>
    <w:rsid w:val="00B45780"/>
    <w:rsid w:val="00B53745"/>
    <w:rsid w:val="00B547A1"/>
    <w:rsid w:val="00B553D6"/>
    <w:rsid w:val="00B55D9B"/>
    <w:rsid w:val="00B61006"/>
    <w:rsid w:val="00B669BA"/>
    <w:rsid w:val="00B7023E"/>
    <w:rsid w:val="00B74448"/>
    <w:rsid w:val="00B75A3B"/>
    <w:rsid w:val="00B7747E"/>
    <w:rsid w:val="00B77E71"/>
    <w:rsid w:val="00B8416A"/>
    <w:rsid w:val="00B86106"/>
    <w:rsid w:val="00B90BDC"/>
    <w:rsid w:val="00B921DA"/>
    <w:rsid w:val="00B96AF0"/>
    <w:rsid w:val="00B976D0"/>
    <w:rsid w:val="00BA14C6"/>
    <w:rsid w:val="00BA2C91"/>
    <w:rsid w:val="00BA45D6"/>
    <w:rsid w:val="00BA4ACE"/>
    <w:rsid w:val="00BA6440"/>
    <w:rsid w:val="00BA6F93"/>
    <w:rsid w:val="00BB3293"/>
    <w:rsid w:val="00BB53D0"/>
    <w:rsid w:val="00BB6B1E"/>
    <w:rsid w:val="00BB7A79"/>
    <w:rsid w:val="00BC072C"/>
    <w:rsid w:val="00BC4424"/>
    <w:rsid w:val="00BD21AD"/>
    <w:rsid w:val="00BD45B2"/>
    <w:rsid w:val="00BE22A7"/>
    <w:rsid w:val="00BE2C22"/>
    <w:rsid w:val="00BE36CD"/>
    <w:rsid w:val="00BE5FE5"/>
    <w:rsid w:val="00BE6EBB"/>
    <w:rsid w:val="00BE763E"/>
    <w:rsid w:val="00BE7DE2"/>
    <w:rsid w:val="00BF1439"/>
    <w:rsid w:val="00BF406E"/>
    <w:rsid w:val="00BF48CC"/>
    <w:rsid w:val="00BF7FAD"/>
    <w:rsid w:val="00C017FE"/>
    <w:rsid w:val="00C024F4"/>
    <w:rsid w:val="00C06CE9"/>
    <w:rsid w:val="00C169E2"/>
    <w:rsid w:val="00C21BF6"/>
    <w:rsid w:val="00C21E6C"/>
    <w:rsid w:val="00C225C9"/>
    <w:rsid w:val="00C22809"/>
    <w:rsid w:val="00C22B3D"/>
    <w:rsid w:val="00C25284"/>
    <w:rsid w:val="00C27010"/>
    <w:rsid w:val="00C36478"/>
    <w:rsid w:val="00C369EA"/>
    <w:rsid w:val="00C37301"/>
    <w:rsid w:val="00C37438"/>
    <w:rsid w:val="00C41AB1"/>
    <w:rsid w:val="00C52947"/>
    <w:rsid w:val="00C52B0E"/>
    <w:rsid w:val="00C53AB2"/>
    <w:rsid w:val="00C550E2"/>
    <w:rsid w:val="00C61BBA"/>
    <w:rsid w:val="00C75734"/>
    <w:rsid w:val="00C77972"/>
    <w:rsid w:val="00C83955"/>
    <w:rsid w:val="00C83CEE"/>
    <w:rsid w:val="00C8517B"/>
    <w:rsid w:val="00C85420"/>
    <w:rsid w:val="00C872C0"/>
    <w:rsid w:val="00C924D2"/>
    <w:rsid w:val="00C925A4"/>
    <w:rsid w:val="00C9284D"/>
    <w:rsid w:val="00C93897"/>
    <w:rsid w:val="00C95A2E"/>
    <w:rsid w:val="00CA44AF"/>
    <w:rsid w:val="00CA534C"/>
    <w:rsid w:val="00CB7AEA"/>
    <w:rsid w:val="00CC1150"/>
    <w:rsid w:val="00CC2063"/>
    <w:rsid w:val="00CC59E2"/>
    <w:rsid w:val="00CC5ADD"/>
    <w:rsid w:val="00CD10B1"/>
    <w:rsid w:val="00CD29B7"/>
    <w:rsid w:val="00CD3A8B"/>
    <w:rsid w:val="00CD427B"/>
    <w:rsid w:val="00CE0553"/>
    <w:rsid w:val="00CE4D7E"/>
    <w:rsid w:val="00CE58E5"/>
    <w:rsid w:val="00CE7AAD"/>
    <w:rsid w:val="00CF2786"/>
    <w:rsid w:val="00D0133E"/>
    <w:rsid w:val="00D03525"/>
    <w:rsid w:val="00D04AE9"/>
    <w:rsid w:val="00D11DFC"/>
    <w:rsid w:val="00D15113"/>
    <w:rsid w:val="00D20016"/>
    <w:rsid w:val="00D202E6"/>
    <w:rsid w:val="00D2111A"/>
    <w:rsid w:val="00D21A2E"/>
    <w:rsid w:val="00D2240E"/>
    <w:rsid w:val="00D242F3"/>
    <w:rsid w:val="00D24D1B"/>
    <w:rsid w:val="00D30C49"/>
    <w:rsid w:val="00D317C5"/>
    <w:rsid w:val="00D32C9D"/>
    <w:rsid w:val="00D34FD8"/>
    <w:rsid w:val="00D361D1"/>
    <w:rsid w:val="00D413C5"/>
    <w:rsid w:val="00D421D3"/>
    <w:rsid w:val="00D428D1"/>
    <w:rsid w:val="00D42B79"/>
    <w:rsid w:val="00D45768"/>
    <w:rsid w:val="00D46158"/>
    <w:rsid w:val="00D52806"/>
    <w:rsid w:val="00D53097"/>
    <w:rsid w:val="00D64244"/>
    <w:rsid w:val="00D6628B"/>
    <w:rsid w:val="00D665AD"/>
    <w:rsid w:val="00D7120A"/>
    <w:rsid w:val="00D74758"/>
    <w:rsid w:val="00D761E3"/>
    <w:rsid w:val="00D779C7"/>
    <w:rsid w:val="00D824FA"/>
    <w:rsid w:val="00D90A8E"/>
    <w:rsid w:val="00D90B14"/>
    <w:rsid w:val="00D93C2E"/>
    <w:rsid w:val="00D94582"/>
    <w:rsid w:val="00D9635D"/>
    <w:rsid w:val="00DA5702"/>
    <w:rsid w:val="00DA6873"/>
    <w:rsid w:val="00DB5EB2"/>
    <w:rsid w:val="00DB7215"/>
    <w:rsid w:val="00DB75B6"/>
    <w:rsid w:val="00DC229B"/>
    <w:rsid w:val="00DC2E18"/>
    <w:rsid w:val="00DC6304"/>
    <w:rsid w:val="00DE05DA"/>
    <w:rsid w:val="00DE0FDB"/>
    <w:rsid w:val="00DE1189"/>
    <w:rsid w:val="00DE1B96"/>
    <w:rsid w:val="00DE259F"/>
    <w:rsid w:val="00DE6109"/>
    <w:rsid w:val="00DF052A"/>
    <w:rsid w:val="00DF287C"/>
    <w:rsid w:val="00DF3ED4"/>
    <w:rsid w:val="00DF6652"/>
    <w:rsid w:val="00DF76C4"/>
    <w:rsid w:val="00DF7BF7"/>
    <w:rsid w:val="00E07997"/>
    <w:rsid w:val="00E11D88"/>
    <w:rsid w:val="00E132C6"/>
    <w:rsid w:val="00E16266"/>
    <w:rsid w:val="00E16D4B"/>
    <w:rsid w:val="00E2095B"/>
    <w:rsid w:val="00E211B9"/>
    <w:rsid w:val="00E240E3"/>
    <w:rsid w:val="00E30285"/>
    <w:rsid w:val="00E3275E"/>
    <w:rsid w:val="00E327DC"/>
    <w:rsid w:val="00E33B78"/>
    <w:rsid w:val="00E42FE0"/>
    <w:rsid w:val="00E459F0"/>
    <w:rsid w:val="00E4636F"/>
    <w:rsid w:val="00E53786"/>
    <w:rsid w:val="00E54AFE"/>
    <w:rsid w:val="00E6011F"/>
    <w:rsid w:val="00E61BC4"/>
    <w:rsid w:val="00E707F3"/>
    <w:rsid w:val="00E7131D"/>
    <w:rsid w:val="00E72763"/>
    <w:rsid w:val="00E72DF1"/>
    <w:rsid w:val="00E8154C"/>
    <w:rsid w:val="00E8372B"/>
    <w:rsid w:val="00E83EB6"/>
    <w:rsid w:val="00E85B0E"/>
    <w:rsid w:val="00E92456"/>
    <w:rsid w:val="00E93553"/>
    <w:rsid w:val="00E94738"/>
    <w:rsid w:val="00E96083"/>
    <w:rsid w:val="00E96C83"/>
    <w:rsid w:val="00EA2BA7"/>
    <w:rsid w:val="00EA37A1"/>
    <w:rsid w:val="00EA7E20"/>
    <w:rsid w:val="00EA7FFA"/>
    <w:rsid w:val="00EB39FD"/>
    <w:rsid w:val="00EB5082"/>
    <w:rsid w:val="00EB6805"/>
    <w:rsid w:val="00EB74AE"/>
    <w:rsid w:val="00EC0242"/>
    <w:rsid w:val="00EC0AD8"/>
    <w:rsid w:val="00EC0FE3"/>
    <w:rsid w:val="00EC1B71"/>
    <w:rsid w:val="00EC2947"/>
    <w:rsid w:val="00EC3B40"/>
    <w:rsid w:val="00EC6141"/>
    <w:rsid w:val="00ED01F1"/>
    <w:rsid w:val="00ED0EB2"/>
    <w:rsid w:val="00ED6A46"/>
    <w:rsid w:val="00ED732C"/>
    <w:rsid w:val="00EE26DB"/>
    <w:rsid w:val="00EE4D38"/>
    <w:rsid w:val="00EE4F21"/>
    <w:rsid w:val="00EE6D81"/>
    <w:rsid w:val="00EE7152"/>
    <w:rsid w:val="00EE754C"/>
    <w:rsid w:val="00EE769F"/>
    <w:rsid w:val="00EF0CC5"/>
    <w:rsid w:val="00F027BB"/>
    <w:rsid w:val="00F06AB4"/>
    <w:rsid w:val="00F07A76"/>
    <w:rsid w:val="00F1162E"/>
    <w:rsid w:val="00F11A1F"/>
    <w:rsid w:val="00F11F31"/>
    <w:rsid w:val="00F13B2D"/>
    <w:rsid w:val="00F13E89"/>
    <w:rsid w:val="00F149F1"/>
    <w:rsid w:val="00F178D4"/>
    <w:rsid w:val="00F22868"/>
    <w:rsid w:val="00F22D06"/>
    <w:rsid w:val="00F249E6"/>
    <w:rsid w:val="00F266B7"/>
    <w:rsid w:val="00F27011"/>
    <w:rsid w:val="00F27DB0"/>
    <w:rsid w:val="00F30FD0"/>
    <w:rsid w:val="00F31274"/>
    <w:rsid w:val="00F3183B"/>
    <w:rsid w:val="00F326DD"/>
    <w:rsid w:val="00F33BDC"/>
    <w:rsid w:val="00F33DBB"/>
    <w:rsid w:val="00F36FA5"/>
    <w:rsid w:val="00F37227"/>
    <w:rsid w:val="00F3776F"/>
    <w:rsid w:val="00F40977"/>
    <w:rsid w:val="00F43ABA"/>
    <w:rsid w:val="00F44E90"/>
    <w:rsid w:val="00F51F74"/>
    <w:rsid w:val="00F54BD0"/>
    <w:rsid w:val="00F574D7"/>
    <w:rsid w:val="00F57C75"/>
    <w:rsid w:val="00F619E6"/>
    <w:rsid w:val="00F61D35"/>
    <w:rsid w:val="00F63664"/>
    <w:rsid w:val="00F64832"/>
    <w:rsid w:val="00F65FAC"/>
    <w:rsid w:val="00F768E9"/>
    <w:rsid w:val="00F76B39"/>
    <w:rsid w:val="00F800A3"/>
    <w:rsid w:val="00F80FC9"/>
    <w:rsid w:val="00F81AE6"/>
    <w:rsid w:val="00F82386"/>
    <w:rsid w:val="00F82C53"/>
    <w:rsid w:val="00F839D9"/>
    <w:rsid w:val="00F86194"/>
    <w:rsid w:val="00F92318"/>
    <w:rsid w:val="00FA28B8"/>
    <w:rsid w:val="00FA4DE4"/>
    <w:rsid w:val="00FB1E48"/>
    <w:rsid w:val="00FB4849"/>
    <w:rsid w:val="00FB6036"/>
    <w:rsid w:val="00FB60BC"/>
    <w:rsid w:val="00FC6006"/>
    <w:rsid w:val="00FC7521"/>
    <w:rsid w:val="00FD3339"/>
    <w:rsid w:val="00FD3D97"/>
    <w:rsid w:val="00FE715D"/>
    <w:rsid w:val="00FE7313"/>
    <w:rsid w:val="00FE7DD6"/>
    <w:rsid w:val="00FE7E05"/>
    <w:rsid w:val="00FF0058"/>
    <w:rsid w:val="00FF220B"/>
    <w:rsid w:val="00FF23CC"/>
    <w:rsid w:val="00FF4C51"/>
    <w:rsid w:val="00FF6593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BC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85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C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56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66A2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3">
    <w:name w:val="Title"/>
    <w:basedOn w:val="a"/>
    <w:link w:val="a4"/>
    <w:qFormat/>
    <w:rsid w:val="004566A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56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2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39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2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39D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AB4BC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FontStyle26">
    <w:name w:val="Font Style26"/>
    <w:basedOn w:val="a0"/>
    <w:rsid w:val="00AB4BCB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AB4BCB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">
    <w:name w:val="Style1"/>
    <w:basedOn w:val="a"/>
    <w:uiPriority w:val="99"/>
    <w:rsid w:val="00AB4BCB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table" w:styleId="a9">
    <w:name w:val="Table Grid"/>
    <w:basedOn w:val="a1"/>
    <w:uiPriority w:val="59"/>
    <w:rsid w:val="00AB4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4B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BCB"/>
    <w:rPr>
      <w:rFonts w:ascii="Tahoma" w:eastAsia="Arial Unicode MS" w:hAnsi="Tahoma" w:cs="Tahoma"/>
      <w:kern w:val="1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93C2E"/>
    <w:pPr>
      <w:widowControl/>
      <w:suppressAutoHyphens w:val="0"/>
    </w:pPr>
    <w:rPr>
      <w:rFonts w:eastAsia="Times New Roman"/>
      <w:kern w:val="0"/>
      <w:lang w:eastAsia="ru-RU"/>
    </w:rPr>
  </w:style>
  <w:style w:type="paragraph" w:customStyle="1" w:styleId="21">
    <w:name w:val="Основной текст 21"/>
    <w:basedOn w:val="a"/>
    <w:rsid w:val="00850C8A"/>
    <w:rPr>
      <w:rFonts w:eastAsia="Lucida Sans Unicode"/>
      <w:sz w:val="28"/>
    </w:rPr>
  </w:style>
  <w:style w:type="paragraph" w:customStyle="1" w:styleId="ac">
    <w:name w:val="Содержимое таблицы"/>
    <w:basedOn w:val="a"/>
    <w:rsid w:val="00850C8A"/>
    <w:pPr>
      <w:suppressLineNumbers/>
    </w:pPr>
    <w:rPr>
      <w:rFonts w:eastAsia="Lucida Sans Unicode" w:cs="Tahoma"/>
      <w:color w:val="000000"/>
      <w:kern w:val="0"/>
      <w:lang w:val="en-US" w:bidi="en-US"/>
    </w:rPr>
  </w:style>
  <w:style w:type="paragraph" w:styleId="ad">
    <w:name w:val="List Paragraph"/>
    <w:basedOn w:val="a"/>
    <w:uiPriority w:val="99"/>
    <w:qFormat/>
    <w:rsid w:val="00850C8A"/>
    <w:pPr>
      <w:ind w:left="720"/>
      <w:contextualSpacing/>
    </w:pPr>
  </w:style>
  <w:style w:type="paragraph" w:customStyle="1" w:styleId="310">
    <w:name w:val="Основной текст 31"/>
    <w:basedOn w:val="a"/>
    <w:rsid w:val="00850C8A"/>
    <w:pPr>
      <w:jc w:val="both"/>
    </w:pPr>
    <w:rPr>
      <w:rFonts w:eastAsia="Lucida Sans Unicode"/>
      <w:sz w:val="28"/>
    </w:rPr>
  </w:style>
  <w:style w:type="paragraph" w:styleId="ae">
    <w:name w:val="Normal (Web)"/>
    <w:aliases w:val="Маркированный 2"/>
    <w:basedOn w:val="a"/>
    <w:link w:val="af"/>
    <w:uiPriority w:val="99"/>
    <w:unhideWhenUsed/>
    <w:rsid w:val="00850C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0">
    <w:name w:val="page number"/>
    <w:basedOn w:val="a0"/>
    <w:rsid w:val="00850C8A"/>
  </w:style>
  <w:style w:type="character" w:customStyle="1" w:styleId="af1">
    <w:name w:val="Символ нумерации"/>
    <w:rsid w:val="00850C8A"/>
  </w:style>
  <w:style w:type="paragraph" w:customStyle="1" w:styleId="Style11">
    <w:name w:val="Style11"/>
    <w:basedOn w:val="a"/>
    <w:rsid w:val="003274E6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9">
    <w:name w:val="Font Style29"/>
    <w:basedOn w:val="a0"/>
    <w:rsid w:val="003274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rsid w:val="003274E6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3274E6"/>
    <w:rPr>
      <w:rFonts w:ascii="Sylfaen" w:hAnsi="Sylfaen" w:cs="Sylfaen"/>
      <w:b/>
      <w:bCs/>
      <w:smallCaps/>
      <w:sz w:val="14"/>
      <w:szCs w:val="14"/>
    </w:rPr>
  </w:style>
  <w:style w:type="character" w:customStyle="1" w:styleId="61">
    <w:name w:val="Заголовок №6_"/>
    <w:basedOn w:val="a0"/>
    <w:link w:val="62"/>
    <w:locked/>
    <w:rsid w:val="003274E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3274E6"/>
    <w:pPr>
      <w:widowControl/>
      <w:shd w:val="clear" w:color="auto" w:fill="FFFFFF"/>
      <w:suppressAutoHyphens w:val="0"/>
      <w:spacing w:after="300" w:line="240" w:lineRule="atLeast"/>
      <w:outlineLvl w:val="5"/>
    </w:pPr>
    <w:rPr>
      <w:rFonts w:ascii="Arial" w:eastAsiaTheme="minorHAnsi" w:hAnsi="Arial" w:cs="Arial"/>
      <w:b/>
      <w:bCs/>
      <w:kern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3274E6"/>
  </w:style>
  <w:style w:type="paragraph" w:customStyle="1" w:styleId="Style84">
    <w:name w:val="Style84"/>
    <w:basedOn w:val="a"/>
    <w:uiPriority w:val="99"/>
    <w:rsid w:val="00BC442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11">
    <w:name w:val="Font Style211"/>
    <w:uiPriority w:val="99"/>
    <w:rsid w:val="00BC442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22">
    <w:name w:val="Абзац списка2"/>
    <w:basedOn w:val="a"/>
    <w:rsid w:val="00EC614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33">
    <w:name w:val="Абзац списка3"/>
    <w:basedOn w:val="a"/>
    <w:rsid w:val="00511E7B"/>
    <w:pPr>
      <w:suppressAutoHyphens w:val="0"/>
      <w:adjustRightInd w:val="0"/>
      <w:spacing w:line="276" w:lineRule="auto"/>
      <w:ind w:left="720"/>
      <w:jc w:val="both"/>
      <w:textAlignment w:val="baseline"/>
    </w:pPr>
    <w:rPr>
      <w:rFonts w:ascii="Calibri" w:eastAsia="Times New Roman" w:hAnsi="Calibri" w:cs="Calibri"/>
      <w:kern w:val="0"/>
      <w:lang w:eastAsia="ru-RU"/>
    </w:rPr>
  </w:style>
  <w:style w:type="character" w:styleId="af2">
    <w:name w:val="Emphasis"/>
    <w:basedOn w:val="a0"/>
    <w:uiPriority w:val="20"/>
    <w:qFormat/>
    <w:rsid w:val="0027339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528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Zag11">
    <w:name w:val="Zag_11"/>
    <w:rsid w:val="00A05283"/>
  </w:style>
  <w:style w:type="paragraph" w:styleId="af3">
    <w:name w:val="No Spacing"/>
    <w:link w:val="af4"/>
    <w:qFormat/>
    <w:rsid w:val="0044198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unhideWhenUsed/>
    <w:rsid w:val="005F73B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F73B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F73B9"/>
    <w:pPr>
      <w:spacing w:after="120"/>
    </w:pPr>
  </w:style>
  <w:style w:type="character" w:customStyle="1" w:styleId="af8">
    <w:name w:val="Основной текст Знак"/>
    <w:basedOn w:val="a0"/>
    <w:link w:val="af7"/>
    <w:rsid w:val="005F73B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9">
    <w:name w:val="Hyperlink"/>
    <w:basedOn w:val="a0"/>
    <w:uiPriority w:val="99"/>
    <w:unhideWhenUsed/>
    <w:rsid w:val="00C21BF6"/>
    <w:rPr>
      <w:color w:val="0000FF"/>
      <w:u w:val="single"/>
    </w:rPr>
  </w:style>
  <w:style w:type="paragraph" w:customStyle="1" w:styleId="fj">
    <w:name w:val="fj"/>
    <w:basedOn w:val="a"/>
    <w:uiPriority w:val="99"/>
    <w:rsid w:val="00C21B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a">
    <w:name w:val="List Bullet"/>
    <w:basedOn w:val="a"/>
    <w:autoRedefine/>
    <w:unhideWhenUsed/>
    <w:rsid w:val="00F22D06"/>
    <w:pPr>
      <w:widowControl/>
      <w:tabs>
        <w:tab w:val="left" w:pos="851"/>
      </w:tabs>
      <w:suppressAutoHyphens w:val="0"/>
      <w:ind w:left="340"/>
      <w:jc w:val="center"/>
    </w:pPr>
    <w:rPr>
      <w:rFonts w:eastAsia="Times New Roman"/>
      <w:color w:val="0070C0"/>
      <w:kern w:val="0"/>
      <w:lang w:eastAsia="ru-RU"/>
    </w:rPr>
  </w:style>
  <w:style w:type="paragraph" w:customStyle="1" w:styleId="Default">
    <w:name w:val="Default"/>
    <w:rsid w:val="00F22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2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F22D06"/>
  </w:style>
  <w:style w:type="character" w:customStyle="1" w:styleId="FontStyle53">
    <w:name w:val="Font Style53"/>
    <w:basedOn w:val="a0"/>
    <w:uiPriority w:val="99"/>
    <w:rsid w:val="00F22D06"/>
    <w:rPr>
      <w:rFonts w:ascii="Arial" w:hAnsi="Arial" w:cs="Arial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7CCB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af">
    <w:name w:val="Обычный (веб) Знак"/>
    <w:aliases w:val="Маркированный 2 Знак"/>
    <w:basedOn w:val="a0"/>
    <w:link w:val="ae"/>
    <w:locked/>
    <w:rsid w:val="00737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rsid w:val="00737CCB"/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4A47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30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Style9">
    <w:name w:val="Style9"/>
    <w:basedOn w:val="a"/>
    <w:uiPriority w:val="99"/>
    <w:rsid w:val="008E77BB"/>
    <w:pPr>
      <w:suppressAutoHyphens w:val="0"/>
      <w:autoSpaceDE w:val="0"/>
      <w:autoSpaceDN w:val="0"/>
      <w:adjustRightInd w:val="0"/>
      <w:spacing w:line="281" w:lineRule="exact"/>
      <w:ind w:firstLine="710"/>
      <w:jc w:val="both"/>
    </w:pPr>
    <w:rPr>
      <w:rFonts w:ascii="Franklin Gothic Demi" w:eastAsia="Times New Roman" w:hAnsi="Franklin Gothic Demi"/>
      <w:kern w:val="0"/>
      <w:lang w:eastAsia="ru-RU"/>
    </w:rPr>
  </w:style>
  <w:style w:type="character" w:customStyle="1" w:styleId="FontStyle24">
    <w:name w:val="Font Style24"/>
    <w:basedOn w:val="a0"/>
    <w:uiPriority w:val="99"/>
    <w:rsid w:val="008E77BB"/>
    <w:rPr>
      <w:rFonts w:ascii="Arial" w:hAnsi="Arial" w:cs="Arial"/>
      <w:sz w:val="22"/>
      <w:szCs w:val="22"/>
    </w:rPr>
  </w:style>
  <w:style w:type="character" w:customStyle="1" w:styleId="FontStyle79">
    <w:name w:val="Font Style79"/>
    <w:basedOn w:val="a0"/>
    <w:uiPriority w:val="99"/>
    <w:rsid w:val="008E77BB"/>
    <w:rPr>
      <w:rFonts w:ascii="Constantia" w:hAnsi="Constantia" w:cs="Constantia"/>
      <w:sz w:val="18"/>
      <w:szCs w:val="18"/>
    </w:rPr>
  </w:style>
  <w:style w:type="character" w:customStyle="1" w:styleId="c4">
    <w:name w:val="c4"/>
    <w:basedOn w:val="a0"/>
    <w:rsid w:val="00077A96"/>
  </w:style>
  <w:style w:type="paragraph" w:customStyle="1" w:styleId="c2">
    <w:name w:val="c2"/>
    <w:basedOn w:val="a"/>
    <w:rsid w:val="00077A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FontStyle18">
    <w:name w:val="Font Style18"/>
    <w:basedOn w:val="a0"/>
    <w:uiPriority w:val="99"/>
    <w:rsid w:val="00077A96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uiPriority w:val="99"/>
    <w:rsid w:val="00077A9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077A96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0D162C"/>
  </w:style>
  <w:style w:type="character" w:customStyle="1" w:styleId="apple-style-span">
    <w:name w:val="apple-style-span"/>
    <w:basedOn w:val="a0"/>
    <w:rsid w:val="007D7E95"/>
  </w:style>
  <w:style w:type="paragraph" w:customStyle="1" w:styleId="afc">
    <w:name w:val="Знак"/>
    <w:basedOn w:val="a"/>
    <w:rsid w:val="008E705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85B8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c5c1">
    <w:name w:val="c5 c1"/>
    <w:basedOn w:val="a0"/>
    <w:rsid w:val="00EA7FFA"/>
  </w:style>
  <w:style w:type="paragraph" w:customStyle="1" w:styleId="c11">
    <w:name w:val="c11"/>
    <w:basedOn w:val="a"/>
    <w:rsid w:val="00A536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A5362F"/>
  </w:style>
  <w:style w:type="character" w:customStyle="1" w:styleId="rfrnbsp">
    <w:name w:val="rfr_nbsp"/>
    <w:basedOn w:val="a0"/>
    <w:rsid w:val="00A5362F"/>
  </w:style>
  <w:style w:type="paragraph" w:customStyle="1" w:styleId="afd">
    <w:name w:val="Школьный"/>
    <w:rsid w:val="001D3F5A"/>
    <w:pPr>
      <w:autoSpaceDE w:val="0"/>
      <w:autoSpaceDN w:val="0"/>
      <w:adjustRightInd w:val="0"/>
      <w:spacing w:after="0" w:line="240" w:lineRule="auto"/>
      <w:jc w:val="both"/>
    </w:pPr>
    <w:rPr>
      <w:rFonts w:ascii="YanusC" w:eastAsia="Times New Roman" w:hAnsi="YanusC" w:cs="YanusC"/>
      <w:color w:val="00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D3F5A"/>
    <w:pPr>
      <w:widowControl/>
      <w:spacing w:line="360" w:lineRule="auto"/>
      <w:ind w:firstLine="360"/>
    </w:pPr>
    <w:rPr>
      <w:rFonts w:eastAsia="Times New Roman"/>
      <w:kern w:val="0"/>
      <w:sz w:val="28"/>
      <w:szCs w:val="28"/>
      <w:lang w:eastAsia="ar-SA"/>
    </w:rPr>
  </w:style>
  <w:style w:type="paragraph" w:customStyle="1" w:styleId="c1">
    <w:name w:val="c1"/>
    <w:basedOn w:val="a"/>
    <w:rsid w:val="00EB68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6F79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lor29">
    <w:name w:val="color_29"/>
    <w:basedOn w:val="a0"/>
    <w:rsid w:val="008F21BD"/>
  </w:style>
  <w:style w:type="character" w:customStyle="1" w:styleId="s4">
    <w:name w:val="s4"/>
    <w:basedOn w:val="a0"/>
    <w:rsid w:val="008F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logi.3dn.ru/" TargetMode="External"/><Relationship Id="rId18" Type="http://schemas.openxmlformats.org/officeDocument/2006/relationships/hyperlink" Target="http://www.kbmk45.ru/2014-01-21-15-24-21.html" TargetMode="External"/><Relationship Id="rId26" Type="http://schemas.openxmlformats.org/officeDocument/2006/relationships/hyperlink" Target="https://www.google.ru/url?sa=t&amp;rct=j&amp;q=&amp;esrc=s&amp;source=web&amp;cd=1&amp;cad=rja&amp;uact=8&amp;ved=0ahUKEwjjofGlxpLNAhWHA5oKHTEYAnoQFggmMAA&amp;url=http%3A%2F%2Fxn--80abucjiibhv9a.xn--p1ai%2F%25D0%25B4%25D0%25BE%25D0%25BA%25D1%2583%25D0%25BC%25D0%25B5%25D0%25BD%25D1%2582%25D1%258B%2F3071&amp;usg=AFQjCNGylZ9d4i-ovRoU0su0a0WLMGDC5g&amp;bvm=bv.123664746,d.bGs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45-vlcq4c.xn--p1ai/88/0B84709B-E0EA-F094-8657-34CEBB4CBAD9/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6j3xc4nruw" TargetMode="External"/><Relationship Id="rId17" Type="http://schemas.openxmlformats.org/officeDocument/2006/relationships/hyperlink" Target="https://www.google.ru/url?sa=t&amp;rct=j&amp;q=&amp;esrc=s&amp;source=web&amp;cd=1&amp;cad=rja&amp;uact=8&amp;ved=0ahUKEwjjofGlxpLNAhWHA5oKHTEYAnoQFggmMAA&amp;url=http%3A%2F%2Fxn--80abucjiibhv9a.xn--p1ai%2F%25D0%25B4%25D0%25BE%25D0%25BA%25D1%2583%25D0%25BC%25D0%25B5%25D0%25BD%25D1%2582%25D1%258B%2F3071&amp;usg=AFQjCNGylZ9d4i-ovRoU0su0a0WLMGDC5g&amp;bvm=bv.123664746,d.bGs" TargetMode="External"/><Relationship Id="rId25" Type="http://schemas.openxmlformats.org/officeDocument/2006/relationships/hyperlink" Target="https://www.google.ru/url?sa=t&amp;rct=j&amp;q=&amp;esrc=s&amp;source=web&amp;cd=1&amp;cad=rja&amp;uact=8&amp;ved=0ahUKEwjjofGlxpLNAhWHA5oKHTEYAnoQFggmMAA&amp;url=http%3A%2F%2Fxn--80abucjiibhv9a.xn--p1ai%2F%25D0%25B4%25D0%25BE%25D0%25BA%25D1%2583%25D0%25BC%25D0%25B5%25D0%25BD%25D1%2582%25D1%258B%2F3071&amp;usg=AFQjCNGylZ9d4i-ovRoU0su0a0WLMGDC5g&amp;bvm=bv.123664746,d.b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sovet.blogspot.ru/" TargetMode="External"/><Relationship Id="rId20" Type="http://schemas.openxmlformats.org/officeDocument/2006/relationships/hyperlink" Target="http://xn--45-vlcq4c.xn--p1ai/88/0B84709B-E0EA-F094-8657-34CEBB4CBAD9/92/34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webwoods.org/popup.php?lang=ru" TargetMode="Externa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irost45.ru/kafedra_doshkolnogo_i_nachalnogo_shkolnogo_obrazovanija/" TargetMode="Externa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mini.1obraz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chool8-kgn.wixsite.com/school8" TargetMode="External"/><Relationship Id="rId22" Type="http://schemas.openxmlformats.org/officeDocument/2006/relationships/chart" Target="charts/chart2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педагогов до 30 лет и пенсионеров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Молодые спец-ты</c:v>
                </c:pt>
              </c:strCache>
            </c:strRef>
          </c:tx>
          <c:dLbls>
            <c:dLbl>
              <c:idx val="0"/>
              <c:layout>
                <c:manualLayout>
                  <c:x val="-1.7316017316017448E-2"/>
                  <c:y val="0"/>
                </c:manualLayout>
              </c:layout>
              <c:showVal val="1"/>
            </c:dLbl>
            <c:txPr>
              <a:bodyPr rot="0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Лист1!$B$5:$E$5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УДО</c:v>
                </c:pt>
                <c:pt idx="3">
                  <c:v>Всего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398</c:v>
                </c:pt>
                <c:pt idx="1">
                  <c:v>427</c:v>
                </c:pt>
                <c:pt idx="2">
                  <c:v>93</c:v>
                </c:pt>
                <c:pt idx="3">
                  <c:v>918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Пенсионеры</c:v>
                </c:pt>
              </c:strCache>
            </c:strRef>
          </c:tx>
          <c:dLbls>
            <c:txPr>
              <a:bodyPr rot="0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Лист1!$B$5:$E$5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УДО</c:v>
                </c:pt>
                <c:pt idx="3">
                  <c:v>Всего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399</c:v>
                </c:pt>
                <c:pt idx="1">
                  <c:v>592</c:v>
                </c:pt>
                <c:pt idx="2">
                  <c:v>87</c:v>
                </c:pt>
                <c:pt idx="3">
                  <c:v>1078</c:v>
                </c:pt>
              </c:numCache>
            </c:numRef>
          </c:val>
        </c:ser>
        <c:axId val="126799232"/>
        <c:axId val="126801024"/>
      </c:barChart>
      <c:catAx>
        <c:axId val="12679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6801024"/>
        <c:crosses val="autoZero"/>
        <c:auto val="1"/>
        <c:lblAlgn val="ctr"/>
        <c:lblOffset val="100"/>
      </c:catAx>
      <c:valAx>
        <c:axId val="126801024"/>
        <c:scaling>
          <c:orientation val="minMax"/>
          <c:max val="12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6799232"/>
        <c:crosses val="autoZero"/>
        <c:crossBetween val="between"/>
        <c:majorUnit val="300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2795341098171E-2"/>
          <c:y val="0.125"/>
          <c:w val="0.92013311148086518"/>
          <c:h val="0.7350000000000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4617386068164746E-4"/>
                  <c:y val="-5.0457815760037876E-2"/>
                </c:manualLayout>
              </c:layout>
              <c:showVal val="1"/>
            </c:dLbl>
            <c:dLbl>
              <c:idx val="1"/>
              <c:layout>
                <c:manualLayout>
                  <c:x val="-5.1988719081609361E-3"/>
                  <c:y val="-6.5846603710478374E-2"/>
                </c:manualLayout>
              </c:layout>
              <c:showVal val="1"/>
            </c:dLbl>
            <c:dLbl>
              <c:idx val="2"/>
              <c:layout>
                <c:manualLayout>
                  <c:x val="-4.1165710754404915E-2"/>
                  <c:y val="-4.8745113197399366E-3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99.1</c:v>
                </c:pt>
                <c:pt idx="1">
                  <c:v>98.7</c:v>
                </c:pt>
                <c:pt idx="2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66100725210581E-2"/>
                  <c:y val="-6.5069027809597904E-2"/>
                </c:manualLayout>
              </c:layout>
              <c:showVal val="1"/>
            </c:dLbl>
            <c:dLbl>
              <c:idx val="1"/>
              <c:layout>
                <c:manualLayout>
                  <c:x val="-3.5701224804346792E-3"/>
                  <c:y val="-6.7763544299455233E-2"/>
                </c:manualLayout>
              </c:layout>
              <c:showVal val="1"/>
            </c:dLbl>
            <c:dLbl>
              <c:idx val="2"/>
              <c:layout>
                <c:manualLayout>
                  <c:x val="3.7242699545192819E-3"/>
                  <c:y val="-4.9874511319739974E-2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99.5</c:v>
                </c:pt>
                <c:pt idx="1">
                  <c:v>99.3</c:v>
                </c:pt>
                <c:pt idx="2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714317707013877E-2"/>
                  <c:y val="-3.2471769564669087E-2"/>
                </c:manualLayout>
              </c:layout>
              <c:showVal val="1"/>
            </c:dLbl>
            <c:dLbl>
              <c:idx val="1"/>
              <c:layout>
                <c:manualLayout>
                  <c:x val="2.6344816631152013E-2"/>
                  <c:y val="-6.0069027809597934E-2"/>
                </c:manualLayout>
              </c:layout>
              <c:showVal val="1"/>
            </c:dLbl>
            <c:dLbl>
              <c:idx val="2"/>
              <c:layout>
                <c:manualLayout>
                  <c:x val="1.0344699914691792E-2"/>
                  <c:y val="-4.7374511319739993E-2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99.6</c:v>
                </c:pt>
                <c:pt idx="1">
                  <c:v>99.5</c:v>
                </c:pt>
                <c:pt idx="2">
                  <c:v>99.7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CFFFF"/>
            </a:solidFill>
            <a:ln w="1268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998641178001067E-2"/>
                  <c:y val="-5.0263544299455107E-2"/>
                </c:manualLayout>
              </c:layout>
              <c:showVal val="1"/>
            </c:dLbl>
            <c:dLbl>
              <c:idx val="1"/>
              <c:layout>
                <c:manualLayout>
                  <c:x val="3.1301353080509423E-2"/>
                  <c:y val="-5.3346603710478314E-2"/>
                </c:manualLayout>
              </c:layout>
              <c:showVal val="1"/>
            </c:dLbl>
            <c:dLbl>
              <c:idx val="2"/>
              <c:layout>
                <c:manualLayout>
                  <c:x val="6.8919608615043912E-2"/>
                  <c:y val="2.2917018385771887E-2"/>
                </c:manualLayout>
              </c:layout>
              <c:showVal val="1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99.3</c:v>
                </c:pt>
                <c:pt idx="1">
                  <c:v>98.7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27509632"/>
        <c:axId val="127511168"/>
        <c:axId val="0"/>
      </c:bar3DChart>
      <c:catAx>
        <c:axId val="12750963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11168"/>
        <c:crosses val="autoZero"/>
        <c:auto val="1"/>
        <c:lblAlgn val="ctr"/>
        <c:lblOffset val="100"/>
        <c:tickLblSkip val="1"/>
        <c:tickMarkSkip val="1"/>
      </c:catAx>
      <c:valAx>
        <c:axId val="12751116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09632"/>
        <c:crosses val="autoZero"/>
        <c:crossBetween val="between"/>
      </c:valAx>
      <c:spPr>
        <a:noFill/>
        <a:ln w="25368">
          <a:noFill/>
        </a:ln>
      </c:spPr>
    </c:plotArea>
    <c:legend>
      <c:legendPos val="t"/>
      <c:layout>
        <c:manualLayout>
          <c:xMode val="edge"/>
          <c:yMode val="edge"/>
          <c:x val="5.1580698835274594E-2"/>
          <c:y val="7.5000000000000457E-3"/>
          <c:w val="0.89683860232945523"/>
          <c:h val="8.7500000000000064E-2"/>
        </c:manualLayout>
      </c:layout>
      <c:spPr>
        <a:noFill/>
        <a:ln w="25368">
          <a:noFill/>
        </a:ln>
      </c:spPr>
      <c:txPr>
        <a:bodyPr/>
        <a:lstStyle/>
        <a:p>
          <a:pPr>
            <a:defRPr sz="15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636896046852131E-2"/>
          <c:y val="2.7777777777778179E-2"/>
          <c:w val="0.92972181551977218"/>
          <c:h val="0.820987654320987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813066038587597E-2"/>
                  <c:y val="-8.2736991408769223E-2"/>
                </c:manualLayout>
              </c:layout>
              <c:showVal val="1"/>
            </c:dLbl>
            <c:dLbl>
              <c:idx val="1"/>
              <c:layout>
                <c:manualLayout>
                  <c:x val="1.7542258874937273E-2"/>
                  <c:y val="-8.2946865161260694E-2"/>
                </c:manualLayout>
              </c:layout>
              <c:showVal val="1"/>
            </c:dLbl>
            <c:dLbl>
              <c:idx val="2"/>
              <c:layout>
                <c:manualLayout>
                  <c:x val="1.9127815748569321E-2"/>
                  <c:y val="-8.4594854936063765E-2"/>
                </c:manualLayout>
              </c:layout>
              <c:showVal val="1"/>
            </c:dLbl>
            <c:dLbl>
              <c:idx val="3"/>
              <c:layout>
                <c:manualLayout>
                  <c:x val="1.4856857248848249E-2"/>
                  <c:y val="-5.1920968677426751E-2"/>
                </c:manualLayout>
              </c:layout>
              <c:showVal val="1"/>
            </c:dLbl>
            <c:dLbl>
              <c:idx val="4"/>
              <c:layout>
                <c:manualLayout>
                  <c:x val="1.4978436615212287E-2"/>
                  <c:y val="-5.0272664946653486E-2"/>
                </c:manualLayout>
              </c:layout>
              <c:showVal val="1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4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2013-2013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97.9</c:v>
                </c:pt>
                <c:pt idx="1">
                  <c:v>98.9</c:v>
                </c:pt>
                <c:pt idx="2">
                  <c:v>99.4</c:v>
                </c:pt>
                <c:pt idx="3">
                  <c:v>99.6</c:v>
                </c:pt>
                <c:pt idx="4">
                  <c:v>99.1</c:v>
                </c:pt>
              </c:numCache>
            </c:numRef>
          </c:val>
        </c:ser>
        <c:gapDepth val="0"/>
        <c:shape val="box"/>
        <c:axId val="153610880"/>
        <c:axId val="153813376"/>
        <c:axId val="0"/>
      </c:bar3DChart>
      <c:catAx>
        <c:axId val="153610880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813376"/>
        <c:crosses val="autoZero"/>
        <c:auto val="1"/>
        <c:lblAlgn val="ctr"/>
        <c:lblOffset val="100"/>
        <c:tickLblSkip val="1"/>
        <c:tickMarkSkip val="1"/>
      </c:catAx>
      <c:valAx>
        <c:axId val="15381337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610880"/>
        <c:crosses val="autoZero"/>
        <c:crossBetween val="between"/>
      </c:valAx>
      <c:spPr>
        <a:noFill/>
        <a:ln w="2542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72757475083067E-2"/>
          <c:y val="0.12531328320802004"/>
          <c:w val="0.93521594684385378"/>
          <c:h val="0.754385964912280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112612322833838E-2"/>
                  <c:y val="-3.1869726677421446E-2"/>
                </c:manualLayout>
              </c:layout>
              <c:showVal val="1"/>
            </c:dLbl>
            <c:dLbl>
              <c:idx val="1"/>
              <c:layout>
                <c:manualLayout>
                  <c:x val="1.669397867578172E-2"/>
                  <c:y val="-4.2651310844211913E-2"/>
                </c:manualLayout>
              </c:layout>
              <c:showVal val="1"/>
            </c:dLbl>
            <c:dLbl>
              <c:idx val="2"/>
              <c:layout>
                <c:manualLayout>
                  <c:x val="7.3709646895964414E-3"/>
                  <c:y val="-7.7327363541566593E-2"/>
                </c:manualLayout>
              </c:layout>
              <c:showVal val="1"/>
            </c:dLbl>
            <c:dLbl>
              <c:idx val="3"/>
              <c:layout>
                <c:manualLayout>
                  <c:x val="1.0833411632486949E-2"/>
                  <c:y val="-1.7344579474544063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0.60000000000000064</c:v>
                </c:pt>
                <c:pt idx="1">
                  <c:v>49.3</c:v>
                </c:pt>
                <c:pt idx="2">
                  <c:v>46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6123458038497554E-3"/>
                  <c:y val="-2.1743626980483786E-2"/>
                </c:manualLayout>
              </c:layout>
              <c:showVal val="1"/>
            </c:dLbl>
            <c:dLbl>
              <c:idx val="1"/>
              <c:layout>
                <c:manualLayout>
                  <c:x val="2.1177100861116616E-2"/>
                  <c:y val="-2.7287022982835158E-2"/>
                </c:manualLayout>
              </c:layout>
              <c:showVal val="1"/>
            </c:dLbl>
            <c:dLbl>
              <c:idx val="2"/>
              <c:layout>
                <c:manualLayout>
                  <c:x val="1.3111776602180781E-2"/>
                  <c:y val="-3.944658863319353E-2"/>
                </c:manualLayout>
              </c:layout>
              <c:showVal val="1"/>
            </c:dLbl>
            <c:dLbl>
              <c:idx val="3"/>
              <c:layout>
                <c:manualLayout>
                  <c:x val="1.1994274681609079E-2"/>
                  <c:y val="-1.9951625319899594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0.4</c:v>
                </c:pt>
                <c:pt idx="1">
                  <c:v>41.2</c:v>
                </c:pt>
                <c:pt idx="2">
                  <c:v>50.4</c:v>
                </c:pt>
                <c:pt idx="3">
                  <c:v>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417727125397124E-2"/>
                  <c:y val="-1.3224032897561027E-2"/>
                </c:manualLayout>
              </c:layout>
              <c:showVal val="1"/>
            </c:dLbl>
            <c:dLbl>
              <c:idx val="1"/>
              <c:layout>
                <c:manualLayout>
                  <c:x val="3.2304741318876402E-2"/>
                  <c:y val="-3.1298757220714082E-2"/>
                </c:manualLayout>
              </c:layout>
              <c:showVal val="1"/>
            </c:dLbl>
            <c:dLbl>
              <c:idx val="2"/>
              <c:layout>
                <c:manualLayout>
                  <c:x val="2.9222634329125041E-2"/>
                  <c:y val="-3.0833989667884715E-2"/>
                </c:manualLayout>
              </c:layout>
              <c:showVal val="1"/>
            </c:dLbl>
            <c:dLbl>
              <c:idx val="3"/>
              <c:layout>
                <c:manualLayout>
                  <c:x val="1.8138526435050067E-2"/>
                  <c:y val="-1.1129176975189992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0.9</c:v>
                </c:pt>
                <c:pt idx="1">
                  <c:v>41.7</c:v>
                </c:pt>
                <c:pt idx="2">
                  <c:v>53.2</c:v>
                </c:pt>
                <c:pt idx="3">
                  <c:v>4.2</c:v>
                </c:pt>
              </c:numCache>
            </c:numRef>
          </c:val>
        </c:ser>
        <c:gapDepth val="0"/>
        <c:shape val="box"/>
        <c:axId val="153852160"/>
        <c:axId val="66592768"/>
        <c:axId val="0"/>
      </c:bar3DChart>
      <c:catAx>
        <c:axId val="1538521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592768"/>
        <c:crosses val="autoZero"/>
        <c:auto val="1"/>
        <c:lblAlgn val="ctr"/>
        <c:lblOffset val="100"/>
        <c:tickLblSkip val="1"/>
        <c:tickMarkSkip val="1"/>
      </c:catAx>
      <c:valAx>
        <c:axId val="665927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852160"/>
        <c:crosses val="autoZero"/>
        <c:crossBetween val="between"/>
      </c:valAx>
      <c:spPr>
        <a:noFill/>
        <a:ln w="25383">
          <a:noFill/>
        </a:ln>
      </c:spPr>
    </c:plotArea>
    <c:legend>
      <c:legendPos val="t"/>
      <c:layout>
        <c:manualLayout>
          <c:xMode val="edge"/>
          <c:yMode val="edge"/>
          <c:x val="0.1627906976744187"/>
          <c:y val="7.5187969924812538E-3"/>
          <c:w val="0.67275747508306138"/>
          <c:h val="8.771929824561403E-2"/>
        </c:manualLayout>
      </c:layout>
      <c:spPr>
        <a:noFill/>
        <a:ln w="25383">
          <a:noFill/>
        </a:ln>
      </c:spPr>
      <c:txPr>
        <a:bodyPr/>
        <a:lstStyle/>
        <a:p>
          <a:pPr>
            <a:defRPr sz="15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2614-BD3B-4EA2-A775-4E29E11C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59770</Words>
  <Characters>340693</Characters>
  <Application>Microsoft Office Word</Application>
  <DocSecurity>0</DocSecurity>
  <Lines>2839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Танюша Андреевна</cp:lastModifiedBy>
  <cp:revision>18</cp:revision>
  <cp:lastPrinted>2017-08-15T03:44:00Z</cp:lastPrinted>
  <dcterms:created xsi:type="dcterms:W3CDTF">2017-07-27T10:20:00Z</dcterms:created>
  <dcterms:modified xsi:type="dcterms:W3CDTF">2017-08-16T11:33:00Z</dcterms:modified>
</cp:coreProperties>
</file>