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B09" w:rsidRPr="006F21EA" w:rsidRDefault="00647056" w:rsidP="006A33E0">
      <w:pPr>
        <w:spacing w:line="240" w:lineRule="auto"/>
        <w:ind w:left="-284"/>
        <w:jc w:val="center"/>
        <w:rPr>
          <w:rFonts w:ascii="Times New Roman" w:hAnsi="Times New Roman" w:cs="Times New Roman"/>
          <w:b/>
          <w:sz w:val="28"/>
          <w:szCs w:val="28"/>
        </w:rPr>
      </w:pPr>
      <w:r w:rsidRPr="006F21EA">
        <w:rPr>
          <w:rFonts w:ascii="Times New Roman" w:hAnsi="Times New Roman" w:cs="Times New Roman"/>
          <w:b/>
          <w:sz w:val="28"/>
          <w:szCs w:val="28"/>
        </w:rPr>
        <w:t>Формирование навыков социально – коммуникативной компетенции при организации математической деятельности.</w:t>
      </w:r>
    </w:p>
    <w:p w:rsidR="008B2779" w:rsidRPr="00F0120C" w:rsidRDefault="008B2779" w:rsidP="00F0120C">
      <w:pPr>
        <w:pStyle w:val="ad"/>
        <w:jc w:val="right"/>
        <w:rPr>
          <w:rFonts w:ascii="Times New Roman" w:hAnsi="Times New Roman" w:cs="Times New Roman"/>
          <w:sz w:val="28"/>
          <w:szCs w:val="28"/>
        </w:rPr>
      </w:pPr>
      <w:proofErr w:type="spellStart"/>
      <w:r w:rsidRPr="00F0120C">
        <w:rPr>
          <w:rFonts w:ascii="Times New Roman" w:hAnsi="Times New Roman" w:cs="Times New Roman"/>
          <w:sz w:val="28"/>
          <w:szCs w:val="28"/>
        </w:rPr>
        <w:t>Кеппер</w:t>
      </w:r>
      <w:proofErr w:type="spellEnd"/>
      <w:r w:rsidRPr="00F0120C">
        <w:rPr>
          <w:rFonts w:ascii="Times New Roman" w:hAnsi="Times New Roman" w:cs="Times New Roman"/>
          <w:sz w:val="28"/>
          <w:szCs w:val="28"/>
        </w:rPr>
        <w:t xml:space="preserve"> Е.</w:t>
      </w:r>
      <w:r w:rsidR="006F21EA">
        <w:rPr>
          <w:rFonts w:ascii="Times New Roman" w:hAnsi="Times New Roman" w:cs="Times New Roman"/>
          <w:sz w:val="28"/>
          <w:szCs w:val="28"/>
        </w:rPr>
        <w:t xml:space="preserve"> </w:t>
      </w:r>
      <w:r w:rsidRPr="00F0120C">
        <w:rPr>
          <w:rFonts w:ascii="Times New Roman" w:hAnsi="Times New Roman" w:cs="Times New Roman"/>
          <w:sz w:val="28"/>
          <w:szCs w:val="28"/>
        </w:rPr>
        <w:t xml:space="preserve">В., воспитатель </w:t>
      </w:r>
    </w:p>
    <w:p w:rsidR="008B2779" w:rsidRDefault="008B2779" w:rsidP="00F0120C">
      <w:pPr>
        <w:pStyle w:val="ad"/>
        <w:jc w:val="right"/>
      </w:pPr>
      <w:r w:rsidRPr="00F0120C">
        <w:rPr>
          <w:rFonts w:ascii="Times New Roman" w:hAnsi="Times New Roman" w:cs="Times New Roman"/>
          <w:sz w:val="28"/>
          <w:szCs w:val="28"/>
        </w:rPr>
        <w:t>МБДОУ «Детский сад № 1»</w:t>
      </w:r>
      <w:r>
        <w:t xml:space="preserve">                                                    </w:t>
      </w:r>
    </w:p>
    <w:p w:rsidR="00F0120C" w:rsidRDefault="00F0120C" w:rsidP="006A33E0">
      <w:pPr>
        <w:spacing w:line="240" w:lineRule="auto"/>
        <w:ind w:left="-284"/>
        <w:jc w:val="right"/>
        <w:rPr>
          <w:rFonts w:ascii="Times New Roman" w:hAnsi="Times New Roman" w:cs="Times New Roman"/>
          <w:sz w:val="28"/>
          <w:szCs w:val="28"/>
        </w:rPr>
      </w:pPr>
    </w:p>
    <w:p w:rsidR="00647056" w:rsidRPr="00F0120C" w:rsidRDefault="005B0B4A" w:rsidP="00F0120C">
      <w:pPr>
        <w:pStyle w:val="ad"/>
        <w:jc w:val="right"/>
        <w:rPr>
          <w:rFonts w:ascii="Times New Roman" w:hAnsi="Times New Roman" w:cs="Times New Roman"/>
          <w:sz w:val="28"/>
          <w:szCs w:val="28"/>
        </w:rPr>
      </w:pPr>
      <w:r>
        <w:rPr>
          <w:rFonts w:ascii="Times New Roman" w:hAnsi="Times New Roman" w:cs="Times New Roman"/>
          <w:sz w:val="28"/>
          <w:szCs w:val="28"/>
        </w:rPr>
        <w:t>«</w:t>
      </w:r>
      <w:r w:rsidR="00647056" w:rsidRPr="00F0120C">
        <w:rPr>
          <w:rFonts w:ascii="Times New Roman" w:hAnsi="Times New Roman" w:cs="Times New Roman"/>
          <w:sz w:val="28"/>
          <w:szCs w:val="28"/>
        </w:rPr>
        <w:t>Сейчас – как раз то самое время, когда настоящее прямо на наших глазах превращается в будущее</w:t>
      </w:r>
      <w:r>
        <w:rPr>
          <w:rFonts w:ascii="Times New Roman" w:hAnsi="Times New Roman" w:cs="Times New Roman"/>
          <w:sz w:val="28"/>
          <w:szCs w:val="28"/>
        </w:rPr>
        <w:t>»</w:t>
      </w:r>
      <w:r w:rsidR="00647056" w:rsidRPr="00F0120C">
        <w:rPr>
          <w:rFonts w:ascii="Times New Roman" w:hAnsi="Times New Roman" w:cs="Times New Roman"/>
          <w:sz w:val="28"/>
          <w:szCs w:val="28"/>
        </w:rPr>
        <w:t xml:space="preserve">. </w:t>
      </w:r>
    </w:p>
    <w:p w:rsidR="00F0120C" w:rsidRPr="00F0120C" w:rsidRDefault="00647056" w:rsidP="00F0120C">
      <w:pPr>
        <w:pStyle w:val="ad"/>
        <w:jc w:val="right"/>
        <w:rPr>
          <w:rFonts w:ascii="Times New Roman" w:hAnsi="Times New Roman" w:cs="Times New Roman"/>
          <w:sz w:val="28"/>
          <w:szCs w:val="28"/>
        </w:rPr>
      </w:pPr>
      <w:proofErr w:type="spellStart"/>
      <w:r w:rsidRPr="00F0120C">
        <w:rPr>
          <w:rFonts w:ascii="Times New Roman" w:hAnsi="Times New Roman" w:cs="Times New Roman"/>
          <w:sz w:val="28"/>
          <w:szCs w:val="28"/>
        </w:rPr>
        <w:t>Айзек</w:t>
      </w:r>
      <w:proofErr w:type="spellEnd"/>
      <w:r w:rsidRPr="00F0120C">
        <w:rPr>
          <w:rFonts w:ascii="Times New Roman" w:hAnsi="Times New Roman" w:cs="Times New Roman"/>
          <w:sz w:val="28"/>
          <w:szCs w:val="28"/>
        </w:rPr>
        <w:t xml:space="preserve"> Азимов</w:t>
      </w:r>
      <w:r w:rsidR="00D05AE5" w:rsidRPr="00F0120C">
        <w:rPr>
          <w:rFonts w:ascii="Times New Roman" w:hAnsi="Times New Roman" w:cs="Times New Roman"/>
          <w:sz w:val="28"/>
          <w:szCs w:val="28"/>
        </w:rPr>
        <w:t>.</w:t>
      </w:r>
    </w:p>
    <w:p w:rsidR="00F0120C" w:rsidRPr="00987036" w:rsidRDefault="00F0120C" w:rsidP="00F0120C">
      <w:pPr>
        <w:pStyle w:val="ad"/>
        <w:jc w:val="right"/>
      </w:pPr>
    </w:p>
    <w:p w:rsidR="004E11C8" w:rsidRDefault="006F21EA" w:rsidP="006F21EA">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917BCC">
        <w:rPr>
          <w:rFonts w:ascii="Times New Roman" w:hAnsi="Times New Roman" w:cs="Times New Roman"/>
          <w:sz w:val="28"/>
          <w:szCs w:val="28"/>
        </w:rPr>
        <w:t xml:space="preserve">Самый благоприятный период для расширения и обогащения детских представлений о разнообразии окружающего мира – это </w:t>
      </w:r>
      <w:r w:rsidR="00894411">
        <w:rPr>
          <w:rFonts w:ascii="Times New Roman" w:hAnsi="Times New Roman" w:cs="Times New Roman"/>
          <w:sz w:val="28"/>
          <w:szCs w:val="28"/>
        </w:rPr>
        <w:t xml:space="preserve">дошкольный возраст. Уже к старшему дошкольному возрасту заметно нарастают возможности познавательной активности. Именно дошкольное образование обладает мощным потенциалом в формировании личности ребёнка, раскрытии всех его способностей и задатков через создание условий для его развития.                                                                               </w:t>
      </w:r>
      <w:r w:rsidR="000A5176">
        <w:rPr>
          <w:rFonts w:ascii="Times New Roman" w:hAnsi="Times New Roman" w:cs="Times New Roman"/>
          <w:sz w:val="28"/>
          <w:szCs w:val="28"/>
        </w:rPr>
        <w:t xml:space="preserve">                            </w:t>
      </w:r>
      <w:r>
        <w:rPr>
          <w:rFonts w:ascii="Times New Roman" w:hAnsi="Times New Roman" w:cs="Times New Roman"/>
          <w:sz w:val="28"/>
          <w:szCs w:val="28"/>
        </w:rPr>
        <w:tab/>
      </w:r>
      <w:r w:rsidR="00894411">
        <w:rPr>
          <w:rFonts w:ascii="Times New Roman" w:hAnsi="Times New Roman" w:cs="Times New Roman"/>
          <w:sz w:val="28"/>
          <w:szCs w:val="28"/>
        </w:rPr>
        <w:t xml:space="preserve">Одной из важнейших задач современного образования является развитие познавательной активности ребёнка, его исследовательских способностей. Ведь для ребёнка дошкольного возраста, знания, полученные в результате собственного </w:t>
      </w:r>
      <w:r w:rsidR="004E11C8">
        <w:rPr>
          <w:rFonts w:ascii="Times New Roman" w:hAnsi="Times New Roman" w:cs="Times New Roman"/>
          <w:sz w:val="28"/>
          <w:szCs w:val="28"/>
        </w:rPr>
        <w:t xml:space="preserve">эксперимента и исследовательского поиска, значительно прочнее и надёжнее тех сведений о мире, что получены репродуктивным путём. Будучи не в состоянии справиться с самым простым учебным заданием, дети быстро выполняют его, если оно переводится в практическую деятельность или игру. </w:t>
      </w:r>
      <w:r>
        <w:rPr>
          <w:rFonts w:ascii="Times New Roman" w:hAnsi="Times New Roman" w:cs="Times New Roman"/>
          <w:sz w:val="28"/>
          <w:szCs w:val="28"/>
        </w:rPr>
        <w:tab/>
      </w:r>
      <w:r w:rsidR="004E11C8">
        <w:rPr>
          <w:rFonts w:ascii="Times New Roman" w:hAnsi="Times New Roman" w:cs="Times New Roman"/>
          <w:sz w:val="28"/>
          <w:szCs w:val="28"/>
        </w:rPr>
        <w:t>Познавательная деятельность в дошкольном возрасте имеет ряд особенностей:</w:t>
      </w:r>
    </w:p>
    <w:p w:rsidR="001D6729" w:rsidRDefault="004E11C8" w:rsidP="006F21EA">
      <w:pPr>
        <w:pStyle w:val="a3"/>
        <w:numPr>
          <w:ilvl w:val="0"/>
          <w:numId w:val="1"/>
        </w:numPr>
        <w:spacing w:after="0" w:line="240" w:lineRule="auto"/>
        <w:ind w:firstLine="66"/>
        <w:jc w:val="both"/>
        <w:rPr>
          <w:rFonts w:ascii="Times New Roman" w:hAnsi="Times New Roman" w:cs="Times New Roman"/>
          <w:sz w:val="28"/>
          <w:szCs w:val="28"/>
        </w:rPr>
      </w:pPr>
      <w:r>
        <w:rPr>
          <w:rFonts w:ascii="Times New Roman" w:hAnsi="Times New Roman" w:cs="Times New Roman"/>
          <w:sz w:val="28"/>
          <w:szCs w:val="28"/>
        </w:rPr>
        <w:t>Проявление любопытства. Избирательное отношение к любому предмету</w:t>
      </w:r>
      <w:r w:rsidR="001D6729">
        <w:rPr>
          <w:rFonts w:ascii="Times New Roman" w:hAnsi="Times New Roman" w:cs="Times New Roman"/>
          <w:sz w:val="28"/>
          <w:szCs w:val="28"/>
        </w:rPr>
        <w:t>, обусловленное чисто внешним видом. Жизнь в дошкольном детстве, по мысле М. Монтес</w:t>
      </w:r>
      <w:r w:rsidR="006F21EA">
        <w:rPr>
          <w:rFonts w:ascii="Times New Roman" w:hAnsi="Times New Roman" w:cs="Times New Roman"/>
          <w:sz w:val="28"/>
          <w:szCs w:val="28"/>
        </w:rPr>
        <w:t>сори, соответствует состоянию «</w:t>
      </w:r>
      <w:r w:rsidR="001D6729">
        <w:rPr>
          <w:rFonts w:ascii="Times New Roman" w:hAnsi="Times New Roman" w:cs="Times New Roman"/>
          <w:sz w:val="28"/>
          <w:szCs w:val="28"/>
        </w:rPr>
        <w:t xml:space="preserve">психического эмбриона», а </w:t>
      </w:r>
      <w:r w:rsidR="006F21EA">
        <w:rPr>
          <w:rFonts w:ascii="Times New Roman" w:hAnsi="Times New Roman" w:cs="Times New Roman"/>
          <w:sz w:val="28"/>
          <w:szCs w:val="28"/>
        </w:rPr>
        <w:t>ребёнок в этот период подобен «</w:t>
      </w:r>
      <w:r w:rsidR="001D6729">
        <w:rPr>
          <w:rFonts w:ascii="Times New Roman" w:hAnsi="Times New Roman" w:cs="Times New Roman"/>
          <w:sz w:val="28"/>
          <w:szCs w:val="28"/>
        </w:rPr>
        <w:t xml:space="preserve">сухой губке», впитывающей влагу. </w:t>
      </w:r>
    </w:p>
    <w:p w:rsidR="008B2779" w:rsidRDefault="001D6729" w:rsidP="006F21EA">
      <w:pPr>
        <w:pStyle w:val="a3"/>
        <w:numPr>
          <w:ilvl w:val="0"/>
          <w:numId w:val="1"/>
        </w:numPr>
        <w:spacing w:after="0" w:line="240" w:lineRule="auto"/>
        <w:ind w:firstLine="66"/>
        <w:jc w:val="both"/>
        <w:rPr>
          <w:rFonts w:ascii="Times New Roman" w:hAnsi="Times New Roman" w:cs="Times New Roman"/>
          <w:sz w:val="28"/>
          <w:szCs w:val="28"/>
        </w:rPr>
      </w:pPr>
      <w:r>
        <w:rPr>
          <w:rFonts w:ascii="Times New Roman" w:hAnsi="Times New Roman" w:cs="Times New Roman"/>
          <w:sz w:val="28"/>
          <w:szCs w:val="28"/>
        </w:rPr>
        <w:t>Любознательность. Включает активное видение мира, стремление ребёнка проникнуть за пределы первоначально усмотренного и воспринятого. Дети становятся в состоянии выделять интересные, значимые для них объекты</w:t>
      </w:r>
      <w:r w:rsidR="008B2779">
        <w:rPr>
          <w:rFonts w:ascii="Times New Roman" w:hAnsi="Times New Roman" w:cs="Times New Roman"/>
          <w:sz w:val="28"/>
          <w:szCs w:val="28"/>
        </w:rPr>
        <w:t>, а не просто смотреть на яркий, незнакомый окружающий мир.</w:t>
      </w:r>
    </w:p>
    <w:p w:rsidR="00496AE6" w:rsidRDefault="00496AE6" w:rsidP="006F21EA">
      <w:pPr>
        <w:pStyle w:val="a3"/>
        <w:numPr>
          <w:ilvl w:val="0"/>
          <w:numId w:val="1"/>
        </w:numPr>
        <w:spacing w:after="0" w:line="240" w:lineRule="auto"/>
        <w:ind w:firstLine="66"/>
        <w:jc w:val="both"/>
        <w:rPr>
          <w:rFonts w:ascii="Times New Roman" w:hAnsi="Times New Roman" w:cs="Times New Roman"/>
          <w:sz w:val="28"/>
          <w:szCs w:val="28"/>
        </w:rPr>
      </w:pPr>
      <w:r>
        <w:rPr>
          <w:rFonts w:ascii="Times New Roman" w:hAnsi="Times New Roman" w:cs="Times New Roman"/>
          <w:sz w:val="28"/>
          <w:szCs w:val="28"/>
        </w:rPr>
        <w:t>Познавательный интерес. Характеризуется повышенной устойчивостью, ясной избирательной нацеленностью на познаваемый предмет. Проявлением познавательного интереса следует считать стремление ребёнка самостоятельно отвечать на поставленные вопросы. Особое значение на этом этапе приобретает наглядно – образное мышление и воображение. Пользуясь образным мышлением, изучая заинтересовавший их объект, дошкольники могут обобщ</w:t>
      </w:r>
      <w:r w:rsidR="00062FC4">
        <w:rPr>
          <w:rFonts w:ascii="Times New Roman" w:hAnsi="Times New Roman" w:cs="Times New Roman"/>
          <w:sz w:val="28"/>
          <w:szCs w:val="28"/>
        </w:rPr>
        <w:t>а</w:t>
      </w:r>
      <w:r>
        <w:rPr>
          <w:rFonts w:ascii="Times New Roman" w:hAnsi="Times New Roman" w:cs="Times New Roman"/>
          <w:sz w:val="28"/>
          <w:szCs w:val="28"/>
        </w:rPr>
        <w:t>ть свой собственный опыт</w:t>
      </w:r>
      <w:r w:rsidR="00062FC4">
        <w:rPr>
          <w:rFonts w:ascii="Times New Roman" w:hAnsi="Times New Roman" w:cs="Times New Roman"/>
          <w:sz w:val="28"/>
          <w:szCs w:val="28"/>
        </w:rPr>
        <w:t>, устанавливать новые связи,если ребёнок действительно заинтересован. Отсюда и начинают закладываться основы логического мышления.</w:t>
      </w:r>
    </w:p>
    <w:p w:rsidR="00062FC4" w:rsidRDefault="00062FC4" w:rsidP="006F21EA">
      <w:pPr>
        <w:pStyle w:val="a3"/>
        <w:numPr>
          <w:ilvl w:val="0"/>
          <w:numId w:val="1"/>
        </w:numPr>
        <w:spacing w:after="0" w:line="240" w:lineRule="auto"/>
        <w:ind w:firstLine="66"/>
        <w:jc w:val="both"/>
        <w:rPr>
          <w:rFonts w:ascii="Times New Roman" w:hAnsi="Times New Roman" w:cs="Times New Roman"/>
          <w:sz w:val="28"/>
          <w:szCs w:val="28"/>
        </w:rPr>
      </w:pPr>
      <w:r>
        <w:rPr>
          <w:rFonts w:ascii="Times New Roman" w:hAnsi="Times New Roman" w:cs="Times New Roman"/>
          <w:sz w:val="28"/>
          <w:szCs w:val="28"/>
        </w:rPr>
        <w:t>Удовлетворение. Используя разные (приобретённые) способы действий</w:t>
      </w:r>
      <w:r w:rsidR="006661FA">
        <w:rPr>
          <w:rFonts w:ascii="Times New Roman" w:hAnsi="Times New Roman" w:cs="Times New Roman"/>
          <w:sz w:val="28"/>
          <w:szCs w:val="28"/>
        </w:rPr>
        <w:t>,</w:t>
      </w:r>
      <w:r>
        <w:rPr>
          <w:rFonts w:ascii="Times New Roman" w:hAnsi="Times New Roman" w:cs="Times New Roman"/>
          <w:sz w:val="28"/>
          <w:szCs w:val="28"/>
        </w:rPr>
        <w:t xml:space="preserve"> </w:t>
      </w:r>
      <w:r w:rsidRPr="006661FA">
        <w:rPr>
          <w:rFonts w:ascii="Times New Roman" w:hAnsi="Times New Roman" w:cs="Times New Roman"/>
          <w:sz w:val="28"/>
          <w:szCs w:val="28"/>
        </w:rPr>
        <w:t xml:space="preserve">ребенок начинает ориентироваться на </w:t>
      </w:r>
      <w:r w:rsidR="006661FA">
        <w:rPr>
          <w:rFonts w:ascii="Times New Roman" w:hAnsi="Times New Roman" w:cs="Times New Roman"/>
          <w:sz w:val="28"/>
          <w:szCs w:val="28"/>
        </w:rPr>
        <w:t xml:space="preserve">процесс и на конечный результат. </w:t>
      </w:r>
      <w:r w:rsidR="006661FA" w:rsidRPr="006661FA">
        <w:rPr>
          <w:rFonts w:ascii="Times New Roman" w:hAnsi="Times New Roman" w:cs="Times New Roman"/>
          <w:sz w:val="28"/>
          <w:szCs w:val="28"/>
        </w:rPr>
        <w:t xml:space="preserve">У </w:t>
      </w:r>
      <w:r w:rsidR="006661FA" w:rsidRPr="006661FA">
        <w:rPr>
          <w:rFonts w:ascii="Times New Roman" w:hAnsi="Times New Roman" w:cs="Times New Roman"/>
          <w:sz w:val="28"/>
          <w:szCs w:val="28"/>
        </w:rPr>
        <w:lastRenderedPageBreak/>
        <w:t>ребенка формируется механизм вероятностного прогнозирования, он учится предвидеть результат своей деятельности.</w:t>
      </w:r>
      <w:r w:rsidR="006661FA">
        <w:rPr>
          <w:rFonts w:ascii="Times New Roman" w:hAnsi="Times New Roman" w:cs="Times New Roman"/>
          <w:sz w:val="28"/>
          <w:szCs w:val="28"/>
        </w:rPr>
        <w:t xml:space="preserve"> </w:t>
      </w:r>
      <w:r w:rsidR="006661FA" w:rsidRPr="006661FA">
        <w:rPr>
          <w:rFonts w:ascii="Times New Roman" w:hAnsi="Times New Roman" w:cs="Times New Roman"/>
          <w:sz w:val="28"/>
          <w:szCs w:val="28"/>
        </w:rPr>
        <w:t>Ребенок выполняет эту деятельность не потому, что ему важен процесс или результат, а потому, что ему «это очень интересно».</w:t>
      </w:r>
    </w:p>
    <w:p w:rsidR="006661FA" w:rsidRDefault="006F21EA" w:rsidP="006F21EA">
      <w:pPr>
        <w:pStyle w:val="a3"/>
        <w:spacing w:line="240" w:lineRule="auto"/>
        <w:ind w:left="76"/>
        <w:jc w:val="both"/>
        <w:rPr>
          <w:rFonts w:ascii="Times New Roman" w:hAnsi="Times New Roman" w:cs="Times New Roman"/>
          <w:sz w:val="28"/>
          <w:szCs w:val="28"/>
        </w:rPr>
      </w:pPr>
      <w:r>
        <w:rPr>
          <w:rFonts w:ascii="Times New Roman" w:hAnsi="Times New Roman" w:cs="Times New Roman"/>
          <w:sz w:val="28"/>
          <w:szCs w:val="28"/>
        </w:rPr>
        <w:tab/>
      </w:r>
      <w:r w:rsidR="006661FA" w:rsidRPr="006661FA">
        <w:rPr>
          <w:rFonts w:ascii="Times New Roman" w:hAnsi="Times New Roman" w:cs="Times New Roman"/>
          <w:sz w:val="28"/>
          <w:szCs w:val="28"/>
        </w:rPr>
        <w:t>Развитие познавательной активности дошкольников в настоящее время является одной из самых изучаемых проблем в психологии и педагогике. По последним исследованиям педагоговпсихологов познавательная активность детей, находящихся на пороге школьного обучения, заметно снизилась, так же как и снизилась их заинтересованность в окружающей действительности, в познании окружающего мира.</w:t>
      </w:r>
      <w:r w:rsidR="006661FA" w:rsidRPr="006661FA">
        <w:t xml:space="preserve"> </w:t>
      </w:r>
      <w:r w:rsidR="006661FA" w:rsidRPr="006661FA">
        <w:rPr>
          <w:rFonts w:ascii="Times New Roman" w:hAnsi="Times New Roman" w:cs="Times New Roman"/>
          <w:sz w:val="28"/>
          <w:szCs w:val="28"/>
        </w:rPr>
        <w:t>Это можно объяснить главной проблемой XXI века являются гаджеты, заменившие детям игры и общение. Хотя даже гаджеты можно направить на пользу ребенка. В частности, интерактивные игры. Они дают возможность разнообразить образовательную деятельность, учитывать возрастные особенности детей, повышать их познавательную активность.</w:t>
      </w:r>
      <w:r w:rsidR="006661FA">
        <w:t xml:space="preserve">  </w:t>
      </w:r>
      <w:r w:rsidR="006661FA">
        <w:rPr>
          <w:rFonts w:ascii="Times New Roman" w:hAnsi="Times New Roman" w:cs="Times New Roman"/>
          <w:sz w:val="28"/>
          <w:szCs w:val="28"/>
        </w:rPr>
        <w:t xml:space="preserve"> </w:t>
      </w:r>
    </w:p>
    <w:p w:rsidR="006F21EA" w:rsidRDefault="006F21EA" w:rsidP="006F21EA">
      <w:pPr>
        <w:pStyle w:val="a3"/>
        <w:spacing w:line="240" w:lineRule="auto"/>
        <w:ind w:left="76"/>
        <w:jc w:val="both"/>
        <w:rPr>
          <w:rFonts w:ascii="Times New Roman" w:hAnsi="Times New Roman" w:cs="Times New Roman"/>
          <w:sz w:val="28"/>
          <w:szCs w:val="28"/>
        </w:rPr>
      </w:pPr>
      <w:r>
        <w:rPr>
          <w:rFonts w:ascii="Times New Roman" w:hAnsi="Times New Roman" w:cs="Times New Roman"/>
          <w:sz w:val="28"/>
          <w:szCs w:val="28"/>
        </w:rPr>
        <w:tab/>
      </w:r>
      <w:r w:rsidR="006661FA" w:rsidRPr="00607163">
        <w:rPr>
          <w:rFonts w:ascii="Times New Roman" w:hAnsi="Times New Roman" w:cs="Times New Roman"/>
          <w:sz w:val="28"/>
          <w:szCs w:val="28"/>
        </w:rPr>
        <w:t xml:space="preserve"> Период дошкольного детства уникален тем, что именно в этом возрасте ребенок впитывает информацию, как губка, получает первичные представления об окружающем мире и своем месте в нем. Одной из важнейших форм познавательной активности для дошкольника является игра. Эта деятельность, правильно организованная педагогом, способствует эффективному получению информации и навыков детьми, мотивирует их на самостоятельное исследование, облегчает социализацию обучающихся в детском коллективе. </w:t>
      </w:r>
    </w:p>
    <w:p w:rsidR="006F21EA" w:rsidRDefault="006F21EA" w:rsidP="006F21EA">
      <w:pPr>
        <w:pStyle w:val="a3"/>
        <w:spacing w:line="240" w:lineRule="auto"/>
        <w:ind w:left="76"/>
        <w:jc w:val="both"/>
        <w:rPr>
          <w:rFonts w:ascii="Times New Roman" w:hAnsi="Times New Roman" w:cs="Times New Roman"/>
          <w:sz w:val="28"/>
          <w:szCs w:val="28"/>
        </w:rPr>
      </w:pPr>
      <w:r>
        <w:rPr>
          <w:rFonts w:ascii="Times New Roman" w:hAnsi="Times New Roman" w:cs="Times New Roman"/>
          <w:sz w:val="28"/>
          <w:szCs w:val="28"/>
        </w:rPr>
        <w:tab/>
      </w:r>
      <w:r w:rsidR="00182D29" w:rsidRPr="00607163">
        <w:rPr>
          <w:rFonts w:ascii="Times New Roman" w:hAnsi="Times New Roman" w:cs="Times New Roman"/>
          <w:sz w:val="28"/>
          <w:szCs w:val="28"/>
        </w:rPr>
        <w:t xml:space="preserve">Современные требования к содержанию дошкольного образования ставят задачу развития познавательных способностей в разных видах деятельности, в том числе в ходе формирования элементарных математических представлений детей. Требования к формированию первичных представлений о… свойствах и отношениях объектов окружающего мира (форме, цвете, размере, …количестве, числе, части и целом, пространстве и времени, движении и покое, причинах и следствиях и др.) представлены в задачах образовательной области «Познавательное развитие» и по своей сути являются элементарными математическими представлениями. </w:t>
      </w:r>
    </w:p>
    <w:p w:rsidR="006F21EA" w:rsidRDefault="006F21EA" w:rsidP="006F21EA">
      <w:pPr>
        <w:pStyle w:val="a3"/>
        <w:spacing w:line="240" w:lineRule="auto"/>
        <w:ind w:left="76"/>
        <w:jc w:val="both"/>
        <w:rPr>
          <w:rFonts w:ascii="Times New Roman" w:hAnsi="Times New Roman" w:cs="Times New Roman"/>
          <w:sz w:val="28"/>
          <w:szCs w:val="28"/>
        </w:rPr>
      </w:pPr>
      <w:r>
        <w:rPr>
          <w:rFonts w:ascii="Times New Roman" w:hAnsi="Times New Roman" w:cs="Times New Roman"/>
          <w:sz w:val="28"/>
          <w:szCs w:val="28"/>
        </w:rPr>
        <w:tab/>
      </w:r>
      <w:r w:rsidR="00182D29" w:rsidRPr="00607163">
        <w:rPr>
          <w:rFonts w:ascii="Times New Roman" w:hAnsi="Times New Roman" w:cs="Times New Roman"/>
          <w:sz w:val="28"/>
          <w:szCs w:val="28"/>
        </w:rPr>
        <w:t>Другими словами, качественные изменения в формах познавательной активности детей происходят в результате овладения ими элементарными математическими представлениями и связанными с ними логическими операциями. Своеобразие математических понятий (величины, натурального числа и др.) заключается в их абстрактности. Казалось бы, что детям дошкольного возраста их сложно освоить. Но так как эти понятия отражают связи и отношения предметов внешнего мира, процесс освоения их детьми не так затруднителен. Формирование элементарных математических представлений у детей дошкольного возрас</w:t>
      </w:r>
      <w:r w:rsidR="00607163" w:rsidRPr="00607163">
        <w:rPr>
          <w:rFonts w:ascii="Times New Roman" w:hAnsi="Times New Roman" w:cs="Times New Roman"/>
          <w:sz w:val="28"/>
          <w:szCs w:val="28"/>
        </w:rPr>
        <w:t>та, в силу их возрастных осо</w:t>
      </w:r>
      <w:r w:rsidR="00182D29" w:rsidRPr="00607163">
        <w:rPr>
          <w:rFonts w:ascii="Times New Roman" w:hAnsi="Times New Roman" w:cs="Times New Roman"/>
          <w:sz w:val="28"/>
          <w:szCs w:val="28"/>
        </w:rPr>
        <w:t>бенностей, невозможно без использования занимательных, развивающих игр, игровых задач, развлечений. Как отметил выдающийся психолог А. В. Запорожец: «Игра дает возможность воссоздать в активной наглядно-</w:t>
      </w:r>
      <w:r w:rsidR="00182D29" w:rsidRPr="00607163">
        <w:rPr>
          <w:rFonts w:ascii="Times New Roman" w:hAnsi="Times New Roman" w:cs="Times New Roman"/>
          <w:sz w:val="28"/>
          <w:szCs w:val="28"/>
        </w:rPr>
        <w:lastRenderedPageBreak/>
        <w:t xml:space="preserve">действенной форме неизмеримо более широкие сферы действительности, далеко выходящие за пределы личной практики ребенка. В игре дошкольник с помощью своих движений и действий с игрушками активно воссоздает труд и быт окружающих взрослых, события их жизни, отношения между ними и т. д. Тем самым складываются необходимые условия для осознания ребенком этих новых областей действительности, а вместе с тем и для развития соответствующих способностей». </w:t>
      </w:r>
    </w:p>
    <w:p w:rsidR="00607163" w:rsidRPr="006F21EA" w:rsidRDefault="006F21EA" w:rsidP="006F21EA">
      <w:pPr>
        <w:pStyle w:val="a3"/>
        <w:spacing w:line="240" w:lineRule="auto"/>
        <w:ind w:left="76"/>
        <w:jc w:val="both"/>
        <w:rPr>
          <w:rFonts w:ascii="Times New Roman" w:hAnsi="Times New Roman" w:cs="Times New Roman"/>
          <w:sz w:val="28"/>
          <w:szCs w:val="28"/>
        </w:rPr>
      </w:pPr>
      <w:r>
        <w:rPr>
          <w:rFonts w:ascii="Times New Roman" w:hAnsi="Times New Roman" w:cs="Times New Roman"/>
          <w:sz w:val="28"/>
          <w:szCs w:val="28"/>
        </w:rPr>
        <w:tab/>
      </w:r>
      <w:r w:rsidR="00182D29" w:rsidRPr="00607163">
        <w:rPr>
          <w:rFonts w:ascii="Times New Roman" w:hAnsi="Times New Roman" w:cs="Times New Roman"/>
          <w:sz w:val="28"/>
          <w:szCs w:val="28"/>
        </w:rPr>
        <w:t>Развивающая игра является интересной и осмысленной для ребенка деятельностью, в которую он с удовольствием включается. Новый опыт, приобретенный в ней, становится его личным достоянием, так как его можно свободно применять и в других условиях.</w:t>
      </w:r>
      <w:r w:rsidR="00987036" w:rsidRPr="00607163">
        <w:rPr>
          <w:rFonts w:ascii="Times New Roman" w:hAnsi="Times New Roman" w:cs="Times New Roman"/>
          <w:sz w:val="28"/>
          <w:szCs w:val="28"/>
        </w:rPr>
        <w:t xml:space="preserve"> </w:t>
      </w:r>
      <w:proofErr w:type="spellStart"/>
      <w:r w:rsidR="00987036" w:rsidRPr="00607163">
        <w:rPr>
          <w:rFonts w:ascii="Times New Roman" w:hAnsi="Times New Roman" w:cs="Times New Roman"/>
          <w:color w:val="111111"/>
          <w:sz w:val="28"/>
          <w:szCs w:val="28"/>
        </w:rPr>
        <w:t>Выготский</w:t>
      </w:r>
      <w:proofErr w:type="spellEnd"/>
      <w:r w:rsidR="00987036" w:rsidRPr="00607163">
        <w:rPr>
          <w:rFonts w:ascii="Times New Roman" w:hAnsi="Times New Roman" w:cs="Times New Roman"/>
          <w:color w:val="111111"/>
          <w:sz w:val="28"/>
          <w:szCs w:val="28"/>
        </w:rPr>
        <w:t xml:space="preserve"> Л. С. </w:t>
      </w:r>
      <w:r w:rsidR="00607163">
        <w:rPr>
          <w:rFonts w:ascii="Times New Roman" w:hAnsi="Times New Roman" w:cs="Times New Roman"/>
          <w:color w:val="111111"/>
          <w:sz w:val="28"/>
          <w:szCs w:val="28"/>
        </w:rPr>
        <w:t>с</w:t>
      </w:r>
      <w:r w:rsidR="00987036" w:rsidRPr="00607163">
        <w:rPr>
          <w:rFonts w:ascii="Times New Roman" w:hAnsi="Times New Roman" w:cs="Times New Roman"/>
          <w:color w:val="111111"/>
          <w:sz w:val="28"/>
          <w:szCs w:val="28"/>
        </w:rPr>
        <w:t xml:space="preserve">казал: «Умение ребёнка позитивно общаться позволяет ему </w:t>
      </w:r>
      <w:r>
        <w:rPr>
          <w:rFonts w:ascii="Times New Roman" w:hAnsi="Times New Roman" w:cs="Times New Roman"/>
          <w:color w:val="111111"/>
          <w:sz w:val="28"/>
          <w:szCs w:val="28"/>
        </w:rPr>
        <w:t>комфортно жить в обществе людей</w:t>
      </w:r>
      <w:r w:rsidR="00987036" w:rsidRPr="00607163">
        <w:rPr>
          <w:rFonts w:ascii="Times New Roman" w:hAnsi="Times New Roman" w:cs="Times New Roman"/>
          <w:color w:val="111111"/>
          <w:sz w:val="28"/>
          <w:szCs w:val="28"/>
        </w:rPr>
        <w:t xml:space="preserve">». </w:t>
      </w:r>
    </w:p>
    <w:p w:rsidR="006F21EA" w:rsidRDefault="006F21EA" w:rsidP="006F21EA">
      <w:pPr>
        <w:pStyle w:val="a3"/>
        <w:spacing w:line="240" w:lineRule="auto"/>
        <w:ind w:left="76"/>
        <w:jc w:val="both"/>
        <w:rPr>
          <w:rFonts w:ascii="Times New Roman" w:hAnsi="Times New Roman" w:cs="Times New Roman"/>
          <w:color w:val="111111"/>
          <w:sz w:val="28"/>
          <w:szCs w:val="28"/>
        </w:rPr>
      </w:pPr>
      <w:r>
        <w:rPr>
          <w:rFonts w:ascii="Times New Roman" w:hAnsi="Times New Roman" w:cs="Times New Roman"/>
          <w:color w:val="111111"/>
          <w:sz w:val="28"/>
          <w:szCs w:val="28"/>
        </w:rPr>
        <w:tab/>
      </w:r>
      <w:r w:rsidR="00987036" w:rsidRPr="00607163">
        <w:rPr>
          <w:rFonts w:ascii="Times New Roman" w:hAnsi="Times New Roman" w:cs="Times New Roman"/>
          <w:color w:val="111111"/>
          <w:sz w:val="28"/>
          <w:szCs w:val="28"/>
        </w:rPr>
        <w:t>Повторюсь,</w:t>
      </w:r>
      <w:r w:rsidR="00607163" w:rsidRPr="00607163">
        <w:rPr>
          <w:rFonts w:ascii="Times New Roman" w:hAnsi="Times New Roman" w:cs="Times New Roman"/>
          <w:color w:val="111111"/>
          <w:sz w:val="28"/>
          <w:szCs w:val="28"/>
        </w:rPr>
        <w:t xml:space="preserve"> что </w:t>
      </w:r>
      <w:r w:rsidR="00607163">
        <w:rPr>
          <w:rFonts w:ascii="Times New Roman" w:hAnsi="Times New Roman" w:cs="Times New Roman"/>
          <w:color w:val="111111"/>
          <w:sz w:val="28"/>
          <w:szCs w:val="28"/>
        </w:rPr>
        <w:t>н</w:t>
      </w:r>
      <w:r w:rsidR="00607163" w:rsidRPr="00607163">
        <w:rPr>
          <w:rFonts w:ascii="Times New Roman" w:hAnsi="Times New Roman" w:cs="Times New Roman"/>
          <w:color w:val="111111"/>
          <w:sz w:val="28"/>
          <w:szCs w:val="28"/>
        </w:rPr>
        <w:t>и для кого не секрет, что телевизор и компьютер, компьютерные игры стали замен</w:t>
      </w:r>
      <w:r w:rsidR="00607163">
        <w:rPr>
          <w:rFonts w:ascii="Times New Roman" w:hAnsi="Times New Roman" w:cs="Times New Roman"/>
          <w:color w:val="111111"/>
          <w:sz w:val="28"/>
          <w:szCs w:val="28"/>
        </w:rPr>
        <w:t>ять и детям, и взрослым общение</w:t>
      </w:r>
      <w:r w:rsidR="00607163" w:rsidRPr="00607163">
        <w:rPr>
          <w:rFonts w:ascii="Times New Roman" w:hAnsi="Times New Roman" w:cs="Times New Roman"/>
          <w:color w:val="111111"/>
          <w:sz w:val="28"/>
          <w:szCs w:val="28"/>
        </w:rPr>
        <w:t>. </w:t>
      </w:r>
      <w:r w:rsidR="00607163" w:rsidRPr="00607163">
        <w:rPr>
          <w:rFonts w:ascii="Times New Roman" w:hAnsi="Times New Roman" w:cs="Times New Roman"/>
          <w:color w:val="222222"/>
          <w:sz w:val="28"/>
          <w:szCs w:val="28"/>
        </w:rPr>
        <w:t>Социально-личностное развитие дошкольников и все задачи, с этим связанные, были актуальны всегда, но особенно важными являются сейчас, когда количество информации зашкаливает, а обмен ею очень быстрый.</w:t>
      </w:r>
      <w:r w:rsidR="00607163">
        <w:rPr>
          <w:rFonts w:ascii="Times New Roman" w:hAnsi="Times New Roman" w:cs="Times New Roman"/>
          <w:color w:val="222222"/>
          <w:sz w:val="28"/>
          <w:szCs w:val="28"/>
        </w:rPr>
        <w:t xml:space="preserve"> </w:t>
      </w:r>
      <w:r w:rsidR="00607163" w:rsidRPr="00607163">
        <w:rPr>
          <w:rFonts w:ascii="Times New Roman" w:hAnsi="Times New Roman" w:cs="Times New Roman"/>
          <w:color w:val="111111"/>
          <w:sz w:val="28"/>
          <w:szCs w:val="28"/>
        </w:rPr>
        <w:t>Ребята, испытывают серьёзные трудности в общении и взаимодействии со сверстниками и взрослыми. Дети не умеют общаться друг с другом, испытывают трудности в усвоении нравственных норм, отмечается повышенная конфликтность в общении детей друг с другом, проявление безразличия к проблемам сверстников, нежелание уступить или договориться.</w:t>
      </w:r>
    </w:p>
    <w:p w:rsidR="006F21EA" w:rsidRDefault="006F21EA" w:rsidP="006F21EA">
      <w:pPr>
        <w:pStyle w:val="a3"/>
        <w:spacing w:line="240" w:lineRule="auto"/>
        <w:ind w:left="76"/>
        <w:jc w:val="both"/>
        <w:rPr>
          <w:rFonts w:ascii="Times New Roman" w:hAnsi="Times New Roman" w:cs="Times New Roman"/>
          <w:color w:val="000000"/>
          <w:sz w:val="28"/>
          <w:szCs w:val="28"/>
        </w:rPr>
      </w:pPr>
      <w:r>
        <w:rPr>
          <w:rFonts w:ascii="Times New Roman" w:hAnsi="Times New Roman" w:cs="Times New Roman"/>
          <w:color w:val="111111"/>
          <w:sz w:val="28"/>
          <w:szCs w:val="28"/>
        </w:rPr>
        <w:tab/>
      </w:r>
      <w:r w:rsidR="00607163" w:rsidRPr="00607163">
        <w:rPr>
          <w:rFonts w:ascii="Times New Roman" w:hAnsi="Times New Roman" w:cs="Times New Roman"/>
          <w:color w:val="111111"/>
          <w:sz w:val="28"/>
          <w:szCs w:val="28"/>
        </w:rPr>
        <w:t xml:space="preserve"> Общение, и только живое человеческое общение обогащает жизнь детей, формирует коммуникативные умения и взаимоотношения.</w:t>
      </w:r>
      <w:r w:rsidR="00607163">
        <w:rPr>
          <w:rFonts w:ascii="Times New Roman" w:hAnsi="Times New Roman" w:cs="Times New Roman"/>
          <w:color w:val="111111"/>
          <w:sz w:val="28"/>
          <w:szCs w:val="28"/>
        </w:rPr>
        <w:t xml:space="preserve"> </w:t>
      </w:r>
      <w:r w:rsidR="00607163" w:rsidRPr="00607163">
        <w:rPr>
          <w:rFonts w:ascii="Times New Roman" w:hAnsi="Times New Roman" w:cs="Times New Roman"/>
          <w:color w:val="000000"/>
          <w:sz w:val="28"/>
          <w:szCs w:val="28"/>
        </w:rPr>
        <w:t>Речь сопровождает практически каждую деятельность ребёнка, совершенствует её и обогащается сама. Се</w:t>
      </w:r>
      <w:r>
        <w:rPr>
          <w:rFonts w:ascii="Times New Roman" w:hAnsi="Times New Roman" w:cs="Times New Roman"/>
          <w:color w:val="000000"/>
          <w:sz w:val="28"/>
          <w:szCs w:val="28"/>
        </w:rPr>
        <w:t>годня ф</w:t>
      </w:r>
      <w:r w:rsidR="00607163" w:rsidRPr="00607163">
        <w:rPr>
          <w:rFonts w:ascii="Times New Roman" w:hAnsi="Times New Roman" w:cs="Times New Roman"/>
          <w:color w:val="000000"/>
          <w:sz w:val="28"/>
          <w:szCs w:val="28"/>
        </w:rPr>
        <w:t>едеральный государственный образовательный стандарт дошкольного образования рассматривает речевое развитие и владение речью как средство общения и культуры; обогащение активного словаря; развитие связной, грамматически правильной диалогической и монологической речи.</w:t>
      </w:r>
      <w:r w:rsidR="00241A4B">
        <w:rPr>
          <w:rFonts w:ascii="Times New Roman" w:hAnsi="Times New Roman" w:cs="Times New Roman"/>
          <w:color w:val="000000"/>
          <w:sz w:val="28"/>
          <w:szCs w:val="28"/>
        </w:rPr>
        <w:t xml:space="preserve"> </w:t>
      </w:r>
      <w:r w:rsidR="00607163" w:rsidRPr="00607163">
        <w:rPr>
          <w:rFonts w:ascii="Times New Roman" w:hAnsi="Times New Roman" w:cs="Times New Roman"/>
          <w:color w:val="000000"/>
          <w:sz w:val="28"/>
          <w:szCs w:val="28"/>
        </w:rPr>
        <w:t xml:space="preserve">Коммуникативная компетентность дошкольника проявляется в возможности посредством речи решать задачи в условиях интеграции разных видов деятельности. </w:t>
      </w:r>
    </w:p>
    <w:p w:rsidR="006F21EA" w:rsidRDefault="006F21EA" w:rsidP="006F21EA">
      <w:pPr>
        <w:pStyle w:val="a3"/>
        <w:spacing w:line="240" w:lineRule="auto"/>
        <w:ind w:left="76"/>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607163" w:rsidRPr="00607163">
        <w:rPr>
          <w:rFonts w:ascii="Times New Roman" w:hAnsi="Times New Roman" w:cs="Times New Roman"/>
          <w:color w:val="000000"/>
          <w:sz w:val="28"/>
          <w:szCs w:val="28"/>
        </w:rPr>
        <w:t>Математика всегда была неотъемлемой и существеннейшей составной частью человеческой культуры</w:t>
      </w:r>
      <w:r w:rsidR="00241A4B">
        <w:rPr>
          <w:rFonts w:ascii="Times New Roman" w:hAnsi="Times New Roman" w:cs="Times New Roman"/>
          <w:color w:val="000000"/>
          <w:sz w:val="28"/>
          <w:szCs w:val="28"/>
        </w:rPr>
        <w:t xml:space="preserve">. </w:t>
      </w:r>
      <w:r w:rsidR="00607163" w:rsidRPr="00607163">
        <w:rPr>
          <w:rFonts w:ascii="Times New Roman" w:hAnsi="Times New Roman" w:cs="Times New Roman"/>
          <w:color w:val="000000"/>
          <w:sz w:val="28"/>
          <w:szCs w:val="28"/>
        </w:rPr>
        <w:t>Использование элементов математических представлений возможно в совершенствовании разных сторон речи детей: словаря, грамматического строя речи, связной речи, в том числе объяснительной.</w:t>
      </w:r>
      <w:r w:rsidR="00241A4B">
        <w:rPr>
          <w:rFonts w:ascii="Times New Roman" w:hAnsi="Times New Roman" w:cs="Times New Roman"/>
          <w:color w:val="000000"/>
          <w:sz w:val="28"/>
          <w:szCs w:val="28"/>
        </w:rPr>
        <w:t xml:space="preserve"> </w:t>
      </w:r>
    </w:p>
    <w:p w:rsidR="00DC1713" w:rsidRDefault="006F21EA" w:rsidP="006F21EA">
      <w:pPr>
        <w:pStyle w:val="a3"/>
        <w:spacing w:line="240" w:lineRule="auto"/>
        <w:ind w:left="76"/>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607163" w:rsidRPr="00607163">
        <w:rPr>
          <w:rFonts w:ascii="Times New Roman" w:hAnsi="Times New Roman" w:cs="Times New Roman"/>
          <w:color w:val="000000"/>
          <w:sz w:val="28"/>
          <w:szCs w:val="28"/>
        </w:rPr>
        <w:t xml:space="preserve">Элементарные математические представления дают простейшие знания и умения, на их основе развивается у дошкольника мышление, умение высказывать предположения, делать простейшие выводы, излагать свои мысли понятно для окружающих. Формировать умение без раздражения отстаивать свою точку зрения. Установлено, что уровень развития речи ребёнка прямо зависит от сформированности тонких движений пальцев рук. Это обусловлено </w:t>
      </w:r>
      <w:r w:rsidR="00607163" w:rsidRPr="00607163">
        <w:rPr>
          <w:rFonts w:ascii="Times New Roman" w:hAnsi="Times New Roman" w:cs="Times New Roman"/>
          <w:color w:val="000000"/>
          <w:sz w:val="28"/>
          <w:szCs w:val="28"/>
        </w:rPr>
        <w:lastRenderedPageBreak/>
        <w:t xml:space="preserve">близостью речевого и двигательного центров в коре головного мозга. Несформированность тонкой моторики рук – это неточность движений, трудности в усвоении движений, и, следовательно, в мыслительном процессе, а поэтому возникает неточность в выборе правильного по описанию, по форме, по цвету предмета, неточность в соотнесении предметов по признакам, количеству или определения той или иной последовательности предметов. </w:t>
      </w:r>
    </w:p>
    <w:p w:rsidR="000A5176" w:rsidRDefault="00DC1713" w:rsidP="006F21EA">
      <w:pPr>
        <w:pStyle w:val="a3"/>
        <w:spacing w:line="240" w:lineRule="auto"/>
        <w:ind w:left="76"/>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607163" w:rsidRPr="00607163">
        <w:rPr>
          <w:rFonts w:ascii="Times New Roman" w:hAnsi="Times New Roman" w:cs="Times New Roman"/>
          <w:color w:val="000000"/>
          <w:sz w:val="28"/>
          <w:szCs w:val="28"/>
        </w:rPr>
        <w:t>Для активизации этих центров хорошо использовать пальчиковую гимнастику. Но, конечно, в пальчиковой гимнастике не обойтись без счёта и соблюдения логически последовательных действий. Например, на каждое слово стиха дети соединяют подушечки пальцев между собой</w:t>
      </w:r>
      <w:r w:rsidR="006F21EA">
        <w:rPr>
          <w:rFonts w:ascii="Times New Roman" w:hAnsi="Times New Roman" w:cs="Times New Roman"/>
          <w:color w:val="000000"/>
          <w:sz w:val="28"/>
          <w:szCs w:val="28"/>
        </w:rPr>
        <w:t>:</w:t>
      </w:r>
    </w:p>
    <w:p w:rsidR="00607163" w:rsidRPr="006F21EA" w:rsidRDefault="00607163" w:rsidP="006F21EA">
      <w:pPr>
        <w:pStyle w:val="a3"/>
        <w:spacing w:after="0" w:line="240" w:lineRule="auto"/>
        <w:ind w:left="76"/>
        <w:rPr>
          <w:rFonts w:ascii="Times New Roman" w:hAnsi="Times New Roman" w:cs="Times New Roman"/>
          <w:color w:val="111111"/>
          <w:sz w:val="28"/>
          <w:szCs w:val="28"/>
        </w:rPr>
      </w:pPr>
      <w:r w:rsidRPr="006F21EA">
        <w:rPr>
          <w:rFonts w:ascii="Times New Roman" w:hAnsi="Times New Roman" w:cs="Times New Roman"/>
          <w:iCs/>
          <w:color w:val="000000"/>
          <w:sz w:val="28"/>
          <w:szCs w:val="28"/>
        </w:rPr>
        <w:t>Раз, два, три, четыре, пять!</w:t>
      </w:r>
      <w:r w:rsidRPr="006F21EA">
        <w:rPr>
          <w:rFonts w:ascii="Times New Roman" w:hAnsi="Times New Roman" w:cs="Times New Roman"/>
          <w:iCs/>
          <w:color w:val="000000"/>
          <w:sz w:val="28"/>
          <w:szCs w:val="28"/>
        </w:rPr>
        <w:br/>
        <w:t>Вышли пальчики гулять!</w:t>
      </w:r>
      <w:r w:rsidRPr="006F21EA">
        <w:rPr>
          <w:rFonts w:ascii="Times New Roman" w:hAnsi="Times New Roman" w:cs="Times New Roman"/>
          <w:iCs/>
          <w:color w:val="000000"/>
          <w:sz w:val="28"/>
          <w:szCs w:val="28"/>
        </w:rPr>
        <w:br/>
        <w:t>Раз, два, три, четыре, пять!</w:t>
      </w:r>
      <w:r w:rsidRPr="006F21EA">
        <w:rPr>
          <w:rFonts w:ascii="Times New Roman" w:hAnsi="Times New Roman" w:cs="Times New Roman"/>
          <w:iCs/>
          <w:color w:val="000000"/>
          <w:sz w:val="28"/>
          <w:szCs w:val="28"/>
        </w:rPr>
        <w:br/>
        <w:t>В домик спрятались опять.</w:t>
      </w:r>
    </w:p>
    <w:p w:rsidR="00607163" w:rsidRPr="00607163" w:rsidRDefault="006F21EA" w:rsidP="006F21EA">
      <w:pPr>
        <w:pStyle w:val="a8"/>
        <w:shd w:val="clear" w:color="auto" w:fill="FFFFFF"/>
        <w:spacing w:before="0" w:beforeAutospacing="0" w:after="0" w:afterAutospacing="0" w:line="235" w:lineRule="atLeast"/>
        <w:jc w:val="both"/>
        <w:rPr>
          <w:color w:val="181818"/>
          <w:sz w:val="28"/>
          <w:szCs w:val="28"/>
        </w:rPr>
      </w:pPr>
      <w:r>
        <w:rPr>
          <w:color w:val="000000"/>
          <w:sz w:val="28"/>
          <w:szCs w:val="28"/>
        </w:rPr>
        <w:tab/>
      </w:r>
      <w:r w:rsidR="00607163" w:rsidRPr="00607163">
        <w:rPr>
          <w:color w:val="000000"/>
          <w:sz w:val="28"/>
          <w:szCs w:val="28"/>
        </w:rPr>
        <w:t>Для формирования предпосылок правильной артикуляции целесообразно использовать игры, развивающие кинестетические и тактильные ощущения, например;</w:t>
      </w:r>
    </w:p>
    <w:p w:rsidR="00607163" w:rsidRPr="00607163" w:rsidRDefault="00607163" w:rsidP="006F21EA">
      <w:pPr>
        <w:pStyle w:val="a8"/>
        <w:shd w:val="clear" w:color="auto" w:fill="FFFFFF"/>
        <w:spacing w:before="0" w:beforeAutospacing="0" w:after="0" w:afterAutospacing="0" w:line="235" w:lineRule="atLeast"/>
        <w:jc w:val="both"/>
        <w:rPr>
          <w:color w:val="181818"/>
          <w:sz w:val="28"/>
          <w:szCs w:val="28"/>
        </w:rPr>
      </w:pPr>
      <w:r w:rsidRPr="00556957">
        <w:rPr>
          <w:bCs/>
          <w:color w:val="000000"/>
          <w:sz w:val="28"/>
          <w:szCs w:val="28"/>
        </w:rPr>
        <w:t>Игра «Волшебный мешочек»</w:t>
      </w:r>
      <w:r w:rsidRPr="00556957">
        <w:rPr>
          <w:color w:val="000000"/>
          <w:sz w:val="28"/>
          <w:szCs w:val="28"/>
        </w:rPr>
        <w:t>,</w:t>
      </w:r>
      <w:r w:rsidR="00DC1713">
        <w:rPr>
          <w:color w:val="181818"/>
          <w:sz w:val="28"/>
          <w:szCs w:val="28"/>
        </w:rPr>
        <w:t xml:space="preserve"> </w:t>
      </w:r>
      <w:r w:rsidRPr="00607163">
        <w:rPr>
          <w:color w:val="000000"/>
          <w:sz w:val="28"/>
          <w:szCs w:val="28"/>
        </w:rPr>
        <w:t>когда детям предлагается на ощупь достать из мешочка все круглые предметы или все маленькие.</w:t>
      </w:r>
    </w:p>
    <w:p w:rsidR="00607163" w:rsidRPr="00607163" w:rsidRDefault="00DC1713" w:rsidP="006F21EA">
      <w:pPr>
        <w:pStyle w:val="a8"/>
        <w:shd w:val="clear" w:color="auto" w:fill="FFFFFF"/>
        <w:spacing w:before="0" w:beforeAutospacing="0" w:after="0" w:afterAutospacing="0" w:line="235" w:lineRule="atLeast"/>
        <w:jc w:val="both"/>
        <w:rPr>
          <w:color w:val="181818"/>
          <w:sz w:val="28"/>
          <w:szCs w:val="28"/>
        </w:rPr>
      </w:pPr>
      <w:r>
        <w:rPr>
          <w:color w:val="000000"/>
          <w:sz w:val="28"/>
          <w:szCs w:val="28"/>
        </w:rPr>
        <w:tab/>
      </w:r>
      <w:r w:rsidR="00607163" w:rsidRPr="00607163">
        <w:rPr>
          <w:color w:val="000000"/>
          <w:sz w:val="28"/>
          <w:szCs w:val="28"/>
        </w:rPr>
        <w:t>Тактильные ощущения также развивает </w:t>
      </w:r>
      <w:r w:rsidR="00607163" w:rsidRPr="00556957">
        <w:rPr>
          <w:bCs/>
          <w:color w:val="000000"/>
          <w:sz w:val="28"/>
          <w:szCs w:val="28"/>
        </w:rPr>
        <w:t>приём моделирования</w:t>
      </w:r>
      <w:r w:rsidR="00607163" w:rsidRPr="00607163">
        <w:rPr>
          <w:color w:val="000000"/>
          <w:sz w:val="28"/>
          <w:szCs w:val="28"/>
        </w:rPr>
        <w:t> цифр, геометрических фигур из пластилина.</w:t>
      </w:r>
      <w:r>
        <w:rPr>
          <w:color w:val="181818"/>
          <w:sz w:val="28"/>
          <w:szCs w:val="28"/>
        </w:rPr>
        <w:t xml:space="preserve"> </w:t>
      </w:r>
      <w:r w:rsidR="00607163" w:rsidRPr="00607163">
        <w:rPr>
          <w:color w:val="000000"/>
          <w:sz w:val="28"/>
          <w:szCs w:val="28"/>
        </w:rPr>
        <w:t>Известно, что сдавливания подушечек пальцев стимулируют созревание клеток коры головного мозга.</w:t>
      </w:r>
    </w:p>
    <w:p w:rsidR="00607163" w:rsidRPr="00556957" w:rsidRDefault="00607163" w:rsidP="006F21EA">
      <w:pPr>
        <w:pStyle w:val="a8"/>
        <w:shd w:val="clear" w:color="auto" w:fill="FFFFFF"/>
        <w:spacing w:before="0" w:beforeAutospacing="0" w:after="0" w:afterAutospacing="0" w:line="235" w:lineRule="atLeast"/>
        <w:jc w:val="both"/>
        <w:rPr>
          <w:color w:val="181818"/>
          <w:sz w:val="28"/>
          <w:szCs w:val="28"/>
        </w:rPr>
      </w:pPr>
      <w:r w:rsidRPr="00556957">
        <w:rPr>
          <w:bCs/>
          <w:color w:val="000000"/>
          <w:sz w:val="28"/>
          <w:szCs w:val="28"/>
        </w:rPr>
        <w:t>Игры с прищепками</w:t>
      </w:r>
      <w:r w:rsidRPr="00556957">
        <w:rPr>
          <w:color w:val="000000"/>
          <w:sz w:val="28"/>
          <w:szCs w:val="28"/>
        </w:rPr>
        <w:t>.</w:t>
      </w:r>
    </w:p>
    <w:p w:rsidR="00607163" w:rsidRPr="00607163" w:rsidRDefault="00607163" w:rsidP="006F21EA">
      <w:pPr>
        <w:pStyle w:val="a8"/>
        <w:shd w:val="clear" w:color="auto" w:fill="FFFFFF"/>
        <w:spacing w:before="0" w:beforeAutospacing="0" w:after="0" w:afterAutospacing="0" w:line="235" w:lineRule="atLeast"/>
        <w:jc w:val="both"/>
        <w:rPr>
          <w:color w:val="181818"/>
          <w:sz w:val="28"/>
          <w:szCs w:val="28"/>
        </w:rPr>
      </w:pPr>
      <w:r w:rsidRPr="00607163">
        <w:rPr>
          <w:color w:val="000000"/>
          <w:sz w:val="28"/>
          <w:szCs w:val="28"/>
        </w:rPr>
        <w:t>1. К картонным пуговицам разных цветов и с различным количеством дырочек присоединить такое же количество прищепок определённого цвета.</w:t>
      </w:r>
    </w:p>
    <w:p w:rsidR="00607163" w:rsidRPr="00607163" w:rsidRDefault="00607163" w:rsidP="006F21EA">
      <w:pPr>
        <w:pStyle w:val="a8"/>
        <w:shd w:val="clear" w:color="auto" w:fill="FFFFFF"/>
        <w:spacing w:before="0" w:beforeAutospacing="0" w:after="0" w:afterAutospacing="0" w:line="235" w:lineRule="atLeast"/>
        <w:jc w:val="both"/>
        <w:rPr>
          <w:color w:val="181818"/>
          <w:sz w:val="28"/>
          <w:szCs w:val="28"/>
        </w:rPr>
      </w:pPr>
      <w:r w:rsidRPr="00607163">
        <w:rPr>
          <w:color w:val="000000"/>
          <w:sz w:val="28"/>
          <w:szCs w:val="28"/>
        </w:rPr>
        <w:t>2. Прищепки с наклеенными на них цифрами нужно прикрепить к картинке с таким же количеством предметов.</w:t>
      </w:r>
    </w:p>
    <w:p w:rsidR="00607163" w:rsidRPr="00607163" w:rsidRDefault="00DC1713" w:rsidP="006F21EA">
      <w:pPr>
        <w:pStyle w:val="a8"/>
        <w:shd w:val="clear" w:color="auto" w:fill="FFFFFF"/>
        <w:spacing w:before="0" w:beforeAutospacing="0" w:after="0" w:afterAutospacing="0" w:line="235" w:lineRule="atLeast"/>
        <w:jc w:val="both"/>
        <w:rPr>
          <w:color w:val="181818"/>
          <w:sz w:val="28"/>
          <w:szCs w:val="28"/>
        </w:rPr>
      </w:pPr>
      <w:r>
        <w:rPr>
          <w:color w:val="000000"/>
          <w:sz w:val="28"/>
          <w:szCs w:val="28"/>
        </w:rPr>
        <w:tab/>
      </w:r>
      <w:r w:rsidR="00607163" w:rsidRPr="00607163">
        <w:rPr>
          <w:color w:val="000000"/>
          <w:sz w:val="28"/>
          <w:szCs w:val="28"/>
        </w:rPr>
        <w:t>Отвечая на вопросы, рассматривая сюжетные картинки, дети оформляют свои мысли в разные по сложности предложения.</w:t>
      </w:r>
    </w:p>
    <w:p w:rsidR="00607163" w:rsidRPr="00607163" w:rsidRDefault="00DC1713" w:rsidP="006F21EA">
      <w:pPr>
        <w:pStyle w:val="a8"/>
        <w:shd w:val="clear" w:color="auto" w:fill="FFFFFF"/>
        <w:spacing w:before="0" w:beforeAutospacing="0" w:after="0" w:afterAutospacing="0" w:line="235" w:lineRule="atLeast"/>
        <w:jc w:val="both"/>
        <w:rPr>
          <w:color w:val="181818"/>
          <w:sz w:val="28"/>
          <w:szCs w:val="28"/>
        </w:rPr>
      </w:pPr>
      <w:r>
        <w:rPr>
          <w:color w:val="000000"/>
          <w:sz w:val="28"/>
          <w:szCs w:val="28"/>
        </w:rPr>
        <w:t>Например:</w:t>
      </w:r>
      <w:r w:rsidR="00607163" w:rsidRPr="00607163">
        <w:rPr>
          <w:color w:val="000000"/>
          <w:sz w:val="28"/>
          <w:szCs w:val="28"/>
        </w:rPr>
        <w:t xml:space="preserve"> «Матрешка стоит между мишкой и грузовиком». «Мишка сидит выше матрешки и грузовика ». «В лесу дерево выше, чем куст ».</w:t>
      </w:r>
    </w:p>
    <w:p w:rsidR="00607163" w:rsidRPr="006A33E0" w:rsidRDefault="00607163" w:rsidP="006F21EA">
      <w:pPr>
        <w:pStyle w:val="a8"/>
        <w:shd w:val="clear" w:color="auto" w:fill="FFFFFF"/>
        <w:spacing w:before="0" w:beforeAutospacing="0" w:after="0" w:afterAutospacing="0" w:line="235" w:lineRule="atLeast"/>
        <w:jc w:val="both"/>
        <w:rPr>
          <w:sz w:val="28"/>
          <w:szCs w:val="28"/>
        </w:rPr>
      </w:pPr>
      <w:r w:rsidRPr="006A33E0">
        <w:rPr>
          <w:sz w:val="28"/>
          <w:szCs w:val="28"/>
        </w:rPr>
        <w:t> </w:t>
      </w:r>
      <w:r w:rsidR="00DC1713">
        <w:rPr>
          <w:sz w:val="28"/>
          <w:szCs w:val="28"/>
        </w:rPr>
        <w:tab/>
      </w:r>
      <w:r w:rsidRPr="006A33E0">
        <w:rPr>
          <w:sz w:val="28"/>
          <w:szCs w:val="28"/>
        </w:rPr>
        <w:t>Развитие коммуникативной деятельности детей основана на единстве решаемых в дошкольном возрасте задач.</w:t>
      </w:r>
      <w:r w:rsidR="00DC1713">
        <w:rPr>
          <w:sz w:val="28"/>
          <w:szCs w:val="28"/>
        </w:rPr>
        <w:t xml:space="preserve"> </w:t>
      </w:r>
      <w:r w:rsidRPr="006A33E0">
        <w:rPr>
          <w:sz w:val="28"/>
          <w:szCs w:val="28"/>
        </w:rPr>
        <w:t xml:space="preserve">Развитие классификации, </w:t>
      </w:r>
      <w:proofErr w:type="spellStart"/>
      <w:r w:rsidRPr="006A33E0">
        <w:rPr>
          <w:sz w:val="28"/>
          <w:szCs w:val="28"/>
        </w:rPr>
        <w:t>сериации</w:t>
      </w:r>
      <w:proofErr w:type="spellEnd"/>
      <w:r w:rsidRPr="006A33E0">
        <w:rPr>
          <w:sz w:val="28"/>
          <w:szCs w:val="28"/>
        </w:rPr>
        <w:t>, сравнения, анализа осуществляется в процессе игр с логическими блоками, веществами, наборами геометрических фигур; в ходе выкладывания силуэтов, выделения отличий и сходства геометрических фигур и т.</w:t>
      </w:r>
      <w:r w:rsidR="00556957" w:rsidRPr="006A33E0">
        <w:rPr>
          <w:sz w:val="28"/>
          <w:szCs w:val="28"/>
        </w:rPr>
        <w:t>д.</w:t>
      </w:r>
    </w:p>
    <w:p w:rsidR="00607163" w:rsidRPr="006A33E0" w:rsidRDefault="00DC1713" w:rsidP="006F21EA">
      <w:pPr>
        <w:pStyle w:val="a8"/>
        <w:shd w:val="clear" w:color="auto" w:fill="FFFFFF"/>
        <w:spacing w:before="0" w:beforeAutospacing="0" w:after="0" w:afterAutospacing="0" w:line="235" w:lineRule="atLeast"/>
        <w:jc w:val="both"/>
        <w:rPr>
          <w:sz w:val="28"/>
          <w:szCs w:val="28"/>
        </w:rPr>
      </w:pPr>
      <w:r>
        <w:rPr>
          <w:sz w:val="28"/>
          <w:szCs w:val="28"/>
        </w:rPr>
        <w:tab/>
      </w:r>
      <w:r w:rsidR="00607163" w:rsidRPr="006A33E0">
        <w:rPr>
          <w:sz w:val="28"/>
          <w:szCs w:val="28"/>
        </w:rPr>
        <w:t>В процессе развития речи необходима и интеграция на уровне </w:t>
      </w:r>
      <w:r w:rsidR="00607163" w:rsidRPr="006A33E0">
        <w:rPr>
          <w:rStyle w:val="a9"/>
          <w:i w:val="0"/>
          <w:sz w:val="28"/>
          <w:szCs w:val="28"/>
        </w:rPr>
        <w:t>речевого творчества</w:t>
      </w:r>
      <w:r w:rsidR="00607163" w:rsidRPr="006A33E0">
        <w:rPr>
          <w:sz w:val="28"/>
          <w:szCs w:val="28"/>
        </w:rPr>
        <w:t> – сочинение историй, в которых рассказывается о цифрах, формах.</w:t>
      </w:r>
    </w:p>
    <w:p w:rsidR="00607163" w:rsidRPr="006A33E0" w:rsidRDefault="00607163" w:rsidP="006F21EA">
      <w:pPr>
        <w:pStyle w:val="a8"/>
        <w:shd w:val="clear" w:color="auto" w:fill="FFFFFF"/>
        <w:spacing w:before="0" w:beforeAutospacing="0" w:after="0" w:afterAutospacing="0" w:line="235" w:lineRule="atLeast"/>
        <w:jc w:val="both"/>
        <w:rPr>
          <w:sz w:val="28"/>
          <w:szCs w:val="28"/>
        </w:rPr>
      </w:pPr>
      <w:r w:rsidRPr="006A33E0">
        <w:rPr>
          <w:sz w:val="28"/>
          <w:szCs w:val="28"/>
        </w:rPr>
        <w:t>Интрига рассказа может строиться в аспекте изменения размера, массы, формы предмета; предусматривается применение счета, измерения, взвешивания для решения коллизии сюжета.</w:t>
      </w:r>
    </w:p>
    <w:p w:rsidR="00607163" w:rsidRPr="006A33E0" w:rsidRDefault="00DC1713" w:rsidP="006F21EA">
      <w:pPr>
        <w:pStyle w:val="a8"/>
        <w:shd w:val="clear" w:color="auto" w:fill="FFFFFF"/>
        <w:spacing w:before="0" w:beforeAutospacing="0" w:after="0" w:afterAutospacing="0" w:line="235" w:lineRule="atLeast"/>
        <w:jc w:val="both"/>
        <w:rPr>
          <w:sz w:val="28"/>
          <w:szCs w:val="28"/>
        </w:rPr>
      </w:pPr>
      <w:r>
        <w:rPr>
          <w:rStyle w:val="a9"/>
          <w:bCs/>
          <w:i w:val="0"/>
          <w:sz w:val="28"/>
          <w:szCs w:val="28"/>
        </w:rPr>
        <w:tab/>
      </w:r>
      <w:r w:rsidR="00607163" w:rsidRPr="006A33E0">
        <w:rPr>
          <w:rStyle w:val="a9"/>
          <w:bCs/>
          <w:i w:val="0"/>
          <w:sz w:val="28"/>
          <w:szCs w:val="28"/>
        </w:rPr>
        <w:t>Народные загадки:</w:t>
      </w:r>
      <w:r w:rsidR="006A33E0" w:rsidRPr="006A33E0">
        <w:rPr>
          <w:sz w:val="28"/>
          <w:szCs w:val="28"/>
        </w:rPr>
        <w:t xml:space="preserve"> </w:t>
      </w:r>
      <w:r w:rsidR="00607163" w:rsidRPr="006A33E0">
        <w:rPr>
          <w:sz w:val="28"/>
          <w:szCs w:val="28"/>
        </w:rPr>
        <w:t xml:space="preserve">всегда служили и служат увлекательным материалом для размышления. В загадках обычно указываются определенные признаки предмета, по которым отгадывают и сам предмет. Загадки – это своеобразные </w:t>
      </w:r>
      <w:r w:rsidR="00607163" w:rsidRPr="006A33E0">
        <w:rPr>
          <w:sz w:val="28"/>
          <w:szCs w:val="28"/>
        </w:rPr>
        <w:lastRenderedPageBreak/>
        <w:t>логические задачи на выявление предмета по некоторым его признакам. Признаки могут быть разными. Они характеризуют как качественную, так и количественную сторону предмета. Для занятий математики подбираются такие загадки, в которых главным образом по количественным признакам наряду с другими находится сам предмет.</w:t>
      </w:r>
    </w:p>
    <w:p w:rsidR="00607163" w:rsidRPr="006A33E0" w:rsidRDefault="00DC1713" w:rsidP="006F21EA">
      <w:pPr>
        <w:pStyle w:val="a8"/>
        <w:shd w:val="clear" w:color="auto" w:fill="FFFFFF"/>
        <w:spacing w:before="0" w:beforeAutospacing="0" w:after="0" w:afterAutospacing="0" w:line="235" w:lineRule="atLeast"/>
        <w:jc w:val="both"/>
        <w:rPr>
          <w:sz w:val="28"/>
          <w:szCs w:val="28"/>
        </w:rPr>
      </w:pPr>
      <w:r>
        <w:rPr>
          <w:sz w:val="28"/>
          <w:szCs w:val="28"/>
        </w:rPr>
        <w:tab/>
      </w:r>
      <w:r w:rsidR="00607163" w:rsidRPr="006A33E0">
        <w:rPr>
          <w:sz w:val="28"/>
          <w:szCs w:val="28"/>
        </w:rPr>
        <w:t>Выделение количественной стороны предмета (абстрагирование), а также нахождение предмета по количественным признакам – полезные и интересные логико-математические упражнения.</w:t>
      </w:r>
    </w:p>
    <w:p w:rsidR="00607163" w:rsidRPr="006A33E0" w:rsidRDefault="00DC1713" w:rsidP="006F21EA">
      <w:pPr>
        <w:pStyle w:val="a8"/>
        <w:shd w:val="clear" w:color="auto" w:fill="FFFFFF"/>
        <w:spacing w:before="0" w:beforeAutospacing="0" w:after="0" w:afterAutospacing="0" w:line="235" w:lineRule="atLeast"/>
        <w:jc w:val="both"/>
        <w:rPr>
          <w:sz w:val="28"/>
          <w:szCs w:val="28"/>
        </w:rPr>
      </w:pPr>
      <w:r>
        <w:rPr>
          <w:bCs/>
          <w:sz w:val="28"/>
          <w:szCs w:val="28"/>
        </w:rPr>
        <w:tab/>
      </w:r>
      <w:r w:rsidR="00607163" w:rsidRPr="006A33E0">
        <w:rPr>
          <w:bCs/>
          <w:sz w:val="28"/>
          <w:szCs w:val="28"/>
        </w:rPr>
        <w:t>Игры с правилами.</w:t>
      </w:r>
      <w:r w:rsidR="00607163" w:rsidRPr="006A33E0">
        <w:rPr>
          <w:sz w:val="28"/>
          <w:szCs w:val="28"/>
        </w:rPr>
        <w:t> Современные логические и математические игры разнообразны. В них ребёнок осваивает эталоны, модели, речь, овладевает способами познания, развивается мышление.</w:t>
      </w:r>
    </w:p>
    <w:p w:rsidR="00607163" w:rsidRPr="006A33E0" w:rsidRDefault="00607163" w:rsidP="006F21EA">
      <w:pPr>
        <w:pStyle w:val="a8"/>
        <w:shd w:val="clear" w:color="auto" w:fill="FFFFFF"/>
        <w:spacing w:before="0" w:beforeAutospacing="0" w:after="0" w:afterAutospacing="0" w:line="235" w:lineRule="atLeast"/>
        <w:jc w:val="both"/>
        <w:rPr>
          <w:sz w:val="28"/>
          <w:szCs w:val="28"/>
        </w:rPr>
      </w:pPr>
      <w:r w:rsidRPr="006A33E0">
        <w:rPr>
          <w:sz w:val="28"/>
          <w:szCs w:val="28"/>
        </w:rPr>
        <w:t>- настольно</w:t>
      </w:r>
      <w:r w:rsidR="00DC1713">
        <w:rPr>
          <w:sz w:val="28"/>
          <w:szCs w:val="28"/>
        </w:rPr>
        <w:t xml:space="preserve"> </w:t>
      </w:r>
      <w:r w:rsidRPr="006A33E0">
        <w:rPr>
          <w:sz w:val="28"/>
          <w:szCs w:val="28"/>
        </w:rPr>
        <w:t>-</w:t>
      </w:r>
      <w:r w:rsidR="00DC1713">
        <w:rPr>
          <w:sz w:val="28"/>
          <w:szCs w:val="28"/>
        </w:rPr>
        <w:t xml:space="preserve"> </w:t>
      </w:r>
      <w:r w:rsidRPr="006A33E0">
        <w:rPr>
          <w:sz w:val="28"/>
          <w:szCs w:val="28"/>
        </w:rPr>
        <w:t>печатные: «Цвет и форма», «Сосчитай», «Игровой квадрат», «Прозрачный кв</w:t>
      </w:r>
      <w:r w:rsidR="00DC1713">
        <w:rPr>
          <w:sz w:val="28"/>
          <w:szCs w:val="28"/>
        </w:rPr>
        <w:t>адрат», «Логический поезд».</w:t>
      </w:r>
    </w:p>
    <w:p w:rsidR="00607163" w:rsidRPr="006A33E0" w:rsidRDefault="00607163" w:rsidP="006F21EA">
      <w:pPr>
        <w:pStyle w:val="a8"/>
        <w:shd w:val="clear" w:color="auto" w:fill="FFFFFF"/>
        <w:spacing w:before="0" w:beforeAutospacing="0" w:after="0" w:afterAutospacing="0" w:line="235" w:lineRule="atLeast"/>
        <w:jc w:val="both"/>
        <w:rPr>
          <w:sz w:val="28"/>
          <w:szCs w:val="28"/>
        </w:rPr>
      </w:pPr>
      <w:r w:rsidRPr="006A33E0">
        <w:rPr>
          <w:sz w:val="28"/>
          <w:szCs w:val="28"/>
        </w:rPr>
        <w:t>- игры на объёмное моделирование: «Кубики для всех», «Тетрис», «Шар», «Змейка», «Ёж», «Г</w:t>
      </w:r>
      <w:r w:rsidR="00DC1713">
        <w:rPr>
          <w:sz w:val="28"/>
          <w:szCs w:val="28"/>
        </w:rPr>
        <w:t>еометрический конструктор».</w:t>
      </w:r>
    </w:p>
    <w:p w:rsidR="00607163" w:rsidRPr="006A33E0" w:rsidRDefault="00607163" w:rsidP="006F21EA">
      <w:pPr>
        <w:pStyle w:val="a8"/>
        <w:shd w:val="clear" w:color="auto" w:fill="FFFFFF"/>
        <w:spacing w:before="0" w:beforeAutospacing="0" w:after="0" w:afterAutospacing="0" w:line="235" w:lineRule="atLeast"/>
        <w:jc w:val="both"/>
        <w:rPr>
          <w:sz w:val="28"/>
          <w:szCs w:val="28"/>
        </w:rPr>
      </w:pPr>
      <w:r w:rsidRPr="006A33E0">
        <w:rPr>
          <w:sz w:val="28"/>
          <w:szCs w:val="28"/>
        </w:rPr>
        <w:t>- игры на плоскостное моделирование: «Та</w:t>
      </w:r>
      <w:r w:rsidR="00DC1713">
        <w:rPr>
          <w:sz w:val="28"/>
          <w:szCs w:val="28"/>
        </w:rPr>
        <w:t>нграм», «Сфинкс», «Т-игра».</w:t>
      </w:r>
    </w:p>
    <w:p w:rsidR="00607163" w:rsidRPr="006A33E0" w:rsidRDefault="00607163" w:rsidP="006F21EA">
      <w:pPr>
        <w:pStyle w:val="a8"/>
        <w:shd w:val="clear" w:color="auto" w:fill="FFFFFF"/>
        <w:spacing w:before="0" w:beforeAutospacing="0" w:after="0" w:afterAutospacing="0" w:line="235" w:lineRule="atLeast"/>
        <w:jc w:val="both"/>
        <w:rPr>
          <w:sz w:val="28"/>
          <w:szCs w:val="28"/>
        </w:rPr>
      </w:pPr>
      <w:r w:rsidRPr="006A33E0">
        <w:rPr>
          <w:sz w:val="28"/>
          <w:szCs w:val="28"/>
        </w:rPr>
        <w:t>- игры из серии «Форма и цвет»: «Сложи узор», «Уникуб», «Цветное панно», «Разноцветные квадраты», «Треугольное домино», «Чтобы цвет не</w:t>
      </w:r>
      <w:r w:rsidR="00DC1713">
        <w:rPr>
          <w:sz w:val="28"/>
          <w:szCs w:val="28"/>
        </w:rPr>
        <w:t xml:space="preserve"> повторялся».</w:t>
      </w:r>
    </w:p>
    <w:p w:rsidR="00607163" w:rsidRPr="006A33E0" w:rsidRDefault="00607163" w:rsidP="006F21EA">
      <w:pPr>
        <w:pStyle w:val="a8"/>
        <w:shd w:val="clear" w:color="auto" w:fill="FFFFFF"/>
        <w:spacing w:before="0" w:beforeAutospacing="0" w:after="0" w:afterAutospacing="0" w:line="235" w:lineRule="atLeast"/>
        <w:jc w:val="both"/>
        <w:rPr>
          <w:sz w:val="28"/>
          <w:szCs w:val="28"/>
        </w:rPr>
      </w:pPr>
      <w:r w:rsidRPr="006A33E0">
        <w:rPr>
          <w:sz w:val="28"/>
          <w:szCs w:val="28"/>
        </w:rPr>
        <w:t xml:space="preserve">- игры на составление целого из частей: «Дроби», «Сложи квадрат», «Греческий крест», «Сложи </w:t>
      </w:r>
      <w:r w:rsidR="00DC1713">
        <w:rPr>
          <w:sz w:val="28"/>
          <w:szCs w:val="28"/>
        </w:rPr>
        <w:t>кольцо», «Шахматная доска».</w:t>
      </w:r>
    </w:p>
    <w:p w:rsidR="00607163" w:rsidRPr="006A33E0" w:rsidRDefault="00607163" w:rsidP="006F21EA">
      <w:pPr>
        <w:pStyle w:val="a8"/>
        <w:shd w:val="clear" w:color="auto" w:fill="FFFFFF"/>
        <w:spacing w:before="0" w:beforeAutospacing="0" w:after="0" w:afterAutospacing="0" w:line="235" w:lineRule="atLeast"/>
        <w:jc w:val="both"/>
        <w:rPr>
          <w:sz w:val="28"/>
          <w:szCs w:val="28"/>
        </w:rPr>
      </w:pPr>
      <w:r w:rsidRPr="006A33E0">
        <w:rPr>
          <w:sz w:val="28"/>
          <w:szCs w:val="28"/>
        </w:rPr>
        <w:t>- игры</w:t>
      </w:r>
      <w:r w:rsidR="00DC1713">
        <w:rPr>
          <w:sz w:val="28"/>
          <w:szCs w:val="28"/>
        </w:rPr>
        <w:t xml:space="preserve"> </w:t>
      </w:r>
      <w:r w:rsidRPr="006A33E0">
        <w:rPr>
          <w:sz w:val="28"/>
          <w:szCs w:val="28"/>
        </w:rPr>
        <w:t>-</w:t>
      </w:r>
      <w:r w:rsidR="00DC1713">
        <w:rPr>
          <w:sz w:val="28"/>
          <w:szCs w:val="28"/>
        </w:rPr>
        <w:t xml:space="preserve"> </w:t>
      </w:r>
      <w:r w:rsidRPr="006A33E0">
        <w:rPr>
          <w:sz w:val="28"/>
          <w:szCs w:val="28"/>
        </w:rPr>
        <w:t>забавы: лабиринты, перестановки («Ханойская башня», «Чайный сервиз», «К</w:t>
      </w:r>
      <w:r w:rsidR="00DC1713">
        <w:rPr>
          <w:sz w:val="28"/>
          <w:szCs w:val="28"/>
        </w:rPr>
        <w:t>озлы и бараны», «Упрямый осёл»).</w:t>
      </w:r>
    </w:p>
    <w:p w:rsidR="00607163" w:rsidRPr="006A33E0" w:rsidRDefault="00607163" w:rsidP="006F21EA">
      <w:pPr>
        <w:pStyle w:val="a8"/>
        <w:shd w:val="clear" w:color="auto" w:fill="FFFFFF"/>
        <w:spacing w:before="0" w:beforeAutospacing="0" w:after="0" w:afterAutospacing="0" w:line="235" w:lineRule="atLeast"/>
        <w:jc w:val="both"/>
        <w:rPr>
          <w:sz w:val="28"/>
          <w:szCs w:val="28"/>
        </w:rPr>
      </w:pPr>
      <w:r w:rsidRPr="006A33E0">
        <w:rPr>
          <w:sz w:val="28"/>
          <w:szCs w:val="28"/>
        </w:rPr>
        <w:t>- головоломки (пазлы, мозаики, «Радуга», «Фея цветов», «Бабочки», «Рыбки», «Хитрый клоун», «Петрушка», математические головоломки – магические квадраты; головоломки с палочками)</w:t>
      </w:r>
      <w:r w:rsidR="00DC1713">
        <w:rPr>
          <w:sz w:val="28"/>
          <w:szCs w:val="28"/>
        </w:rPr>
        <w:t>.</w:t>
      </w:r>
    </w:p>
    <w:p w:rsidR="00C468A3" w:rsidRDefault="00DC1713" w:rsidP="006F21EA">
      <w:pPr>
        <w:pStyle w:val="a8"/>
        <w:shd w:val="clear" w:color="auto" w:fill="FFFFFF"/>
        <w:spacing w:before="0" w:beforeAutospacing="0" w:after="0" w:afterAutospacing="0" w:line="235" w:lineRule="atLeast"/>
        <w:jc w:val="both"/>
        <w:rPr>
          <w:sz w:val="28"/>
          <w:szCs w:val="28"/>
        </w:rPr>
      </w:pPr>
      <w:r>
        <w:rPr>
          <w:sz w:val="28"/>
          <w:szCs w:val="28"/>
        </w:rPr>
        <w:tab/>
      </w:r>
      <w:r w:rsidR="00607163" w:rsidRPr="006A33E0">
        <w:rPr>
          <w:sz w:val="28"/>
          <w:szCs w:val="28"/>
        </w:rPr>
        <w:t xml:space="preserve">Как показывает практика, в процессе развития речи использование элементарных математических представлений способствует совершенствованию знаний о позиции звука в слове, о расположении звука по отношению к рядом стоящему звуку, о количестве звуков в слове, количестве слов в предложении; активизирует употребление падежных окончаний, согласование существительного с числительным и наоборот, образование притяжательных прилагательных. </w:t>
      </w:r>
    </w:p>
    <w:p w:rsidR="00607163" w:rsidRPr="006A33E0" w:rsidRDefault="00C468A3" w:rsidP="006F21EA">
      <w:pPr>
        <w:pStyle w:val="a8"/>
        <w:shd w:val="clear" w:color="auto" w:fill="FFFFFF"/>
        <w:spacing w:before="0" w:beforeAutospacing="0" w:after="0" w:afterAutospacing="0" w:line="235" w:lineRule="atLeast"/>
        <w:jc w:val="both"/>
        <w:rPr>
          <w:sz w:val="28"/>
          <w:szCs w:val="28"/>
        </w:rPr>
      </w:pPr>
      <w:r>
        <w:rPr>
          <w:sz w:val="28"/>
          <w:szCs w:val="28"/>
        </w:rPr>
        <w:tab/>
      </w:r>
      <w:r w:rsidR="00607163" w:rsidRPr="006A33E0">
        <w:rPr>
          <w:sz w:val="28"/>
          <w:szCs w:val="28"/>
        </w:rPr>
        <w:t>Использование игровых методов и приёмов формирования элементарных математических представлений даёт положительный результат в развитии психических процессов и речи ребенка.</w:t>
      </w:r>
    </w:p>
    <w:sectPr w:rsidR="00607163" w:rsidRPr="006A33E0" w:rsidSect="006F21EA">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183" w:rsidRDefault="008E5183" w:rsidP="008B2779">
      <w:pPr>
        <w:spacing w:after="0" w:line="240" w:lineRule="auto"/>
      </w:pPr>
      <w:r>
        <w:separator/>
      </w:r>
    </w:p>
  </w:endnote>
  <w:endnote w:type="continuationSeparator" w:id="0">
    <w:p w:rsidR="008E5183" w:rsidRDefault="008E5183" w:rsidP="008B27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6727"/>
      <w:docPartObj>
        <w:docPartGallery w:val="Page Numbers (Bottom of Page)"/>
        <w:docPartUnique/>
      </w:docPartObj>
    </w:sdtPr>
    <w:sdtContent>
      <w:p w:rsidR="006F21EA" w:rsidRDefault="006F21EA">
        <w:pPr>
          <w:pStyle w:val="a6"/>
          <w:jc w:val="center"/>
        </w:pPr>
        <w:fldSimple w:instr=" PAGE   \* MERGEFORMAT ">
          <w:r w:rsidR="00C468A3">
            <w:rPr>
              <w:noProof/>
            </w:rPr>
            <w:t>2</w:t>
          </w:r>
        </w:fldSimple>
      </w:p>
    </w:sdtContent>
  </w:sdt>
  <w:p w:rsidR="008B2779" w:rsidRDefault="008B277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183" w:rsidRDefault="008E5183" w:rsidP="008B2779">
      <w:pPr>
        <w:spacing w:after="0" w:line="240" w:lineRule="auto"/>
      </w:pPr>
      <w:r>
        <w:separator/>
      </w:r>
    </w:p>
  </w:footnote>
  <w:footnote w:type="continuationSeparator" w:id="0">
    <w:p w:rsidR="008E5183" w:rsidRDefault="008E5183" w:rsidP="008B27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C31AC"/>
    <w:multiLevelType w:val="hybridMultilevel"/>
    <w:tmpl w:val="70084732"/>
    <w:lvl w:ilvl="0" w:tplc="C32C031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47056"/>
    <w:rsid w:val="00062FC4"/>
    <w:rsid w:val="000A5176"/>
    <w:rsid w:val="00182D29"/>
    <w:rsid w:val="001D6729"/>
    <w:rsid w:val="00241A4B"/>
    <w:rsid w:val="002F0E26"/>
    <w:rsid w:val="00461B09"/>
    <w:rsid w:val="00496AE6"/>
    <w:rsid w:val="004E11C8"/>
    <w:rsid w:val="005154A5"/>
    <w:rsid w:val="00556957"/>
    <w:rsid w:val="005B0B4A"/>
    <w:rsid w:val="00607163"/>
    <w:rsid w:val="00647056"/>
    <w:rsid w:val="006661FA"/>
    <w:rsid w:val="006837C9"/>
    <w:rsid w:val="006A33E0"/>
    <w:rsid w:val="006F21EA"/>
    <w:rsid w:val="00894411"/>
    <w:rsid w:val="008B2779"/>
    <w:rsid w:val="008E5183"/>
    <w:rsid w:val="00917BCC"/>
    <w:rsid w:val="00987036"/>
    <w:rsid w:val="00C468A3"/>
    <w:rsid w:val="00D05AE5"/>
    <w:rsid w:val="00DC1713"/>
    <w:rsid w:val="00E622CC"/>
    <w:rsid w:val="00F01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B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1C8"/>
    <w:pPr>
      <w:ind w:left="720"/>
      <w:contextualSpacing/>
    </w:pPr>
  </w:style>
  <w:style w:type="paragraph" w:styleId="a4">
    <w:name w:val="header"/>
    <w:basedOn w:val="a"/>
    <w:link w:val="a5"/>
    <w:uiPriority w:val="99"/>
    <w:semiHidden/>
    <w:unhideWhenUsed/>
    <w:rsid w:val="008B277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B2779"/>
  </w:style>
  <w:style w:type="paragraph" w:styleId="a6">
    <w:name w:val="footer"/>
    <w:basedOn w:val="a"/>
    <w:link w:val="a7"/>
    <w:uiPriority w:val="99"/>
    <w:unhideWhenUsed/>
    <w:rsid w:val="008B277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B2779"/>
  </w:style>
  <w:style w:type="paragraph" w:styleId="a8">
    <w:name w:val="Normal (Web)"/>
    <w:basedOn w:val="a"/>
    <w:uiPriority w:val="99"/>
    <w:semiHidden/>
    <w:unhideWhenUsed/>
    <w:rsid w:val="009870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607163"/>
    <w:rPr>
      <w:i/>
      <w:iCs/>
    </w:rPr>
  </w:style>
  <w:style w:type="character" w:styleId="aa">
    <w:name w:val="Hyperlink"/>
    <w:basedOn w:val="a0"/>
    <w:uiPriority w:val="99"/>
    <w:semiHidden/>
    <w:unhideWhenUsed/>
    <w:rsid w:val="00607163"/>
    <w:rPr>
      <w:color w:val="0000FF"/>
      <w:u w:val="single"/>
    </w:rPr>
  </w:style>
  <w:style w:type="paragraph" w:styleId="ab">
    <w:name w:val="Balloon Text"/>
    <w:basedOn w:val="a"/>
    <w:link w:val="ac"/>
    <w:uiPriority w:val="99"/>
    <w:semiHidden/>
    <w:unhideWhenUsed/>
    <w:rsid w:val="0060716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07163"/>
    <w:rPr>
      <w:rFonts w:ascii="Tahoma" w:hAnsi="Tahoma" w:cs="Tahoma"/>
      <w:sz w:val="16"/>
      <w:szCs w:val="16"/>
    </w:rPr>
  </w:style>
  <w:style w:type="paragraph" w:styleId="ad">
    <w:name w:val="No Spacing"/>
    <w:uiPriority w:val="1"/>
    <w:qFormat/>
    <w:rsid w:val="00F0120C"/>
    <w:pPr>
      <w:spacing w:after="0" w:line="240" w:lineRule="auto"/>
    </w:pPr>
  </w:style>
</w:styles>
</file>

<file path=word/webSettings.xml><?xml version="1.0" encoding="utf-8"?>
<w:webSettings xmlns:r="http://schemas.openxmlformats.org/officeDocument/2006/relationships" xmlns:w="http://schemas.openxmlformats.org/wordprocessingml/2006/main">
  <w:divs>
    <w:div w:id="341667212">
      <w:bodyDiv w:val="1"/>
      <w:marLeft w:val="0"/>
      <w:marRight w:val="0"/>
      <w:marTop w:val="0"/>
      <w:marBottom w:val="0"/>
      <w:divBdr>
        <w:top w:val="none" w:sz="0" w:space="0" w:color="auto"/>
        <w:left w:val="none" w:sz="0" w:space="0" w:color="auto"/>
        <w:bottom w:val="none" w:sz="0" w:space="0" w:color="auto"/>
        <w:right w:val="none" w:sz="0" w:space="0" w:color="auto"/>
      </w:divBdr>
    </w:div>
    <w:div w:id="126491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1953</Words>
  <Characters>11136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 никита</dc:creator>
  <cp:lastModifiedBy>Пользователь</cp:lastModifiedBy>
  <cp:revision>6</cp:revision>
  <dcterms:created xsi:type="dcterms:W3CDTF">2021-12-04T16:14:00Z</dcterms:created>
  <dcterms:modified xsi:type="dcterms:W3CDTF">2021-12-07T04:50:00Z</dcterms:modified>
</cp:coreProperties>
</file>