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hAnsi="Arial" w:cs="Arial"/>
          <w:color w:val="000000"/>
          <w:sz w:val="28"/>
          <w:szCs w:val="28"/>
        </w:rPr>
        <w:t>Развитие современной школы требует знания особенностей каждого школьника, путей профессионального сопровождения ребенка, умения определить индивидуальный маршрут воспитанника с учетом его психофизических, и индивидуальных особенностей.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руководствуется Конвенцией ООН о правах ребенка, Законом Российской Федерации «Об образовании», Федеральным законом об основных гарантиях прав ребенка в РФ, Семейным кодексом РФи основывается на основе Инструктивное письмо № 27/901-6 от 27.03.2000 Министерства образования Российской Федерации:</w:t>
      </w:r>
    </w:p>
    <w:p w:rsidR="00F40A76" w:rsidRPr="00F40A76" w:rsidRDefault="00F40A76" w:rsidP="00F40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ПМПК.</w:t>
      </w:r>
    </w:p>
    <w:p w:rsidR="00F40A76" w:rsidRPr="00F40A76" w:rsidRDefault="00F40A76" w:rsidP="00F40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Обследование ребенка специалистами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</w:t>
      </w:r>
    </w:p>
    <w:p w:rsidR="00F40A76" w:rsidRPr="00F40A76" w:rsidRDefault="00F40A76" w:rsidP="00F40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40A76" w:rsidRPr="00F40A76" w:rsidRDefault="00F40A76" w:rsidP="00F40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F40A76" w:rsidRPr="00F40A76" w:rsidRDefault="00F40A76" w:rsidP="00F40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 (ПМПК).</w:t>
      </w:r>
    </w:p>
    <w:p w:rsidR="00F40A76" w:rsidRPr="00F40A76" w:rsidRDefault="00F40A76" w:rsidP="00F40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заявлению родителей (законных представителей).</w:t>
      </w:r>
    </w:p>
    <w:p w:rsidR="00F40A76" w:rsidRPr="00F40A76" w:rsidRDefault="00F40A76" w:rsidP="00F40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Заключения специалистов, коллегиальное заключение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F40A76" w:rsidRPr="00F40A76" w:rsidRDefault="00F40A76" w:rsidP="00F40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При направлении ребенка в ПМПК копия коллегиального заключения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могут направляться только по официальному запросу.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Подготовка и проведение </w:t>
      </w:r>
      <w:proofErr w:type="spellStart"/>
      <w:r w:rsidRPr="00F40A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уже отмечалось, заседания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подразделяются </w:t>
      </w:r>
      <w:proofErr w:type="gram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плановые и внеплановые.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Деятельность </w:t>
      </w:r>
      <w:r w:rsidRPr="00F40A7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плановых консилиумов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направлена </w:t>
      </w:r>
      <w:proofErr w:type="gram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F40A76" w:rsidRPr="00F40A76" w:rsidRDefault="00F40A76" w:rsidP="00F4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анализ процесса выявления детей «группы риска», а также ее количественного и качественного состава (учащиеся классов коррекционно-развивающего (компенсирующего) обучения, дети с признаками школьной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дезадаптации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неуспевающие и слабоуспевающие дети);</w:t>
      </w:r>
    </w:p>
    <w:p w:rsidR="00F40A76" w:rsidRPr="00F40A76" w:rsidRDefault="00F40A76" w:rsidP="00F4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 путей психолого-медико-педагогического сопровождения детей с трудностями адаптации в данных образовательных условиях;</w:t>
      </w:r>
    </w:p>
    <w:p w:rsidR="00F40A76" w:rsidRPr="00F40A76" w:rsidRDefault="00F40A76" w:rsidP="00F40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профессиональную квалификацию динамики развития </w:t>
      </w:r>
      <w:proofErr w:type="gram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ребенка</w:t>
      </w:r>
      <w:proofErr w:type="gram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процессе реализации индивидуализированной коррекционно-развивающей программы, внесение необходимых изменений в эту программу.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Внеплановые консилиумы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собираются по запросам специалистов (в первую очередь — учителей, воспитателей), непосредственно работающих с ребенком.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Поводом для проведения внепланового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выявление или возникновение новых обстоятельств, отрицательно влияющих на развитие ребенка в данных образовательных условиях.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 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внепланового консилиума следующие:</w:t>
      </w:r>
    </w:p>
    <w:p w:rsidR="00F40A76" w:rsidRPr="00F40A76" w:rsidRDefault="00F40A76" w:rsidP="00F40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решение вопроса о необходимости принятия адекватных экстренных мер по выявленным обстоятельствам, касающимся конкретного ребенка;</w:t>
      </w:r>
    </w:p>
    <w:p w:rsidR="00F40A76" w:rsidRPr="00F40A76" w:rsidRDefault="00F40A76" w:rsidP="00F40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внесение изменений в индивидуальные коррекционно-развивающие программы сопровождения в случаях их неэффективности.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Периодичность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определяется реальным запросом образовательного учреждения на комплексное обследование детей с отклонениями в развитии. Не реже одного раза в квартал проводятся плановые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 которых осуществляется анализ состава, количества и динамики развития детей, нуждающихся в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диагностико-коррекционной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помощи.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представляет собой небольшое по численности собрание людей, ответственных за успешное обучение и развитие ребенка в образовательном учреждении.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Заседание психолого-медико-педагогического консилиума проводится: - по результатам обследования всех специалистов;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запросу учителя (воспитателя);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запросу психолога;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запросу учителя-логопеда;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запросу родителей;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запросу социального работника;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запросу медицинского работника;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запросу ученика.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подготовке заседания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необходимо проведение обследования ребенка всеми специалистами консилиума:</w:t>
      </w:r>
    </w:p>
    <w:p w:rsidR="00F40A76" w:rsidRPr="00F40A76" w:rsidRDefault="00F40A76" w:rsidP="00F40A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Медицинское обследование.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Медицинский работник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образовательного учреждения дает информацию о состоянии здоровья и физических особенностях школьников. Соматическое состояние школьников должно оцениваться по трем основным показателям: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1. Физическое состояние ребенка на момент проведения консилиума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Соответствие физического развития возрастным нормам;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Состояние органов зрения, слуха, костно-мышечной системы;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Переносимость физических нагрузок (на основании данных учителя физкультуры).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2. Факторы риска нарушения развития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Наличие в прошлом заболеваний и травм, которые могут сказаться на развитии ребенка;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Факторы риска по основным функциональным системам, наличие хронических заболеваний.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3. Характеристика заболеваемости за последний год.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Информация о ребенке представляется по тем пунктам характеристики, в которых содержатся важные для сопровождения данные.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Кроме этого на заседание по решению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могут быть представлены данные:</w:t>
      </w:r>
    </w:p>
    <w:p w:rsidR="00F40A76" w:rsidRPr="00F40A76" w:rsidRDefault="00F40A76" w:rsidP="00F40A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педиатрического обследования (выявление особенностей развития, отклонений в состоянии соматического здоровья, планирование оздоровительных и лечебно-профилактических мероприятий для каждого конкретного ребенка; разработка соответствующих рекомендаций);</w:t>
      </w:r>
    </w:p>
    <w:p w:rsidR="00F40A76" w:rsidRPr="00F40A76" w:rsidRDefault="00F40A76" w:rsidP="00F40A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психопатологического обследования, проведенного врачом-психиатром или психоневрологом (выявление, анализ и систематизация отдельных психопатологических и соматоневрологических симптомов, распознавание психопатологических синдромов с установлением ведущего синдрома; формулировка нозологического диагноза, установление клинической формы и типа течения заболевания, рекомендации и составление плана коррекционных мероприятий)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необходимости предоставляются данные: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обследования отоларинголога: исследование слуха. Заключение по коррекции слуха;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обследования офтальмолога. Заключение по коррекции зрения.</w:t>
      </w:r>
    </w:p>
    <w:p w:rsidR="00F40A76" w:rsidRPr="00F40A76" w:rsidRDefault="00F40A76" w:rsidP="00F40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Учитывая, что в образовательных учреждениях не предусмотрены такие специалисты как невропатолог, психоневролог, отоларинголог, 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офтальмолог и др., возникает проблема обеспечения </w:t>
      </w:r>
      <w:proofErr w:type="spellStart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данными исследова</w:t>
      </w:r>
      <w:r w:rsidR="00453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ний перечисленных специалистов (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образовательному учреждению </w:t>
      </w:r>
      <w:r w:rsidR="00453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</w:t>
      </w:r>
      <w:r w:rsidR="00537D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заключить договор на сотрудничество с </w:t>
      </w:r>
      <w:bookmarkStart w:id="0" w:name="_GoBack"/>
      <w:bookmarkEnd w:id="0"/>
      <w:r w:rsidRPr="00F40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поликлиникой на привлечение вышеперечисле</w:t>
      </w:r>
      <w:r w:rsidR="00537D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нных специалистов к работе </w:t>
      </w:r>
      <w:proofErr w:type="spellStart"/>
      <w:r w:rsidR="00537D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ПМПк</w:t>
      </w:r>
      <w:proofErr w:type="spellEnd"/>
      <w:r w:rsidR="00537D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AD5717" w:rsidRPr="00F40A76" w:rsidRDefault="00AD5717" w:rsidP="00F40A76">
      <w:pPr>
        <w:jc w:val="both"/>
        <w:rPr>
          <w:rFonts w:ascii="Arial" w:hAnsi="Arial" w:cs="Arial"/>
          <w:sz w:val="28"/>
          <w:szCs w:val="28"/>
        </w:rPr>
      </w:pPr>
    </w:p>
    <w:sectPr w:rsidR="00AD5717" w:rsidRPr="00F40A76" w:rsidSect="0050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80E"/>
    <w:multiLevelType w:val="multilevel"/>
    <w:tmpl w:val="5FD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4C6C"/>
    <w:multiLevelType w:val="multilevel"/>
    <w:tmpl w:val="3A52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820D2"/>
    <w:multiLevelType w:val="multilevel"/>
    <w:tmpl w:val="C69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C0541"/>
    <w:multiLevelType w:val="multilevel"/>
    <w:tmpl w:val="76F6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8193E"/>
    <w:multiLevelType w:val="multilevel"/>
    <w:tmpl w:val="367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D5"/>
    <w:rsid w:val="004534A6"/>
    <w:rsid w:val="0050282E"/>
    <w:rsid w:val="00537D1A"/>
    <w:rsid w:val="00AD5717"/>
    <w:rsid w:val="00E371D5"/>
    <w:rsid w:val="00F4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ПМПК</cp:lastModifiedBy>
  <cp:revision>4</cp:revision>
  <dcterms:created xsi:type="dcterms:W3CDTF">2016-11-03T00:54:00Z</dcterms:created>
  <dcterms:modified xsi:type="dcterms:W3CDTF">2016-11-15T08:42:00Z</dcterms:modified>
</cp:coreProperties>
</file>