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27" w:rsidRDefault="005E01EB" w:rsidP="005E01E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и проведение</w:t>
      </w:r>
      <w:r w:rsidR="00512327">
        <w:rPr>
          <w:b/>
          <w:bCs/>
          <w:sz w:val="28"/>
          <w:szCs w:val="28"/>
        </w:rPr>
        <w:t xml:space="preserve"> школьного этапа</w:t>
      </w:r>
    </w:p>
    <w:p w:rsidR="00512327" w:rsidRDefault="00512327" w:rsidP="005E01E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</w:t>
      </w:r>
    </w:p>
    <w:p w:rsidR="00512327" w:rsidRDefault="00512327" w:rsidP="00512327">
      <w:pPr>
        <w:autoSpaceDN w:val="0"/>
        <w:adjustRightInd w:val="0"/>
        <w:rPr>
          <w:b/>
          <w:bCs/>
          <w:sz w:val="28"/>
          <w:szCs w:val="28"/>
        </w:rPr>
      </w:pPr>
    </w:p>
    <w:p w:rsidR="00512327" w:rsidRDefault="00512327" w:rsidP="00512327">
      <w:pPr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(далее - </w:t>
      </w:r>
      <w:r>
        <w:rPr>
          <w:sz w:val="28"/>
          <w:szCs w:val="28"/>
        </w:rPr>
        <w:t>школьный этап олимпиады</w:t>
      </w:r>
      <w:r>
        <w:rPr>
          <w:bCs/>
          <w:sz w:val="28"/>
          <w:szCs w:val="28"/>
        </w:rPr>
        <w:t>) разработаны в соответствии с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Порядком проведения всероссийской олимпиады школьников, приказ </w:t>
      </w:r>
      <w:proofErr w:type="spellStart"/>
      <w:r>
        <w:rPr>
          <w:bCs/>
          <w:sz w:val="28"/>
          <w:szCs w:val="28"/>
        </w:rPr>
        <w:t>Минобрнауки</w:t>
      </w:r>
      <w:proofErr w:type="spellEnd"/>
      <w:r>
        <w:rPr>
          <w:bCs/>
          <w:sz w:val="28"/>
          <w:szCs w:val="28"/>
        </w:rPr>
        <w:t xml:space="preserve">  РФ от 27 ноября 2020 года № 678 (</w:t>
      </w:r>
      <w:r>
        <w:rPr>
          <w:color w:val="000000"/>
          <w:sz w:val="28"/>
          <w:szCs w:val="28"/>
        </w:rPr>
        <w:t>далее – Порядок проведения олимпиады) и рекомендациями Департамента образования и науки Курганской области (письмо от 24.08.2020 года № 08-03475/20 «О проведении школьного этапа всероссийской олимпиады школьников»)</w:t>
      </w:r>
      <w:r>
        <w:rPr>
          <w:bCs/>
          <w:sz w:val="28"/>
          <w:szCs w:val="28"/>
        </w:rPr>
        <w:t>.</w:t>
      </w:r>
      <w:proofErr w:type="gramEnd"/>
    </w:p>
    <w:p w:rsidR="00512327" w:rsidRDefault="00512327" w:rsidP="00512327">
      <w:pPr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Администрация образовательного учреждения является организатором проведения школьного этапа олимпиады по предметам, перечень которых  определен приказом  Департамента  образования и науки  Курганской области от  30 августа 2021 года № 1110 « О проведении в 2021-2022 учебном году школьного и муниципального этапа всероссийской олимпиады школьников в Курганской области». Время проведения олимпиады для каждой параллели, критерии и методики оценивания выполненных олимпиадных заданий определены (разработаны) муниципальной предметно-методической комиссией по каждому предмету в соответствии с методическими рекомендациями центральных предметно-методических комиссий олимпиады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r w:rsidR="00361691">
        <w:rPr>
          <w:sz w:val="28"/>
          <w:szCs w:val="28"/>
        </w:rPr>
        <w:t xml:space="preserve">Организатор школьного этапа  предоставляет  отчетность по его итогам, информацию по участникам муниципального этапа ответственному за организацию и проведение школьного этапа олимпиады </w:t>
      </w:r>
      <w:r w:rsidR="00361691">
        <w:rPr>
          <w:bCs/>
          <w:sz w:val="28"/>
          <w:szCs w:val="28"/>
        </w:rPr>
        <w:t>МБУ «КГ ИМЦ»</w:t>
      </w:r>
      <w:r w:rsidR="00361691">
        <w:rPr>
          <w:sz w:val="28"/>
          <w:szCs w:val="28"/>
        </w:rPr>
        <w:t>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Организатор формирует оргкомитет (число членов оргкомитета школьного этапа олимпиады составляет не менее 5 человек). </w:t>
      </w:r>
      <w:proofErr w:type="gramStart"/>
      <w:r>
        <w:rPr>
          <w:sz w:val="28"/>
          <w:szCs w:val="28"/>
        </w:rPr>
        <w:t xml:space="preserve">Оргкомитет обеспечивает сбор и хранение  заявлений родителей (законных представителей) обучающихся, заявивших о своем участии в олимпиаде,  об ознакомлении с Порядком проведения олимпиады,  и о согласии на обработку персональных данных своих несовершеннолетних детей (в том числе на распространение и </w:t>
      </w:r>
      <w:r>
        <w:rPr>
          <w:color w:val="000000"/>
          <w:sz w:val="28"/>
          <w:szCs w:val="28"/>
          <w:lang w:eastAsia="ru-RU" w:bidi="ru-RU"/>
        </w:rPr>
        <w:t>передачу третьим лицам: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МБУ КГ ИМЦ, Департаменту образования и науки Курганской области, Правительству Курганской области, Администрации города Кургана)</w:t>
      </w:r>
      <w:r>
        <w:rPr>
          <w:sz w:val="28"/>
          <w:szCs w:val="28"/>
        </w:rPr>
        <w:t>, на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публикацию результатов на официальном сайте в информационно-телекоммуникационной  сети «Интернет, </w:t>
      </w:r>
      <w:r>
        <w:rPr>
          <w:sz w:val="28"/>
          <w:szCs w:val="28"/>
        </w:rPr>
        <w:t xml:space="preserve">согласия на обработку персональных данных  совершеннолетних участников олимпиады (в том числе на распространение и </w:t>
      </w:r>
      <w:r>
        <w:rPr>
          <w:color w:val="000000"/>
          <w:sz w:val="28"/>
          <w:szCs w:val="28"/>
          <w:lang w:eastAsia="ru-RU" w:bidi="ru-RU"/>
        </w:rPr>
        <w:t xml:space="preserve">передачу третьим лицам: </w:t>
      </w:r>
      <w:proofErr w:type="gramStart"/>
      <w:r>
        <w:rPr>
          <w:color w:val="000000"/>
          <w:sz w:val="28"/>
          <w:szCs w:val="28"/>
          <w:lang w:eastAsia="ru-RU" w:bidi="ru-RU"/>
        </w:rPr>
        <w:t>МБУ КГ ИМЦ, Департаменту образования и науки Курганской области, Правительству Курганской области, Администрации города Кургана)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на</w:t>
      </w:r>
      <w:r>
        <w:rPr>
          <w:color w:val="000000"/>
          <w:sz w:val="22"/>
          <w:szCs w:val="22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публикацию результатов на официальном сайте в информационно-телекоммуникационной  сети «Интернет</w:t>
      </w:r>
      <w:r>
        <w:rPr>
          <w:sz w:val="28"/>
          <w:szCs w:val="28"/>
        </w:rPr>
        <w:t xml:space="preserve">; </w:t>
      </w:r>
      <w:proofErr w:type="gramEnd"/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 организацию и проведение школьного этапа олимпиад,            осуществляет кодирование олимпиадных работ;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результаты школьного этапа по каждому </w:t>
      </w:r>
      <w:r>
        <w:rPr>
          <w:sz w:val="28"/>
          <w:szCs w:val="28"/>
        </w:rPr>
        <w:lastRenderedPageBreak/>
        <w:t>общеобразовательному предмету и публикует  результаты олимпиады на сайте образовательного учреждения  с соблюдением требований, установленных Федеральным законом от 27 июня 2006 года № 152 - ФЗ «О персональных данных»;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 ответственным за организацию и проведение школьного этапа олимпиады</w:t>
      </w:r>
      <w:r w:rsidR="005E01EB">
        <w:rPr>
          <w:sz w:val="28"/>
          <w:szCs w:val="28"/>
        </w:rPr>
        <w:t xml:space="preserve"> (МБУ «КГ ИМЦ»)</w:t>
      </w:r>
      <w:r>
        <w:rPr>
          <w:sz w:val="28"/>
          <w:szCs w:val="28"/>
        </w:rPr>
        <w:t xml:space="preserve">  олимпиадные работы обучающихся 7-11классов, набравших более 75% от максимального количества баллов;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олимпиадных работ школьного этапа в течение учебного года с последующим их уничтожением. По факту уничтожения олимпиадных работ составляется акт;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несет ответственность за жизнь и здоровье участников олимпиады во время ее проведения;</w:t>
      </w:r>
    </w:p>
    <w:p w:rsidR="00512327" w:rsidRDefault="00512327" w:rsidP="00512327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следит за соблюдением всех необходимых профилактических санитарно-противоэпидемических мероприятий во время проведения олимпиады в соответствии с постановлением Главного государственного санитарного врача Российской Федерации № 16 от 30 июня 2020 года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proofErr w:type="gramEnd"/>
      <w:r>
        <w:rPr>
          <w:sz w:val="28"/>
          <w:szCs w:val="28"/>
        </w:rPr>
        <w:t xml:space="preserve"> инфекции (СО</w:t>
      </w:r>
      <w:r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>-19)».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Для объекти</w:t>
      </w:r>
      <w:r w:rsidR="005E01EB">
        <w:rPr>
          <w:sz w:val="28"/>
          <w:szCs w:val="28"/>
        </w:rPr>
        <w:t>вной проверки олимпиадных работ</w:t>
      </w:r>
      <w:r>
        <w:rPr>
          <w:sz w:val="28"/>
          <w:szCs w:val="28"/>
        </w:rPr>
        <w:t>, выполненных участниками олимпиады, организатор  определяет состав жюри  по каждому общеобразовательному предмету. Число членов жюри школьного этапа составляет не менее 5 человек.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школьного этапа: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оценивает закодированные олимпиадные работы в соответствии с утвержденными критериями и методиками оценивания выполненных олимпиадных заданий; 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с участниками школьного этапа олимпиады анализ олимпиадных заданий и их решений, показ работ и апелляцию. По результатам рассмотрения апелляции жюри принимает соответствующее решение (об отклонении апелляции и сохранении выставленных баллов или об удовлетворении апелляции и корректировке баллов) и представляет результаты олимпиады (протоколы), подписанные председателем  и секретарем жюри организатору олимпиады для их утверждения. Критерии и методика оценивания олимпиадных заданий не могут быть предметом апелляции и пересмотру не подлежат. Решения жюри по итогам апелляции  являются окончательными и пересмотру не подлежат;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победителей и призеров школьного этапа олимпиады на основании рейтинга по каждому общеобразовательному предмету с учетом апелляций и в соответствии с квотой Количество победителей и призеров определять исходя из квоты  25% от общего числа участников. Победителями признаются участники, набравшие наибольшее количество баллов, при условии прохождения 50% барьера выполнения заданий. Призерами в </w:t>
      </w:r>
      <w:r>
        <w:rPr>
          <w:sz w:val="28"/>
          <w:szCs w:val="28"/>
        </w:rPr>
        <w:lastRenderedPageBreak/>
        <w:t>пределах установленной квоты признаются все участники, следующие за победителем и преодолевшие 25% барьер выполнения заданий. Если ни один из участников олимпиады не преодолел 50% барьер выполнения заданий, то определяются только призеры в пределах установленной квоты. Если ни один из участников олимпиады не преодолел 25% барьер выполнения заданий, то призеры не определяются;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составляет и представляет организатору аналитический отчет о результатах выполнения олимпиадных заданий по каждому общеобразовательному предмету.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 На </w:t>
      </w:r>
      <w:r>
        <w:rPr>
          <w:sz w:val="28"/>
          <w:szCs w:val="28"/>
        </w:rPr>
        <w:t>школьном этапе олимпиады</w:t>
      </w:r>
      <w:r>
        <w:rPr>
          <w:bCs/>
          <w:sz w:val="28"/>
          <w:szCs w:val="28"/>
        </w:rPr>
        <w:t xml:space="preserve"> на добровольной основе принимают участие </w:t>
      </w:r>
      <w:r>
        <w:rPr>
          <w:sz w:val="28"/>
          <w:szCs w:val="28"/>
        </w:rPr>
        <w:t xml:space="preserve">обучающиеся 4 - 11 классов </w:t>
      </w:r>
      <w:r>
        <w:rPr>
          <w:bCs/>
          <w:sz w:val="28"/>
          <w:szCs w:val="28"/>
        </w:rPr>
        <w:t>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При проведении школьного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 и в соответствии с санитарно-эпидемиологическими правилами («зигзагообразная» рассадка).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олимпиады и общественные наблюдатели должны иметь средства индивидуальной защиты.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необходимо обеспечивать комфортные условия: тишину, чистоту, свежий воздух, достаточную освещенность рабочих мест.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образовательном учреждении должен быть организован пункт скорой медицинской помощи, оборудованный соответствующими средствами ее оказания.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>
        <w:rPr>
          <w:bCs/>
          <w:sz w:val="28"/>
          <w:szCs w:val="28"/>
        </w:rPr>
        <w:t xml:space="preserve">Перед началом </w:t>
      </w:r>
      <w:r>
        <w:rPr>
          <w:sz w:val="28"/>
          <w:szCs w:val="28"/>
        </w:rPr>
        <w:t>школьного этапа олимпиады</w:t>
      </w:r>
      <w:r>
        <w:rPr>
          <w:bCs/>
          <w:sz w:val="28"/>
          <w:szCs w:val="28"/>
        </w:rPr>
        <w:t xml:space="preserve"> проводится инструктаж участников: о продолжительности</w:t>
      </w:r>
      <w:r>
        <w:rPr>
          <w:sz w:val="28"/>
          <w:szCs w:val="28"/>
        </w:rPr>
        <w:t xml:space="preserve"> школьного этапа </w:t>
      </w:r>
      <w:r>
        <w:rPr>
          <w:bCs/>
          <w:sz w:val="28"/>
          <w:szCs w:val="28"/>
        </w:rPr>
        <w:t>олимпиады;</w:t>
      </w:r>
      <w:r>
        <w:rPr>
          <w:sz w:val="28"/>
          <w:szCs w:val="28"/>
        </w:rPr>
        <w:t xml:space="preserve"> по форме, в которой разрешено задавать вопросы (в письменной);</w:t>
      </w:r>
      <w:r>
        <w:rPr>
          <w:bCs/>
          <w:sz w:val="28"/>
          <w:szCs w:val="28"/>
        </w:rPr>
        <w:t xml:space="preserve"> по процедуре подачи апелляции; о случаях удаления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 олимпиады</w:t>
      </w:r>
      <w:r>
        <w:rPr>
          <w:bCs/>
          <w:sz w:val="28"/>
          <w:szCs w:val="28"/>
        </w:rPr>
        <w:t xml:space="preserve">; о времени и месте ознакомления с результатами </w:t>
      </w:r>
      <w:r>
        <w:rPr>
          <w:sz w:val="28"/>
          <w:szCs w:val="28"/>
        </w:rPr>
        <w:t>школьного этапа олимпиады</w:t>
      </w:r>
      <w:r>
        <w:rPr>
          <w:bCs/>
          <w:sz w:val="28"/>
          <w:szCs w:val="28"/>
        </w:rPr>
        <w:t>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bCs/>
          <w:sz w:val="28"/>
          <w:szCs w:val="28"/>
        </w:rPr>
        <w:t xml:space="preserve">Начало </w:t>
      </w:r>
      <w:r>
        <w:rPr>
          <w:sz w:val="28"/>
          <w:szCs w:val="28"/>
        </w:rPr>
        <w:t>школьного этапа олимпиады</w:t>
      </w:r>
      <w:r>
        <w:rPr>
          <w:bCs/>
          <w:sz w:val="28"/>
          <w:szCs w:val="28"/>
        </w:rPr>
        <w:t xml:space="preserve"> определяется каждой  образовательной организацией самостоятельно. Рекомендуемое время начала 9.00 часов.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Участник может взять с собой в аудиторию ручку, очки, шоколад, воду. На школьный этап олимпиады по географии разрешается дополнительно взять с собой линейку, транспортир, непрограммируемый калькулятор; по химии - непрограммируемый калькулятор;  по физике -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циркуль, транспортир, линейку, непрограммируемый калькулятор.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 аудиторию не разрешается брать бумагу, справочные материалы (словари, справочники, учебники и т.д.),  технические средства и иные средства хранения и передачи информации. 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Во время выполнения задания участникам нельзя выходить из аудитории с заданием или листом ответов.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Участник не имеет права свободно перемещаться по аудитории и общаться с другими участниками.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 В случае нарушения участником школьного этапа олимпиады настоящих требований к организации и прове</w:t>
      </w:r>
      <w:r w:rsidR="005E01EB">
        <w:rPr>
          <w:sz w:val="28"/>
          <w:szCs w:val="28"/>
        </w:rPr>
        <w:t>дению школьного этапа олимпиады</w:t>
      </w:r>
      <w:r>
        <w:rPr>
          <w:sz w:val="28"/>
          <w:szCs w:val="28"/>
        </w:rPr>
        <w:t xml:space="preserve"> он удаляется из аудитории и лишается права дальнейшего участия во всероссийской  олимпиаде школьников по данному предмету в текущем учебном году. По факту удаления составляется акт.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Каждый участник школьного этапа олимпиады обеспечивается распечатанным комплектом заданий, проштампованными школьными тетрадными листами или листами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в достаточном количестве для выполнения заданий олимпиады и черновиками.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proofErr w:type="gramStart"/>
      <w:r>
        <w:rPr>
          <w:sz w:val="28"/>
          <w:szCs w:val="28"/>
        </w:rPr>
        <w:t>Перед началом школьного этапа олимпиады участники заполняют титульный лист (обложку), на котором (которой) указывается предмет, класс, школа, фамилия, имя, отчество участника.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Время на заполнение титульного листа (обложки) не входит в продолжительность олимпиады по данному предмету.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Исправления на листах ответов ошибками не считаются, однако,  почерк должен быть понятным; спорные случаи (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) трактуются 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пользу участника.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Ответы записываются только черными или синими чернилами/ пастой (запрещены красные, зеленые чернила, карандаш).</w:t>
      </w:r>
    </w:p>
    <w:p w:rsidR="00512327" w:rsidRDefault="005E01EB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12327">
        <w:rPr>
          <w:sz w:val="28"/>
          <w:szCs w:val="28"/>
        </w:rPr>
        <w:t>. Проверке подлежат только ответы, перенесенные в лист ответов (если таковые имеются) и чистовики.</w:t>
      </w:r>
    </w:p>
    <w:p w:rsidR="00512327" w:rsidRDefault="005E01EB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12327">
        <w:rPr>
          <w:sz w:val="28"/>
          <w:szCs w:val="28"/>
        </w:rPr>
        <w:t>. Черновики не проверяются.</w:t>
      </w:r>
    </w:p>
    <w:p w:rsidR="00512327" w:rsidRDefault="005E01EB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12327">
        <w:rPr>
          <w:sz w:val="28"/>
          <w:szCs w:val="28"/>
        </w:rPr>
        <w:t>.  Участнику школьного этапа олимпиады предоставляется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 При проведении показа работ члены жюри дают участнику олимпиады аргументированные пояснения по снижению баллов.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1E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>
        <w:t> </w:t>
      </w:r>
      <w:r>
        <w:rPr>
          <w:sz w:val="28"/>
          <w:szCs w:val="28"/>
        </w:rPr>
        <w:t>В целях обеспечения права на объективное оценивание участник школьного этапа олимпиады вправе подать в письменной форме апелляцию о несогласии с выставленными баллами на следующий день после объявления результатов школьного этапа олимпиады.</w:t>
      </w:r>
    </w:p>
    <w:p w:rsidR="00512327" w:rsidRDefault="00512327" w:rsidP="00512327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1EB">
        <w:rPr>
          <w:sz w:val="28"/>
          <w:szCs w:val="28"/>
        </w:rPr>
        <w:t>3</w:t>
      </w:r>
      <w:r>
        <w:rPr>
          <w:sz w:val="28"/>
          <w:szCs w:val="28"/>
        </w:rPr>
        <w:t>. На показ работ и апелляцию допускаются только участники школьного этапа олимпиады.</w:t>
      </w:r>
    </w:p>
    <w:p w:rsidR="00512327" w:rsidRDefault="00512327" w:rsidP="00512327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12327" w:rsidRDefault="00512327" w:rsidP="0051232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2327" w:rsidRDefault="00512327" w:rsidP="0051232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2327" w:rsidRDefault="00512327" w:rsidP="0051232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2327" w:rsidRDefault="00512327" w:rsidP="0051232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2327" w:rsidRDefault="00512327" w:rsidP="0051232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E48AC" w:rsidRDefault="00DE48AC"/>
    <w:sectPr w:rsidR="00DE48AC" w:rsidSect="00DE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327"/>
    <w:rsid w:val="00070F0A"/>
    <w:rsid w:val="00097709"/>
    <w:rsid w:val="000F1C84"/>
    <w:rsid w:val="00361691"/>
    <w:rsid w:val="00512327"/>
    <w:rsid w:val="00561DDA"/>
    <w:rsid w:val="0059618B"/>
    <w:rsid w:val="005E01EB"/>
    <w:rsid w:val="007B3DD0"/>
    <w:rsid w:val="008601BC"/>
    <w:rsid w:val="00B912B8"/>
    <w:rsid w:val="00D51979"/>
    <w:rsid w:val="00DA005C"/>
    <w:rsid w:val="00DA0859"/>
    <w:rsid w:val="00DE48AC"/>
    <w:rsid w:val="00F5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7"/>
    <w:pPr>
      <w:widowControl w:val="0"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qFormat/>
    <w:rsid w:val="00070F0A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70F0A"/>
    <w:pPr>
      <w:keepNext/>
      <w:widowControl/>
      <w:autoSpaceDE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0F0A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0F0A"/>
    <w:pPr>
      <w:keepNext/>
      <w:widowControl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0F0A"/>
    <w:pPr>
      <w:keepNext/>
      <w:autoSpaceDN w:val="0"/>
      <w:adjustRightInd w:val="0"/>
      <w:jc w:val="center"/>
      <w:outlineLvl w:val="4"/>
    </w:pPr>
    <w:rPr>
      <w:b/>
      <w:bCs/>
      <w:sz w:val="32"/>
      <w:szCs w:val="32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70F0A"/>
    <w:pPr>
      <w:widowControl/>
      <w:autoSpaceDE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070F0A"/>
    <w:pPr>
      <w:keepNext/>
      <w:widowControl/>
      <w:autoSpaceDN w:val="0"/>
      <w:adjustRightInd w:val="0"/>
      <w:jc w:val="both"/>
      <w:outlineLvl w:val="6"/>
    </w:pPr>
    <w:rPr>
      <w:rFonts w:ascii="Arial" w:hAnsi="Arial" w:cs="Arial"/>
      <w:color w:val="000000"/>
      <w:sz w:val="24"/>
      <w:szCs w:val="16"/>
      <w:lang w:eastAsia="ru-RU"/>
    </w:rPr>
  </w:style>
  <w:style w:type="paragraph" w:styleId="8">
    <w:name w:val="heading 8"/>
    <w:basedOn w:val="a"/>
    <w:next w:val="a"/>
    <w:link w:val="80"/>
    <w:qFormat/>
    <w:rsid w:val="00070F0A"/>
    <w:pPr>
      <w:keepNext/>
      <w:widowControl/>
      <w:autoSpaceDN w:val="0"/>
      <w:adjustRightInd w:val="0"/>
      <w:outlineLvl w:val="7"/>
    </w:pPr>
    <w:rPr>
      <w:rFonts w:ascii="Bookman Old Style" w:hAnsi="Bookman Old Style"/>
      <w:sz w:val="28"/>
      <w:szCs w:val="16"/>
      <w:lang w:eastAsia="ru-RU"/>
    </w:rPr>
  </w:style>
  <w:style w:type="paragraph" w:styleId="9">
    <w:name w:val="heading 9"/>
    <w:basedOn w:val="a"/>
    <w:next w:val="a"/>
    <w:link w:val="90"/>
    <w:qFormat/>
    <w:rsid w:val="00070F0A"/>
    <w:pPr>
      <w:keepNext/>
      <w:widowControl/>
      <w:autoSpaceDE/>
      <w:jc w:val="center"/>
      <w:outlineLvl w:val="8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pPr>
      <w:widowControl/>
      <w:autoSpaceDE/>
    </w:pPr>
    <w:rPr>
      <w:rFonts w:eastAsia="Batang"/>
      <w:b/>
      <w:b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70F0A"/>
    <w:pPr>
      <w:widowControl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widowControl/>
      <w:autoSpaceDE/>
      <w:jc w:val="center"/>
    </w:pPr>
    <w:rPr>
      <w:rFonts w:eastAsia="Batang"/>
      <w:b/>
      <w:bCs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2021-09-13T08:00:00Z</dcterms:created>
  <dcterms:modified xsi:type="dcterms:W3CDTF">2021-09-13T11:08:00Z</dcterms:modified>
</cp:coreProperties>
</file>