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7"/>
        <w:tblW w:w="0" w:type="auto"/>
        <w:tblLook w:val="01E0" w:firstRow="1" w:lastRow="1" w:firstColumn="1" w:lastColumn="1" w:noHBand="0" w:noVBand="0"/>
      </w:tblPr>
      <w:tblGrid>
        <w:gridCol w:w="4185"/>
        <w:gridCol w:w="5055"/>
      </w:tblGrid>
      <w:tr w:rsidR="008944AE" w:rsidRPr="00AE0C5E" w:rsidTr="00967405">
        <w:tc>
          <w:tcPr>
            <w:tcW w:w="4185" w:type="dxa"/>
          </w:tcPr>
          <w:p w:rsidR="008944AE" w:rsidRPr="00682317" w:rsidRDefault="008944AE" w:rsidP="00967405">
            <w:pPr>
              <w:overflowPunct w:val="0"/>
              <w:adjustRightInd w:val="0"/>
              <w:textAlignment w:val="baseline"/>
              <w:rPr>
                <w:rFonts w:ascii="PT Astra Serif" w:eastAsia="Calibri" w:hAnsi="PT Astra Serif"/>
                <w:sz w:val="28"/>
                <w:szCs w:val="28"/>
                <w:lang w:eastAsia="en-US" w:bidi="en-US"/>
              </w:rPr>
            </w:pPr>
          </w:p>
        </w:tc>
        <w:tc>
          <w:tcPr>
            <w:tcW w:w="5055" w:type="dxa"/>
          </w:tcPr>
          <w:p w:rsidR="008944AE" w:rsidRPr="00AE0C5E" w:rsidRDefault="008944AE" w:rsidP="00967405">
            <w:pPr>
              <w:shd w:val="clear" w:color="auto" w:fill="FFFFFF"/>
              <w:jc w:val="right"/>
              <w:rPr>
                <w:rFonts w:ascii="PT Astra Serif" w:eastAsia="Calibri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 w:bidi="en-US"/>
              </w:rPr>
              <w:t>ПРОЕКТ</w:t>
            </w:r>
          </w:p>
        </w:tc>
      </w:tr>
    </w:tbl>
    <w:p w:rsidR="008944AE" w:rsidRPr="00682317" w:rsidRDefault="008944AE" w:rsidP="008944AE"/>
    <w:p w:rsidR="008944AE" w:rsidRPr="00682317" w:rsidRDefault="008944AE" w:rsidP="008944AE"/>
    <w:p w:rsidR="008944AE" w:rsidRDefault="008944AE" w:rsidP="008944AE"/>
    <w:p w:rsidR="008944AE" w:rsidRDefault="008944AE" w:rsidP="008944AE"/>
    <w:p w:rsidR="008944AE" w:rsidRPr="00682317" w:rsidRDefault="008944AE" w:rsidP="008944AE">
      <w:pPr>
        <w:jc w:val="center"/>
        <w:rPr>
          <w:rFonts w:ascii="PT Astra Serif" w:hAnsi="PT Astra Serif"/>
          <w:b/>
          <w:sz w:val="28"/>
          <w:szCs w:val="28"/>
        </w:rPr>
      </w:pPr>
      <w:r w:rsidRPr="00682317">
        <w:rPr>
          <w:rFonts w:ascii="PT Astra Serif" w:hAnsi="PT Astra Serif"/>
          <w:b/>
          <w:sz w:val="28"/>
          <w:szCs w:val="28"/>
        </w:rPr>
        <w:t>ПОЛОЖЕНИЕ</w:t>
      </w:r>
    </w:p>
    <w:p w:rsidR="008944AE" w:rsidRPr="00682317" w:rsidRDefault="008944AE" w:rsidP="008944AE">
      <w:pPr>
        <w:tabs>
          <w:tab w:val="left" w:pos="709"/>
        </w:tabs>
        <w:ind w:left="-142" w:hanging="180"/>
        <w:jc w:val="center"/>
        <w:rPr>
          <w:rFonts w:ascii="PT Astra Serif" w:hAnsi="PT Astra Serif"/>
          <w:b/>
          <w:bCs/>
          <w:sz w:val="28"/>
          <w:szCs w:val="28"/>
        </w:rPr>
      </w:pPr>
      <w:r w:rsidRPr="00682317">
        <w:rPr>
          <w:rFonts w:ascii="PT Astra Serif" w:hAnsi="PT Astra Serif"/>
          <w:b/>
          <w:sz w:val="28"/>
          <w:szCs w:val="28"/>
        </w:rPr>
        <w:t xml:space="preserve">о </w:t>
      </w:r>
      <w:r w:rsidRPr="00682317">
        <w:rPr>
          <w:rFonts w:ascii="PT Astra Serif" w:hAnsi="PT Astra Serif"/>
          <w:b/>
          <w:bCs/>
          <w:sz w:val="28"/>
          <w:szCs w:val="28"/>
        </w:rPr>
        <w:t xml:space="preserve">городском конкурсе методических разработок </w:t>
      </w:r>
    </w:p>
    <w:p w:rsidR="008944AE" w:rsidRPr="00682317" w:rsidRDefault="008944AE" w:rsidP="008944AE">
      <w:pPr>
        <w:tabs>
          <w:tab w:val="left" w:pos="0"/>
        </w:tabs>
        <w:ind w:left="180" w:hanging="180"/>
        <w:jc w:val="center"/>
        <w:rPr>
          <w:rFonts w:ascii="PT Astra Serif" w:hAnsi="PT Astra Serif"/>
          <w:b/>
          <w:sz w:val="28"/>
          <w:szCs w:val="28"/>
        </w:rPr>
      </w:pPr>
      <w:r w:rsidRPr="00682317">
        <w:rPr>
          <w:rFonts w:ascii="PT Astra Serif" w:hAnsi="PT Astra Serif"/>
          <w:b/>
          <w:sz w:val="28"/>
          <w:szCs w:val="28"/>
        </w:rPr>
        <w:t>«Психолого-педагогическое сопровождение детей с ОВЗ»</w:t>
      </w:r>
    </w:p>
    <w:p w:rsidR="008944AE" w:rsidRPr="00682317" w:rsidRDefault="008944AE" w:rsidP="008944AE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8944AE" w:rsidRDefault="008944AE" w:rsidP="008944AE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РАЗДЕЛ </w:t>
      </w:r>
      <w:r w:rsidRPr="00682317">
        <w:rPr>
          <w:rFonts w:ascii="PT Astra Serif" w:eastAsia="Calibri" w:hAnsi="PT Astra Serif"/>
          <w:sz w:val="28"/>
          <w:szCs w:val="28"/>
          <w:lang w:val="en-US" w:eastAsia="en-US"/>
        </w:rPr>
        <w:t>I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. ОБЩИЕ ПОЛОЖЕНИЯ</w:t>
      </w:r>
    </w:p>
    <w:p w:rsidR="008944AE" w:rsidRDefault="008944AE" w:rsidP="008944AE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ab/>
      </w:r>
    </w:p>
    <w:p w:rsidR="008944AE" w:rsidRPr="009466D5" w:rsidRDefault="008944AE" w:rsidP="008944AE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9466D5">
        <w:rPr>
          <w:rFonts w:ascii="PT Astra Serif" w:hAnsi="PT Astra Serif"/>
          <w:sz w:val="28"/>
          <w:szCs w:val="28"/>
        </w:rPr>
        <w:t xml:space="preserve"> Настоящее положение регламентирует порядок и условия проведения </w:t>
      </w:r>
    </w:p>
    <w:p w:rsidR="008944AE" w:rsidRDefault="008944AE" w:rsidP="008944AE">
      <w:pPr>
        <w:ind w:left="567"/>
        <w:jc w:val="both"/>
        <w:rPr>
          <w:rFonts w:ascii="PT Astra Serif" w:hAnsi="PT Astra Serif"/>
          <w:sz w:val="28"/>
          <w:szCs w:val="28"/>
        </w:rPr>
      </w:pPr>
      <w:r w:rsidRPr="00682317">
        <w:rPr>
          <w:rFonts w:ascii="PT Astra Serif" w:hAnsi="PT Astra Serif"/>
          <w:sz w:val="28"/>
          <w:szCs w:val="28"/>
        </w:rPr>
        <w:t xml:space="preserve">городского конкурса </w:t>
      </w:r>
      <w:r w:rsidRPr="00682317">
        <w:rPr>
          <w:rFonts w:ascii="PT Astra Serif" w:hAnsi="PT Astra Serif"/>
          <w:bCs/>
          <w:sz w:val="28"/>
          <w:szCs w:val="28"/>
        </w:rPr>
        <w:t xml:space="preserve">методических разработок </w:t>
      </w:r>
      <w:r w:rsidRPr="00682317">
        <w:rPr>
          <w:rFonts w:ascii="PT Astra Serif" w:hAnsi="PT Astra Serif"/>
          <w:sz w:val="28"/>
          <w:szCs w:val="28"/>
        </w:rPr>
        <w:t>«Психолого-педагогическое сопровождение детей с ОВЗ» (далее – Конкурс).</w:t>
      </w:r>
    </w:p>
    <w:p w:rsidR="008944AE" w:rsidRPr="009466D5" w:rsidRDefault="008944AE" w:rsidP="008944AE">
      <w:pPr>
        <w:pStyle w:val="a5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9466D5">
        <w:rPr>
          <w:rFonts w:ascii="PT Astra Serif" w:hAnsi="PT Astra Serif"/>
          <w:sz w:val="28"/>
          <w:szCs w:val="28"/>
        </w:rPr>
        <w:t>Организатором конкурса является муниципальное бюджетное</w:t>
      </w:r>
    </w:p>
    <w:p w:rsidR="008944AE" w:rsidRDefault="008944AE" w:rsidP="008944A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9466D5">
        <w:rPr>
          <w:rFonts w:ascii="PT Astra Serif" w:hAnsi="PT Astra Serif"/>
          <w:sz w:val="28"/>
          <w:szCs w:val="28"/>
        </w:rPr>
        <w:t xml:space="preserve">учреждение города Кургана «Курганский городской </w:t>
      </w:r>
      <w:proofErr w:type="spellStart"/>
      <w:r w:rsidRPr="009466D5">
        <w:rPr>
          <w:rFonts w:ascii="PT Astra Serif" w:hAnsi="PT Astra Serif"/>
          <w:sz w:val="28"/>
          <w:szCs w:val="28"/>
        </w:rPr>
        <w:t>инновационно</w:t>
      </w:r>
      <w:proofErr w:type="spellEnd"/>
      <w:r w:rsidRPr="009466D5">
        <w:rPr>
          <w:rFonts w:ascii="PT Astra Serif" w:hAnsi="PT Astra Serif"/>
          <w:sz w:val="28"/>
          <w:szCs w:val="28"/>
        </w:rPr>
        <w:t xml:space="preserve">-методический </w:t>
      </w:r>
      <w:r>
        <w:rPr>
          <w:rFonts w:ascii="PT Astra Serif" w:hAnsi="PT Astra Serif"/>
          <w:sz w:val="28"/>
          <w:szCs w:val="28"/>
        </w:rPr>
        <w:t xml:space="preserve">   </w:t>
      </w:r>
    </w:p>
    <w:p w:rsidR="008944AE" w:rsidRPr="009466D5" w:rsidRDefault="008944AE" w:rsidP="008944A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9466D5">
        <w:rPr>
          <w:rFonts w:ascii="PT Astra Serif" w:hAnsi="PT Astra Serif"/>
          <w:sz w:val="28"/>
          <w:szCs w:val="28"/>
        </w:rPr>
        <w:t>центр».</w:t>
      </w:r>
    </w:p>
    <w:p w:rsidR="008944AE" w:rsidRDefault="008944AE" w:rsidP="008944AE">
      <w:pPr>
        <w:pStyle w:val="a5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9466D5">
        <w:rPr>
          <w:rFonts w:ascii="PT Astra Serif" w:hAnsi="PT Astra Serif"/>
          <w:sz w:val="28"/>
          <w:szCs w:val="28"/>
        </w:rPr>
        <w:t>В конкурсе могут принять</w:t>
      </w:r>
      <w:r>
        <w:rPr>
          <w:rFonts w:ascii="PT Astra Serif" w:hAnsi="PT Astra Serif"/>
          <w:sz w:val="28"/>
          <w:szCs w:val="28"/>
        </w:rPr>
        <w:t xml:space="preserve"> участие педагоги </w:t>
      </w:r>
      <w:r w:rsidRPr="006E2171">
        <w:rPr>
          <w:rFonts w:ascii="PT Astra Serif" w:hAnsi="PT Astra Serif"/>
          <w:sz w:val="28"/>
          <w:szCs w:val="28"/>
        </w:rPr>
        <w:t>муниципальных</w:t>
      </w:r>
    </w:p>
    <w:p w:rsidR="008944AE" w:rsidRPr="009466D5" w:rsidRDefault="008944AE" w:rsidP="008944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E2171">
        <w:rPr>
          <w:rFonts w:ascii="PT Astra Serif" w:hAnsi="PT Astra Serif"/>
          <w:sz w:val="28"/>
          <w:szCs w:val="28"/>
        </w:rPr>
        <w:t xml:space="preserve">образовательных учреждений города Кургана, </w:t>
      </w:r>
      <w:r w:rsidRPr="006E2171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работающие с детьми </w:t>
      </w: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 </w:t>
      </w:r>
      <w:r w:rsidRPr="009466D5">
        <w:rPr>
          <w:rFonts w:ascii="PT Astra Serif" w:hAnsi="PT Astra Serif"/>
          <w:spacing w:val="-2"/>
          <w:sz w:val="28"/>
          <w:szCs w:val="28"/>
          <w:shd w:val="clear" w:color="auto" w:fill="FFFFFF"/>
        </w:rPr>
        <w:t>с ОВЗ.</w:t>
      </w:r>
    </w:p>
    <w:p w:rsidR="008944AE" w:rsidRPr="009E6809" w:rsidRDefault="008944AE" w:rsidP="008944AE">
      <w:pPr>
        <w:ind w:left="1275" w:firstLine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Pr="009E6809">
        <w:rPr>
          <w:rFonts w:ascii="PT Astra Serif" w:hAnsi="PT Astra Serif"/>
          <w:bCs/>
          <w:spacing w:val="-2"/>
          <w:sz w:val="28"/>
          <w:szCs w:val="28"/>
        </w:rPr>
        <w:t xml:space="preserve">Номинации конкурса: </w:t>
      </w:r>
    </w:p>
    <w:p w:rsidR="008944AE" w:rsidRPr="009E6809" w:rsidRDefault="008944AE" w:rsidP="008944AE">
      <w:pPr>
        <w:ind w:left="567"/>
        <w:jc w:val="both"/>
        <w:rPr>
          <w:rFonts w:ascii="PT Astra Serif" w:hAnsi="PT Astra Serif"/>
          <w:sz w:val="28"/>
          <w:szCs w:val="28"/>
        </w:rPr>
      </w:pPr>
      <w:r w:rsidRPr="009E6809">
        <w:rPr>
          <w:rFonts w:ascii="PT Astra Serif" w:hAnsi="PT Astra Serif"/>
          <w:spacing w:val="-2"/>
          <w:sz w:val="28"/>
          <w:szCs w:val="28"/>
        </w:rPr>
        <w:t>- конспект занятия;</w:t>
      </w:r>
    </w:p>
    <w:p w:rsidR="008944AE" w:rsidRPr="009E6809" w:rsidRDefault="008944AE" w:rsidP="008944AE">
      <w:pPr>
        <w:ind w:left="567"/>
        <w:jc w:val="both"/>
        <w:rPr>
          <w:rFonts w:ascii="PT Astra Serif" w:hAnsi="PT Astra Serif"/>
          <w:sz w:val="28"/>
          <w:szCs w:val="28"/>
        </w:rPr>
      </w:pPr>
      <w:r w:rsidRPr="009E6809">
        <w:rPr>
          <w:rFonts w:ascii="PT Astra Serif" w:hAnsi="PT Astra Serif"/>
          <w:spacing w:val="-2"/>
          <w:sz w:val="28"/>
          <w:szCs w:val="28"/>
        </w:rPr>
        <w:t>-  конспект родительского собрания;</w:t>
      </w:r>
    </w:p>
    <w:p w:rsidR="008944AE" w:rsidRPr="009E6809" w:rsidRDefault="008944AE" w:rsidP="008944AE">
      <w:pPr>
        <w:ind w:left="567"/>
        <w:jc w:val="both"/>
        <w:rPr>
          <w:rFonts w:ascii="PT Astra Serif" w:hAnsi="PT Astra Serif"/>
          <w:sz w:val="28"/>
          <w:szCs w:val="28"/>
        </w:rPr>
      </w:pPr>
      <w:r w:rsidRPr="009E6809">
        <w:rPr>
          <w:rFonts w:ascii="PT Astra Serif" w:hAnsi="PT Astra Serif"/>
          <w:spacing w:val="-2"/>
          <w:sz w:val="28"/>
          <w:szCs w:val="28"/>
        </w:rPr>
        <w:t>- сценарий мероприятия (праздника, развлечения);</w:t>
      </w:r>
    </w:p>
    <w:p w:rsidR="008944AE" w:rsidRDefault="008944AE" w:rsidP="008944AE">
      <w:pPr>
        <w:ind w:left="567"/>
        <w:jc w:val="both"/>
        <w:rPr>
          <w:rFonts w:ascii="PT Astra Serif" w:hAnsi="PT Astra Serif"/>
          <w:spacing w:val="-2"/>
          <w:sz w:val="28"/>
          <w:szCs w:val="28"/>
        </w:rPr>
      </w:pPr>
      <w:r w:rsidRPr="009E6809">
        <w:rPr>
          <w:rFonts w:ascii="PT Astra Serif" w:hAnsi="PT Astra Serif"/>
          <w:spacing w:val="-2"/>
          <w:sz w:val="28"/>
          <w:szCs w:val="28"/>
        </w:rPr>
        <w:t>- коллекция игр;</w:t>
      </w:r>
    </w:p>
    <w:p w:rsidR="008944AE" w:rsidRDefault="008944AE" w:rsidP="008944AE">
      <w:pPr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E6809">
        <w:rPr>
          <w:rFonts w:ascii="PT Astra Serif" w:hAnsi="PT Astra Serif"/>
          <w:sz w:val="28"/>
          <w:szCs w:val="28"/>
        </w:rPr>
        <w:t>медиа-инструментарий (презентации).</w:t>
      </w:r>
    </w:p>
    <w:p w:rsidR="008944AE" w:rsidRDefault="008944AE" w:rsidP="008944AE">
      <w:pPr>
        <w:ind w:left="1275" w:firstLine="141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 </w:t>
      </w:r>
      <w:r w:rsidRPr="009E6809">
        <w:rPr>
          <w:rFonts w:ascii="PT Astra Serif" w:hAnsi="PT Astra Serif"/>
          <w:bCs/>
          <w:sz w:val="28"/>
          <w:szCs w:val="28"/>
        </w:rPr>
        <w:t>В номинации с количеством уча</w:t>
      </w:r>
      <w:r>
        <w:rPr>
          <w:rFonts w:ascii="PT Astra Serif" w:hAnsi="PT Astra Serif"/>
          <w:bCs/>
          <w:sz w:val="28"/>
          <w:szCs w:val="28"/>
        </w:rPr>
        <w:t>стников меньше четырех, конкурс</w:t>
      </w:r>
    </w:p>
    <w:p w:rsidR="008944AE" w:rsidRDefault="008944AE" w:rsidP="008944AE">
      <w:pPr>
        <w:ind w:left="54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</w:t>
      </w:r>
      <w:r w:rsidRPr="009E6809">
        <w:rPr>
          <w:rFonts w:ascii="PT Astra Serif" w:hAnsi="PT Astra Serif"/>
          <w:bCs/>
          <w:sz w:val="28"/>
          <w:szCs w:val="28"/>
        </w:rPr>
        <w:t xml:space="preserve">считается </w:t>
      </w:r>
      <w:r w:rsidRPr="00AE0C5E">
        <w:rPr>
          <w:rFonts w:ascii="PT Astra Serif" w:hAnsi="PT Astra Serif"/>
          <w:bCs/>
          <w:sz w:val="28"/>
          <w:szCs w:val="28"/>
        </w:rPr>
        <w:t xml:space="preserve">несостоявшимся. </w:t>
      </w:r>
      <w:r w:rsidRPr="00AE0C5E">
        <w:rPr>
          <w:rFonts w:ascii="PT Astra Serif" w:hAnsi="PT Astra Serif"/>
          <w:color w:val="000000"/>
          <w:sz w:val="28"/>
          <w:szCs w:val="28"/>
        </w:rPr>
        <w:t>Участники по согласованию</w:t>
      </w:r>
      <w:r>
        <w:rPr>
          <w:rFonts w:ascii="PT Astra Serif" w:hAnsi="PT Astra Serif"/>
          <w:color w:val="000000"/>
          <w:sz w:val="28"/>
          <w:szCs w:val="28"/>
        </w:rPr>
        <w:t xml:space="preserve"> могут быть переведены в   </w:t>
      </w:r>
    </w:p>
    <w:p w:rsidR="008944AE" w:rsidRDefault="008944AE" w:rsidP="008944AE">
      <w:pPr>
        <w:ind w:left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другую </w:t>
      </w:r>
      <w:r w:rsidRPr="00AE0C5E">
        <w:rPr>
          <w:rFonts w:ascii="PT Astra Serif" w:hAnsi="PT Astra Serif"/>
          <w:color w:val="000000"/>
          <w:sz w:val="28"/>
          <w:szCs w:val="28"/>
        </w:rPr>
        <w:t>номинацию.</w:t>
      </w:r>
      <w:r w:rsidRPr="00AE0C5E">
        <w:rPr>
          <w:rFonts w:ascii="PT Astra Serif" w:hAnsi="PT Astra Serif"/>
          <w:sz w:val="28"/>
          <w:szCs w:val="28"/>
        </w:rPr>
        <w:t xml:space="preserve"> </w:t>
      </w:r>
    </w:p>
    <w:p w:rsidR="008944AE" w:rsidRPr="00AE0C5E" w:rsidRDefault="008944AE" w:rsidP="008944AE">
      <w:pPr>
        <w:pStyle w:val="a3"/>
        <w:ind w:left="567" w:hanging="28"/>
        <w:jc w:val="both"/>
        <w:rPr>
          <w:rFonts w:ascii="PT Astra Serif" w:hAnsi="PT Astra Serif"/>
          <w:sz w:val="28"/>
          <w:szCs w:val="28"/>
        </w:rPr>
      </w:pPr>
    </w:p>
    <w:p w:rsidR="008944AE" w:rsidRPr="00682317" w:rsidRDefault="008944AE" w:rsidP="008944AE">
      <w:pPr>
        <w:ind w:firstLine="540"/>
        <w:jc w:val="center"/>
        <w:rPr>
          <w:rFonts w:ascii="PT Astra Serif" w:hAnsi="PT Astra Serif"/>
          <w:sz w:val="28"/>
          <w:szCs w:val="28"/>
        </w:rPr>
      </w:pPr>
      <w:r w:rsidRPr="00682317">
        <w:rPr>
          <w:rFonts w:ascii="PT Astra Serif" w:hAnsi="PT Astra Serif"/>
          <w:sz w:val="28"/>
          <w:szCs w:val="28"/>
        </w:rPr>
        <w:t xml:space="preserve">РАЗДЕЛ </w:t>
      </w:r>
      <w:r w:rsidRPr="00682317">
        <w:rPr>
          <w:rFonts w:ascii="PT Astra Serif" w:hAnsi="PT Astra Serif"/>
          <w:sz w:val="28"/>
          <w:szCs w:val="28"/>
          <w:lang w:val="en-US"/>
        </w:rPr>
        <w:t>II</w:t>
      </w:r>
      <w:r w:rsidRPr="00682317">
        <w:rPr>
          <w:rFonts w:ascii="PT Astra Serif" w:hAnsi="PT Astra Serif"/>
          <w:sz w:val="28"/>
          <w:szCs w:val="28"/>
        </w:rPr>
        <w:t>. ЦЕЛИ И ЗАДАЧИ КОНКУРСА</w:t>
      </w:r>
    </w:p>
    <w:p w:rsidR="008944AE" w:rsidRPr="00682317" w:rsidRDefault="008944AE" w:rsidP="008944AE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8944AE" w:rsidRDefault="008944AE" w:rsidP="008944AE">
      <w:pPr>
        <w:ind w:left="708" w:firstLine="708"/>
        <w:jc w:val="both"/>
        <w:rPr>
          <w:rFonts w:ascii="PT Astra Serif" w:hAnsi="PT Astra Serif"/>
          <w:spacing w:val="-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Pr="003859B6">
        <w:rPr>
          <w:rFonts w:ascii="PT Astra Serif" w:hAnsi="PT Astra Serif"/>
          <w:sz w:val="28"/>
          <w:szCs w:val="28"/>
        </w:rPr>
        <w:t>Основная цель конкурса – с</w:t>
      </w:r>
      <w:r w:rsidRPr="003859B6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овершенствование профессиональной </w:t>
      </w:r>
      <w:r w:rsidRPr="00B4247B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компетентности педагогических работников, работающих с детьми с ОВЗ, </w:t>
      </w:r>
      <w:r w:rsidRPr="00B4247B">
        <w:rPr>
          <w:rFonts w:ascii="PT Astra Serif" w:hAnsi="PT Astra Serif"/>
          <w:sz w:val="28"/>
          <w:szCs w:val="28"/>
        </w:rPr>
        <w:t>выявление и распространение лучших педагогических практик повышения качества образования.</w:t>
      </w:r>
    </w:p>
    <w:p w:rsidR="008944AE" w:rsidRPr="00682317" w:rsidRDefault="008944AE" w:rsidP="008944AE">
      <w:pPr>
        <w:ind w:left="708" w:firstLine="708"/>
        <w:jc w:val="both"/>
        <w:rPr>
          <w:rFonts w:ascii="PT Astra Serif" w:hAnsi="PT Astra Serif"/>
          <w:spacing w:val="-2"/>
          <w:sz w:val="28"/>
          <w:szCs w:val="28"/>
          <w:shd w:val="clear" w:color="auto" w:fill="FFFFFF"/>
        </w:rPr>
      </w:pPr>
      <w:r w:rsidRPr="00682317">
        <w:rPr>
          <w:rFonts w:ascii="PT Astra Serif" w:hAnsi="PT Astra Serif"/>
          <w:sz w:val="28"/>
          <w:szCs w:val="28"/>
        </w:rPr>
        <w:t>7. Задачи конкурса:</w:t>
      </w:r>
    </w:p>
    <w:p w:rsidR="008944AE" w:rsidRPr="00682317" w:rsidRDefault="008944AE" w:rsidP="008944AE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682317">
        <w:rPr>
          <w:rFonts w:ascii="PT Astra Serif" w:hAnsi="PT Astra Serif"/>
          <w:sz w:val="28"/>
          <w:szCs w:val="28"/>
        </w:rPr>
        <w:t>повышение профессионального мастерства педагогов в использовании современных педагогических технологий сопровождения детей с ОВЗ;</w:t>
      </w:r>
    </w:p>
    <w:p w:rsidR="008944AE" w:rsidRPr="00682317" w:rsidRDefault="008944AE" w:rsidP="008944AE">
      <w:pPr>
        <w:ind w:left="708"/>
        <w:jc w:val="both"/>
        <w:rPr>
          <w:rFonts w:ascii="PT Astra Serif" w:hAnsi="PT Astra Serif"/>
          <w:sz w:val="28"/>
          <w:szCs w:val="28"/>
        </w:rPr>
      </w:pPr>
      <w:r w:rsidRPr="00682317">
        <w:rPr>
          <w:rFonts w:ascii="PT Astra Serif" w:eastAsia="Calibri" w:hAnsi="PT Astra Serif"/>
          <w:sz w:val="28"/>
          <w:szCs w:val="28"/>
        </w:rPr>
        <w:t>- выявление и распространение педагогического опыта по эффективной интеграции детей с ОВЗ</w:t>
      </w:r>
      <w:r w:rsidRPr="00682317">
        <w:rPr>
          <w:rFonts w:ascii="PT Astra Serif" w:hAnsi="PT Astra Serif"/>
          <w:sz w:val="28"/>
          <w:szCs w:val="28"/>
        </w:rPr>
        <w:t>;</w:t>
      </w:r>
    </w:p>
    <w:p w:rsidR="008944AE" w:rsidRPr="00682317" w:rsidRDefault="008944AE" w:rsidP="008944AE">
      <w:pPr>
        <w:ind w:left="-284" w:firstLine="992"/>
        <w:jc w:val="both"/>
        <w:rPr>
          <w:rFonts w:ascii="PT Astra Serif" w:hAnsi="PT Astra Serif"/>
          <w:sz w:val="28"/>
          <w:szCs w:val="28"/>
        </w:rPr>
      </w:pPr>
      <w:r w:rsidRPr="00682317">
        <w:rPr>
          <w:rFonts w:ascii="PT Astra Serif" w:eastAsia="Calibri" w:hAnsi="PT Astra Serif"/>
          <w:sz w:val="28"/>
          <w:szCs w:val="28"/>
        </w:rPr>
        <w:lastRenderedPageBreak/>
        <w:t>- поддержка творческих педагогов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944AE" w:rsidRPr="00682317" w:rsidRDefault="008944AE" w:rsidP="008944AE">
      <w:pPr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ab/>
      </w:r>
    </w:p>
    <w:p w:rsidR="008944AE" w:rsidRPr="00682317" w:rsidRDefault="008944AE" w:rsidP="008944AE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РАЗДЕЛ </w:t>
      </w:r>
      <w:r w:rsidRPr="00682317">
        <w:rPr>
          <w:rFonts w:ascii="PT Astra Serif" w:eastAsia="Calibri" w:hAnsi="PT Astra Serif"/>
          <w:sz w:val="28"/>
          <w:szCs w:val="28"/>
          <w:lang w:val="en-US" w:eastAsia="en-US"/>
        </w:rPr>
        <w:t>III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. ПОРЯДОК ПРОВЕДЕНИЯ КОНКУРСА</w:t>
      </w:r>
    </w:p>
    <w:p w:rsidR="008944AE" w:rsidRPr="00682317" w:rsidRDefault="008944AE" w:rsidP="008944AE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8944AE" w:rsidRPr="006C6B56" w:rsidRDefault="008944AE" w:rsidP="008944AE">
      <w:pPr>
        <w:pStyle w:val="a5"/>
        <w:numPr>
          <w:ilvl w:val="0"/>
          <w:numId w:val="2"/>
        </w:num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C6B56">
        <w:rPr>
          <w:rFonts w:ascii="PT Astra Serif" w:eastAsia="Calibri" w:hAnsi="PT Astra Serif"/>
          <w:sz w:val="28"/>
          <w:szCs w:val="28"/>
          <w:lang w:eastAsia="en-US"/>
        </w:rPr>
        <w:t xml:space="preserve">Конкурс проводится с 15 ноября по 9 декабря 2021 года: </w:t>
      </w:r>
    </w:p>
    <w:p w:rsidR="008944AE" w:rsidRPr="002159BF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С 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15.11.2021 г. – 19.11.2021 г.  – приём заявок и материалов в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159BF">
        <w:rPr>
          <w:rFonts w:ascii="PT Astra Serif" w:eastAsia="Calibri" w:hAnsi="PT Astra Serif"/>
          <w:sz w:val="28"/>
          <w:szCs w:val="28"/>
          <w:lang w:eastAsia="en-US"/>
        </w:rPr>
        <w:t xml:space="preserve">электронном виде на адрес электронной почты </w:t>
      </w:r>
      <w:hyperlink r:id="rId5" w:history="1">
        <w:r w:rsidRPr="009D2B1A">
          <w:rPr>
            <w:rStyle w:val="a6"/>
            <w:rFonts w:ascii="PT Astra Serif" w:eastAsia="Calibri" w:hAnsi="PT Astra Serif"/>
            <w:sz w:val="28"/>
            <w:szCs w:val="28"/>
            <w:lang w:eastAsia="en-US"/>
          </w:rPr>
          <w:t>imc45@mail.ru</w:t>
        </w:r>
      </w:hyperlink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159BF">
        <w:rPr>
          <w:rFonts w:ascii="PT Astra Serif" w:eastAsia="Calibri" w:hAnsi="PT Astra Serif"/>
          <w:sz w:val="28"/>
          <w:szCs w:val="28"/>
          <w:lang w:eastAsia="en-US"/>
        </w:rPr>
        <w:t xml:space="preserve">(в теме письма: </w:t>
      </w:r>
      <w:r w:rsidRPr="002159BF">
        <w:rPr>
          <w:rFonts w:ascii="PT Astra Serif" w:eastAsia="Calibri" w:hAnsi="PT Astra Serif"/>
          <w:b/>
          <w:sz w:val="28"/>
          <w:szCs w:val="28"/>
          <w:lang w:eastAsia="en-US"/>
        </w:rPr>
        <w:t>Конкурс методразработок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); в бумажном виде в муниципальном бюджетном учреждении города Кургана «Курганский городской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инновационно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>-методический центр» по адресу: 640000 г. Курган, ул. Гоголя, д.103а, каб.12, телефон для справок: 23-74-03, Панасенко Венера Сергеевна.</w:t>
      </w:r>
    </w:p>
    <w:p w:rsidR="008944AE" w:rsidRPr="00682317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С 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22.11.2021 г. – 30.11.2021 г. – экспертиза конкурсных материалов.</w:t>
      </w:r>
    </w:p>
    <w:p w:rsidR="008944AE" w:rsidRPr="00682317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>09.12.2021 г. – подведение итогов Конкурса.</w:t>
      </w:r>
    </w:p>
    <w:p w:rsidR="008944AE" w:rsidRPr="00682317" w:rsidRDefault="008944AE" w:rsidP="008944AE">
      <w:pPr>
        <w:ind w:left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944AE" w:rsidRPr="00682317" w:rsidRDefault="008944AE" w:rsidP="008944AE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РАЗДЕЛ </w:t>
      </w:r>
      <w:r w:rsidRPr="00682317">
        <w:rPr>
          <w:rFonts w:ascii="PT Astra Serif" w:eastAsia="Calibri" w:hAnsi="PT Astra Serif"/>
          <w:sz w:val="28"/>
          <w:szCs w:val="28"/>
          <w:lang w:val="en-US" w:eastAsia="en-US"/>
        </w:rPr>
        <w:t>IV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. ТРЕБОВАНИЯ К КОНКУРСНЫМ МАТЕРИАЛАМ</w:t>
      </w:r>
    </w:p>
    <w:p w:rsidR="008944AE" w:rsidRPr="00682317" w:rsidRDefault="008944AE" w:rsidP="008944AE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8944AE" w:rsidRPr="00682317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>9. Примерная т</w:t>
      </w:r>
      <w:r w:rsidRPr="00682317">
        <w:rPr>
          <w:rFonts w:ascii="PT Astra Serif" w:eastAsia="Calibri" w:hAnsi="PT Astra Serif"/>
          <w:bCs/>
          <w:sz w:val="28"/>
          <w:szCs w:val="28"/>
          <w:lang w:eastAsia="en-US"/>
        </w:rPr>
        <w:t>ематика конкурсных работ:</w:t>
      </w:r>
    </w:p>
    <w:p w:rsidR="008944AE" w:rsidRPr="00682317" w:rsidRDefault="008944AE" w:rsidP="008944AE">
      <w:pPr>
        <w:ind w:firstLine="708"/>
        <w:jc w:val="both"/>
        <w:rPr>
          <w:rFonts w:ascii="PT Astra Serif" w:eastAsia="Calibri" w:hAnsi="PT Astra Serif"/>
          <w:spacing w:val="-2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pacing w:val="-2"/>
          <w:sz w:val="28"/>
          <w:szCs w:val="28"/>
          <w:lang w:eastAsia="en-US"/>
        </w:rPr>
        <w:t>- коррекция отдельных сторон психической деятельности;</w:t>
      </w:r>
    </w:p>
    <w:p w:rsidR="008944AE" w:rsidRPr="00682317" w:rsidRDefault="008944AE" w:rsidP="008944AE">
      <w:pPr>
        <w:ind w:firstLine="708"/>
        <w:jc w:val="both"/>
        <w:rPr>
          <w:rFonts w:ascii="PT Astra Serif" w:eastAsia="Calibri" w:hAnsi="PT Astra Serif"/>
          <w:spacing w:val="-2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pacing w:val="-2"/>
          <w:sz w:val="28"/>
          <w:szCs w:val="28"/>
          <w:lang w:eastAsia="en-US"/>
        </w:rPr>
        <w:t>- развитие основных мыслительных операций;</w:t>
      </w:r>
    </w:p>
    <w:p w:rsidR="008944AE" w:rsidRPr="00682317" w:rsidRDefault="008944AE" w:rsidP="008944AE">
      <w:pPr>
        <w:ind w:firstLine="708"/>
        <w:jc w:val="both"/>
        <w:rPr>
          <w:rFonts w:ascii="PT Astra Serif" w:eastAsia="Calibri" w:hAnsi="PT Astra Serif"/>
          <w:spacing w:val="-2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pacing w:val="-2"/>
          <w:sz w:val="28"/>
          <w:szCs w:val="28"/>
          <w:lang w:eastAsia="en-US"/>
        </w:rPr>
        <w:t>- развитие оптико-пространственных представлений;</w:t>
      </w:r>
    </w:p>
    <w:p w:rsidR="008944AE" w:rsidRPr="00682317" w:rsidRDefault="008944AE" w:rsidP="008944AE">
      <w:pPr>
        <w:ind w:firstLine="708"/>
        <w:jc w:val="both"/>
        <w:rPr>
          <w:rFonts w:ascii="PT Astra Serif" w:eastAsia="Calibri" w:hAnsi="PT Astra Serif"/>
          <w:spacing w:val="-2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pacing w:val="-2"/>
          <w:sz w:val="28"/>
          <w:szCs w:val="28"/>
          <w:lang w:eastAsia="en-US"/>
        </w:rPr>
        <w:t>- коррекция нарушений в развитии эмоциональной сферы;</w:t>
      </w:r>
    </w:p>
    <w:p w:rsidR="008944AE" w:rsidRPr="00682317" w:rsidRDefault="008944AE" w:rsidP="008944AE">
      <w:pPr>
        <w:ind w:firstLine="708"/>
        <w:jc w:val="both"/>
        <w:rPr>
          <w:rFonts w:ascii="PT Astra Serif" w:eastAsia="Calibri" w:hAnsi="PT Astra Serif"/>
          <w:spacing w:val="-2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pacing w:val="-2"/>
          <w:sz w:val="28"/>
          <w:szCs w:val="28"/>
          <w:lang w:eastAsia="en-US"/>
        </w:rPr>
        <w:t>- развитие речи;</w:t>
      </w:r>
    </w:p>
    <w:p w:rsidR="008944AE" w:rsidRPr="00682317" w:rsidRDefault="008944AE" w:rsidP="008944AE">
      <w:pPr>
        <w:ind w:left="708"/>
        <w:jc w:val="both"/>
        <w:rPr>
          <w:rFonts w:ascii="PT Astra Serif" w:eastAsia="Calibri" w:hAnsi="PT Astra Serif"/>
          <w:spacing w:val="-2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2"/>
          <w:sz w:val="28"/>
          <w:szCs w:val="28"/>
          <w:lang w:eastAsia="en-US"/>
        </w:rPr>
        <w:t>- </w:t>
      </w:r>
      <w:r w:rsidRPr="00682317">
        <w:rPr>
          <w:rFonts w:ascii="PT Astra Serif" w:eastAsia="Calibri" w:hAnsi="PT Astra Serif"/>
          <w:spacing w:val="-2"/>
          <w:sz w:val="28"/>
          <w:szCs w:val="28"/>
          <w:lang w:eastAsia="en-US"/>
        </w:rPr>
        <w:t>расширение представлений об окружающем мире и обогащение словарного запаса;</w:t>
      </w:r>
    </w:p>
    <w:p w:rsidR="008944AE" w:rsidRPr="00682317" w:rsidRDefault="008944AE" w:rsidP="008944AE">
      <w:pPr>
        <w:ind w:firstLine="708"/>
        <w:jc w:val="both"/>
        <w:rPr>
          <w:rFonts w:ascii="PT Astra Serif" w:eastAsia="Calibri" w:hAnsi="PT Astra Serif"/>
          <w:spacing w:val="-2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pacing w:val="-2"/>
          <w:sz w:val="28"/>
          <w:szCs w:val="28"/>
          <w:lang w:eastAsia="en-US"/>
        </w:rPr>
        <w:t>- развитие познавательной активности детей;</w:t>
      </w:r>
    </w:p>
    <w:p w:rsidR="008944AE" w:rsidRPr="00682317" w:rsidRDefault="008944AE" w:rsidP="008944AE">
      <w:pPr>
        <w:ind w:firstLine="708"/>
        <w:jc w:val="both"/>
        <w:rPr>
          <w:rFonts w:ascii="PT Astra Serif" w:eastAsia="Calibri" w:hAnsi="PT Astra Serif"/>
          <w:spacing w:val="-2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pacing w:val="-2"/>
          <w:sz w:val="28"/>
          <w:szCs w:val="28"/>
          <w:lang w:eastAsia="en-US"/>
        </w:rPr>
        <w:t>- развитие коммуникативных навыков;</w:t>
      </w:r>
    </w:p>
    <w:p w:rsidR="008944AE" w:rsidRPr="00682317" w:rsidRDefault="008944AE" w:rsidP="008944AE">
      <w:pPr>
        <w:ind w:firstLine="708"/>
        <w:jc w:val="both"/>
        <w:rPr>
          <w:rFonts w:ascii="PT Astra Serif" w:eastAsia="Calibri" w:hAnsi="PT Astra Serif"/>
          <w:spacing w:val="-2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pacing w:val="-2"/>
          <w:sz w:val="28"/>
          <w:szCs w:val="28"/>
          <w:lang w:eastAsia="en-US"/>
        </w:rPr>
        <w:t>- развитие внутреннего плана действий;</w:t>
      </w:r>
    </w:p>
    <w:p w:rsidR="008944AE" w:rsidRPr="00682317" w:rsidRDefault="008944AE" w:rsidP="008944AE">
      <w:pPr>
        <w:ind w:left="708"/>
        <w:jc w:val="both"/>
        <w:rPr>
          <w:rFonts w:ascii="PT Astra Serif" w:eastAsia="Calibri" w:hAnsi="PT Astra Serif"/>
          <w:spacing w:val="-2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pacing w:val="-2"/>
          <w:sz w:val="28"/>
          <w:szCs w:val="28"/>
          <w:lang w:eastAsia="en-US"/>
        </w:rPr>
        <w:t>- формирование социальных навыков.</w:t>
      </w:r>
    </w:p>
    <w:p w:rsidR="008944AE" w:rsidRPr="00682317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>10. На конкурс представляются следующие материалы:</w:t>
      </w:r>
    </w:p>
    <w:p w:rsidR="008944AE" w:rsidRDefault="008944AE" w:rsidP="008944AE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>- заявка на участие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(Приложение 1)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8944AE" w:rsidRPr="00682317" w:rsidRDefault="008944AE" w:rsidP="008944AE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- титульный лист;</w:t>
      </w:r>
    </w:p>
    <w:p w:rsidR="008944AE" w:rsidRPr="00682317" w:rsidRDefault="008944AE" w:rsidP="008944AE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Pr="00682317">
        <w:rPr>
          <w:rFonts w:ascii="PT Astra Serif" w:eastAsia="Calibri" w:hAnsi="PT Astra Serif"/>
          <w:sz w:val="28"/>
          <w:szCs w:val="28"/>
        </w:rPr>
        <w:t>пояснительная записка (1 страница);</w:t>
      </w:r>
    </w:p>
    <w:p w:rsidR="008944AE" w:rsidRPr="00682317" w:rsidRDefault="008944AE" w:rsidP="008944AE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</w:t>
      </w:r>
      <w:r w:rsidRPr="00682317">
        <w:rPr>
          <w:rFonts w:ascii="PT Astra Serif" w:eastAsia="Calibri" w:hAnsi="PT Astra Serif"/>
          <w:sz w:val="28"/>
          <w:szCs w:val="28"/>
        </w:rPr>
        <w:t>материалы</w:t>
      </w:r>
      <w:r>
        <w:rPr>
          <w:rFonts w:ascii="PT Astra Serif" w:eastAsia="Calibri" w:hAnsi="PT Astra Serif"/>
          <w:sz w:val="28"/>
          <w:szCs w:val="28"/>
        </w:rPr>
        <w:t xml:space="preserve"> конкурсных работ</w:t>
      </w:r>
      <w:r w:rsidRPr="00682317">
        <w:rPr>
          <w:rFonts w:ascii="PT Astra Serif" w:eastAsia="Calibri" w:hAnsi="PT Astra Serif"/>
          <w:sz w:val="28"/>
          <w:szCs w:val="28"/>
        </w:rPr>
        <w:t>;</w:t>
      </w:r>
    </w:p>
    <w:p w:rsidR="008944AE" w:rsidRPr="00682317" w:rsidRDefault="008944AE" w:rsidP="008944AE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682317">
        <w:rPr>
          <w:rFonts w:ascii="PT Astra Serif" w:eastAsia="Calibri" w:hAnsi="PT Astra Serif"/>
          <w:sz w:val="28"/>
          <w:szCs w:val="28"/>
        </w:rPr>
        <w:t>- приложения (при необходимости).</w:t>
      </w:r>
    </w:p>
    <w:p w:rsidR="008944AE" w:rsidRPr="00682317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>11. В пояснительной записке указывается, в какой номинации пре</w:t>
      </w:r>
      <w:r>
        <w:rPr>
          <w:rFonts w:ascii="PT Astra Serif" w:eastAsia="Calibri" w:hAnsi="PT Astra Serif"/>
          <w:sz w:val="28"/>
          <w:szCs w:val="28"/>
          <w:lang w:eastAsia="en-US"/>
        </w:rPr>
        <w:t>дставлена работа, возрастная категория воспитанников, актуальность, цели и задачи, используемые методики,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82317">
        <w:rPr>
          <w:rFonts w:ascii="PT Astra Serif" w:eastAsia="Calibri" w:hAnsi="PT Astra Serif"/>
          <w:spacing w:val="-2"/>
          <w:sz w:val="28"/>
          <w:szCs w:val="28"/>
          <w:shd w:val="clear" w:color="auto" w:fill="FFFFFF"/>
          <w:lang w:eastAsia="en-US"/>
        </w:rPr>
        <w:t xml:space="preserve">практическая значимость 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предложенных материалов, авторские наработки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(при наличии)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944AE" w:rsidRPr="00682317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12. В приложениях могут быть: раздаточный материал, мультимедийная презентация, выполненная в MS </w:t>
      </w:r>
      <w:proofErr w:type="spellStart"/>
      <w:r w:rsidRPr="00682317">
        <w:rPr>
          <w:rFonts w:ascii="PT Astra Serif" w:eastAsia="Calibri" w:hAnsi="PT Astra Serif"/>
          <w:sz w:val="28"/>
          <w:szCs w:val="28"/>
          <w:lang w:eastAsia="en-US"/>
        </w:rPr>
        <w:t>PowerPoint</w:t>
      </w:r>
      <w:proofErr w:type="spellEnd"/>
      <w:r w:rsidRPr="00682317">
        <w:rPr>
          <w:rFonts w:ascii="PT Astra Serif" w:eastAsia="Calibri" w:hAnsi="PT Astra Serif"/>
          <w:sz w:val="28"/>
          <w:szCs w:val="28"/>
          <w:lang w:eastAsia="en-US"/>
        </w:rPr>
        <w:t>, видеоматериалы, аудиоматериалы.</w:t>
      </w:r>
    </w:p>
    <w:p w:rsidR="008944AE" w:rsidRPr="00682317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13. Материалы Конкурса принимаются </w:t>
      </w:r>
      <w:r>
        <w:rPr>
          <w:rFonts w:ascii="PT Astra Serif" w:eastAsia="Calibri" w:hAnsi="PT Astra Serif"/>
          <w:sz w:val="28"/>
          <w:szCs w:val="28"/>
          <w:lang w:eastAsia="en-US"/>
        </w:rPr>
        <w:t>на бумажных и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 электронных носителях.</w:t>
      </w:r>
      <w:r w:rsidRPr="00C852CD">
        <w:t xml:space="preserve"> </w:t>
      </w:r>
      <w:r w:rsidRPr="00C852CD">
        <w:rPr>
          <w:rFonts w:ascii="PT Astra Serif" w:eastAsia="Calibri" w:hAnsi="PT Astra Serif"/>
          <w:sz w:val="28"/>
          <w:szCs w:val="28"/>
          <w:lang w:eastAsia="en-US"/>
        </w:rPr>
        <w:t>Все файлы называются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C852CD">
        <w:rPr>
          <w:rFonts w:ascii="PT Astra Serif" w:eastAsia="Calibri" w:hAnsi="PT Astra Serif"/>
          <w:sz w:val="28"/>
          <w:szCs w:val="28"/>
          <w:lang w:eastAsia="en-US"/>
        </w:rPr>
        <w:t>и помещаются в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папку, названную номером образовательной организации с указанием фамилии</w:t>
      </w:r>
      <w:r w:rsidRPr="00C852CD">
        <w:rPr>
          <w:rFonts w:ascii="PT Astra Serif" w:eastAsia="Calibri" w:hAnsi="PT Astra Serif"/>
          <w:sz w:val="28"/>
          <w:szCs w:val="28"/>
          <w:lang w:eastAsia="en-US"/>
        </w:rPr>
        <w:t xml:space="preserve"> участник</w:t>
      </w:r>
      <w:r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C852CD">
        <w:rPr>
          <w:rFonts w:ascii="PT Astra Serif" w:eastAsia="Calibri" w:hAnsi="PT Astra Serif"/>
          <w:sz w:val="28"/>
          <w:szCs w:val="28"/>
          <w:lang w:eastAsia="en-US"/>
        </w:rPr>
        <w:t xml:space="preserve">. Папка архивируется. Объем материала на электронных носителях не должен превышать 3 </w:t>
      </w:r>
      <w:proofErr w:type="spellStart"/>
      <w:r w:rsidRPr="00C852CD">
        <w:rPr>
          <w:rFonts w:ascii="PT Astra Serif" w:eastAsia="Calibri" w:hAnsi="PT Astra Serif"/>
          <w:sz w:val="28"/>
          <w:szCs w:val="28"/>
          <w:lang w:eastAsia="en-US"/>
        </w:rPr>
        <w:t>mb</w:t>
      </w:r>
      <w:proofErr w:type="spellEnd"/>
      <w:r w:rsidRPr="00C852CD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87438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Фотоматериалы и рисунки сжимаются в объеме.</w:t>
      </w:r>
    </w:p>
    <w:p w:rsidR="008944AE" w:rsidRPr="00682317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Текст оформляется в </w:t>
      </w:r>
      <w:r w:rsidRPr="00682317">
        <w:rPr>
          <w:rFonts w:ascii="PT Astra Serif" w:eastAsia="Calibri" w:hAnsi="PT Astra Serif"/>
          <w:bCs/>
          <w:iCs/>
          <w:sz w:val="28"/>
          <w:szCs w:val="28"/>
          <w:lang w:val="en-US" w:eastAsia="en-US"/>
        </w:rPr>
        <w:t>MS</w:t>
      </w:r>
      <w:r w:rsidRPr="00682317">
        <w:rPr>
          <w:rFonts w:ascii="PT Astra Serif" w:eastAsia="Calibri" w:hAnsi="PT Astra Serif"/>
          <w:bCs/>
          <w:iCs/>
          <w:sz w:val="28"/>
          <w:szCs w:val="28"/>
          <w:lang w:eastAsia="en-US"/>
        </w:rPr>
        <w:t xml:space="preserve"> </w:t>
      </w:r>
      <w:r w:rsidRPr="00682317">
        <w:rPr>
          <w:rFonts w:ascii="PT Astra Serif" w:eastAsia="Calibri" w:hAnsi="PT Astra Serif"/>
          <w:bCs/>
          <w:iCs/>
          <w:sz w:val="28"/>
          <w:szCs w:val="28"/>
          <w:lang w:val="en-US" w:eastAsia="en-US"/>
        </w:rPr>
        <w:t>Word</w:t>
      </w:r>
      <w:r w:rsidRPr="00682317">
        <w:rPr>
          <w:rFonts w:ascii="PT Astra Serif" w:eastAsia="Calibri" w:hAnsi="PT Astra Serif"/>
          <w:bCs/>
          <w:iCs/>
          <w:sz w:val="28"/>
          <w:szCs w:val="28"/>
          <w:lang w:eastAsia="en-US"/>
        </w:rPr>
        <w:t xml:space="preserve"> 2007, шрифт – </w:t>
      </w:r>
      <w:r w:rsidRPr="00682317">
        <w:rPr>
          <w:rFonts w:ascii="PT Astra Serif" w:eastAsia="Calibri" w:hAnsi="PT Astra Serif"/>
          <w:bCs/>
          <w:iCs/>
          <w:sz w:val="28"/>
          <w:szCs w:val="28"/>
          <w:lang w:val="en-US" w:eastAsia="en-US"/>
        </w:rPr>
        <w:t>Times</w:t>
      </w:r>
      <w:r w:rsidRPr="00682317">
        <w:rPr>
          <w:rFonts w:ascii="PT Astra Serif" w:eastAsia="Calibri" w:hAnsi="PT Astra Serif"/>
          <w:bCs/>
          <w:iCs/>
          <w:sz w:val="28"/>
          <w:szCs w:val="28"/>
          <w:lang w:eastAsia="en-US"/>
        </w:rPr>
        <w:t xml:space="preserve"> </w:t>
      </w:r>
      <w:r w:rsidRPr="00682317">
        <w:rPr>
          <w:rFonts w:ascii="PT Astra Serif" w:eastAsia="Calibri" w:hAnsi="PT Astra Serif"/>
          <w:bCs/>
          <w:iCs/>
          <w:sz w:val="28"/>
          <w:szCs w:val="28"/>
          <w:lang w:val="en-US" w:eastAsia="en-US"/>
        </w:rPr>
        <w:t>New</w:t>
      </w:r>
      <w:r w:rsidRPr="00682317">
        <w:rPr>
          <w:rFonts w:ascii="PT Astra Serif" w:eastAsia="Calibri" w:hAnsi="PT Astra Serif"/>
          <w:bCs/>
          <w:iCs/>
          <w:sz w:val="28"/>
          <w:szCs w:val="28"/>
          <w:lang w:eastAsia="en-US"/>
        </w:rPr>
        <w:t xml:space="preserve"> </w:t>
      </w:r>
      <w:r w:rsidRPr="00682317">
        <w:rPr>
          <w:rFonts w:ascii="PT Astra Serif" w:eastAsia="Calibri" w:hAnsi="PT Astra Serif"/>
          <w:bCs/>
          <w:iCs/>
          <w:sz w:val="28"/>
          <w:szCs w:val="28"/>
          <w:lang w:val="en-US" w:eastAsia="en-US"/>
        </w:rPr>
        <w:t>Roman</w:t>
      </w:r>
      <w:r w:rsidRPr="00682317">
        <w:rPr>
          <w:rFonts w:ascii="PT Astra Serif" w:eastAsia="Calibri" w:hAnsi="PT Astra Serif"/>
          <w:bCs/>
          <w:iCs/>
          <w:sz w:val="28"/>
          <w:szCs w:val="28"/>
          <w:lang w:eastAsia="en-US"/>
        </w:rPr>
        <w:t xml:space="preserve">, 14 кегль с одинарным интервалом, размер полей – все по </w:t>
      </w:r>
      <w:smartTag w:uri="urn:schemas-microsoft-com:office:smarttags" w:element="metricconverter">
        <w:smartTagPr>
          <w:attr w:name="ProductID" w:val="2 см"/>
        </w:smartTagPr>
        <w:r w:rsidRPr="00682317">
          <w:rPr>
            <w:rFonts w:ascii="PT Astra Serif" w:eastAsia="Calibri" w:hAnsi="PT Astra Serif"/>
            <w:bCs/>
            <w:iCs/>
            <w:sz w:val="28"/>
            <w:szCs w:val="28"/>
            <w:lang w:eastAsia="en-US"/>
          </w:rPr>
          <w:t>2 см</w:t>
        </w:r>
      </w:smartTag>
      <w:r w:rsidRPr="0068231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944AE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Материалы, предоставляемые на Конкурс, не рецензируются.</w:t>
      </w:r>
      <w:r w:rsidRPr="003E460D">
        <w:t xml:space="preserve"> </w:t>
      </w:r>
      <w:r w:rsidRPr="003E460D">
        <w:rPr>
          <w:rFonts w:ascii="PT Astra Serif" w:eastAsia="Calibri" w:hAnsi="PT Astra Serif"/>
          <w:sz w:val="28"/>
          <w:szCs w:val="28"/>
          <w:lang w:eastAsia="en-US"/>
        </w:rPr>
        <w:t>Направление материалов на конкурс является согласием с условиями конкурса.</w:t>
      </w:r>
    </w:p>
    <w:p w:rsidR="008944AE" w:rsidRPr="002A2226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A2226">
        <w:rPr>
          <w:rFonts w:ascii="PT Astra Serif" w:eastAsia="Calibri" w:hAnsi="PT Astra Serif"/>
          <w:sz w:val="28"/>
          <w:szCs w:val="28"/>
          <w:lang w:eastAsia="en-US"/>
        </w:rPr>
        <w:t>Ответственность за соблюдение закона об авторских правах   в отношении представленных материалов возлагается на участников конкурса.</w:t>
      </w:r>
    </w:p>
    <w:p w:rsidR="008944AE" w:rsidRPr="00682317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>14. Материалы победителей</w:t>
      </w:r>
      <w:r>
        <w:rPr>
          <w:rFonts w:ascii="PT Astra Serif" w:eastAsia="Calibri" w:hAnsi="PT Astra Serif"/>
          <w:sz w:val="28"/>
          <w:szCs w:val="28"/>
          <w:lang w:eastAsia="en-US"/>
        </w:rPr>
        <w:t>, призеров, лауреатов каждой номинации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 Конкурса публикуются на интернет-сайте МБУ «КГ ИМЦ».</w:t>
      </w:r>
    </w:p>
    <w:p w:rsidR="008944AE" w:rsidRPr="00682317" w:rsidRDefault="008944AE" w:rsidP="008944AE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ab/>
      </w:r>
    </w:p>
    <w:p w:rsidR="008944AE" w:rsidRPr="00682317" w:rsidRDefault="008944AE" w:rsidP="008944AE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РАЗДЕЛ </w:t>
      </w:r>
      <w:r w:rsidRPr="00682317">
        <w:rPr>
          <w:rFonts w:ascii="PT Astra Serif" w:eastAsia="Calibri" w:hAnsi="PT Astra Serif"/>
          <w:sz w:val="28"/>
          <w:szCs w:val="28"/>
          <w:lang w:val="en-US" w:eastAsia="en-US"/>
        </w:rPr>
        <w:t>V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. ОЦЕНИВАНИЕ КОНКУРСНЫХ МАТЕРИАЛОВ</w:t>
      </w:r>
    </w:p>
    <w:p w:rsidR="008944AE" w:rsidRPr="00682317" w:rsidRDefault="008944AE" w:rsidP="008944AE">
      <w:pPr>
        <w:jc w:val="center"/>
        <w:rPr>
          <w:rFonts w:ascii="PT Astra Serif" w:eastAsia="Calibri" w:hAnsi="PT Astra Serif"/>
          <w:bCs/>
          <w:i/>
          <w:sz w:val="28"/>
          <w:szCs w:val="28"/>
          <w:lang w:eastAsia="en-US"/>
        </w:rPr>
      </w:pPr>
    </w:p>
    <w:p w:rsidR="008944AE" w:rsidRPr="00682317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15. 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Для оценки конкурсных материалов Организатором создается жюри, в состав которого входят </w:t>
      </w:r>
      <w:r>
        <w:rPr>
          <w:rFonts w:ascii="PT Astra Serif" w:eastAsia="Calibri" w:hAnsi="PT Astra Serif"/>
          <w:sz w:val="28"/>
          <w:szCs w:val="28"/>
          <w:lang w:eastAsia="en-US"/>
        </w:rPr>
        <w:t>методи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сты</w:t>
      </w:r>
      <w:r>
        <w:rPr>
          <w:rFonts w:ascii="PT Astra Serif" w:eastAsia="Calibri" w:hAnsi="PT Astra Serif"/>
          <w:sz w:val="28"/>
          <w:szCs w:val="28"/>
          <w:lang w:eastAsia="en-US"/>
        </w:rPr>
        <w:t>, специалисты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бюджетного учреждения города Кургана «Курганский городской </w:t>
      </w:r>
      <w:proofErr w:type="spellStart"/>
      <w:r w:rsidRPr="00682317">
        <w:rPr>
          <w:rFonts w:ascii="PT Astra Serif" w:eastAsia="Calibri" w:hAnsi="PT Astra Serif"/>
          <w:sz w:val="28"/>
          <w:szCs w:val="28"/>
          <w:lang w:eastAsia="en-US"/>
        </w:rPr>
        <w:t>инновационно</w:t>
      </w:r>
      <w:proofErr w:type="spellEnd"/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-методический центр», представители образовательных учреждений города. </w:t>
      </w:r>
    </w:p>
    <w:p w:rsidR="008944AE" w:rsidRPr="00682317" w:rsidRDefault="008944AE" w:rsidP="008944AE">
      <w:pPr>
        <w:ind w:left="708" w:firstLine="708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16. 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Жюри конкурса рассматривает и оценивает материалы, представленные участниками конкурса, согласно критериям, определяет победителя и призеров в каждой из номинаций. Решение жюри закрепляется протоколом.</w:t>
      </w:r>
    </w:p>
    <w:p w:rsidR="008944AE" w:rsidRPr="00682317" w:rsidRDefault="008944AE" w:rsidP="008944AE">
      <w:pPr>
        <w:ind w:left="708" w:firstLine="708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17. 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Критерии оценки материалов, представленных на конкурс:</w:t>
      </w:r>
    </w:p>
    <w:p w:rsidR="008944AE" w:rsidRDefault="008944AE" w:rsidP="008944AE">
      <w:pPr>
        <w:numPr>
          <w:ilvl w:val="0"/>
          <w:numId w:val="1"/>
        </w:num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актуальность (1-3 балла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); </w:t>
      </w:r>
    </w:p>
    <w:p w:rsidR="008944AE" w:rsidRPr="00682317" w:rsidRDefault="008944AE" w:rsidP="008944AE">
      <w:pPr>
        <w:numPr>
          <w:ilvl w:val="0"/>
          <w:numId w:val="1"/>
        </w:num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целеполагание (соответствие цели и задач планируемым результатам) (1-5 баллов);</w:t>
      </w:r>
    </w:p>
    <w:p w:rsidR="008944AE" w:rsidRPr="00682317" w:rsidRDefault="008944AE" w:rsidP="008944AE">
      <w:pPr>
        <w:numPr>
          <w:ilvl w:val="0"/>
          <w:numId w:val="1"/>
        </w:num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>методическая компетентность (соответствие содержания, форм, методов, приемов работы поставленным целям и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возрасту воспитанников) (1-3 балла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);</w:t>
      </w:r>
    </w:p>
    <w:p w:rsidR="008944AE" w:rsidRDefault="008944AE" w:rsidP="008944AE">
      <w:pPr>
        <w:numPr>
          <w:ilvl w:val="0"/>
          <w:numId w:val="1"/>
        </w:num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технологичность (1- 5 баллов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);</w:t>
      </w:r>
    </w:p>
    <w:p w:rsidR="008944AE" w:rsidRPr="00682317" w:rsidRDefault="008944AE" w:rsidP="008944AE">
      <w:pPr>
        <w:numPr>
          <w:ilvl w:val="0"/>
          <w:numId w:val="1"/>
        </w:num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структурированность и лаконичность </w:t>
      </w:r>
      <w:r w:rsidRPr="003E460D">
        <w:rPr>
          <w:rFonts w:ascii="PT Astra Serif" w:eastAsia="Calibri" w:hAnsi="PT Astra Serif"/>
          <w:sz w:val="28"/>
          <w:szCs w:val="28"/>
          <w:lang w:eastAsia="en-US"/>
        </w:rPr>
        <w:t>(1-5 баллов)</w:t>
      </w:r>
      <w:r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8944AE" w:rsidRPr="00682317" w:rsidRDefault="008944AE" w:rsidP="008944AE">
      <w:pPr>
        <w:numPr>
          <w:ilvl w:val="0"/>
          <w:numId w:val="1"/>
        </w:num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оригинальность (1-5 баллов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);</w:t>
      </w:r>
    </w:p>
    <w:p w:rsidR="008944AE" w:rsidRPr="00682317" w:rsidRDefault="008944AE" w:rsidP="008944AE">
      <w:pPr>
        <w:numPr>
          <w:ilvl w:val="0"/>
          <w:numId w:val="1"/>
        </w:num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>культу</w:t>
      </w:r>
      <w:r>
        <w:rPr>
          <w:rFonts w:ascii="PT Astra Serif" w:eastAsia="Calibri" w:hAnsi="PT Astra Serif"/>
          <w:sz w:val="28"/>
          <w:szCs w:val="28"/>
          <w:lang w:eastAsia="en-US"/>
        </w:rPr>
        <w:t>ра оформления материалов (1-3 балла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).</w:t>
      </w:r>
    </w:p>
    <w:p w:rsidR="008944AE" w:rsidRPr="00682317" w:rsidRDefault="008944AE" w:rsidP="008944AE">
      <w:pPr>
        <w:ind w:left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944AE" w:rsidRPr="00682317" w:rsidRDefault="008944AE" w:rsidP="008944AE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РАЗДЕЛ </w:t>
      </w:r>
      <w:r w:rsidRPr="00682317">
        <w:rPr>
          <w:rFonts w:ascii="PT Astra Serif" w:eastAsia="Calibri" w:hAnsi="PT Astra Serif"/>
          <w:sz w:val="28"/>
          <w:szCs w:val="28"/>
          <w:lang w:val="en-US" w:eastAsia="en-US"/>
        </w:rPr>
        <w:t>VI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. ПОДВЕДЕНИЕ ИТОГОВ КОНКУРСА И НАГРАЖДЕНИЕ</w:t>
      </w:r>
    </w:p>
    <w:p w:rsidR="008944AE" w:rsidRPr="00682317" w:rsidRDefault="008944AE" w:rsidP="008944AE">
      <w:pPr>
        <w:jc w:val="center"/>
        <w:rPr>
          <w:rFonts w:ascii="PT Astra Serif" w:eastAsia="Calibri" w:hAnsi="PT Astra Serif"/>
          <w:bCs/>
          <w:i/>
          <w:sz w:val="28"/>
          <w:szCs w:val="28"/>
          <w:lang w:eastAsia="en-US"/>
        </w:rPr>
      </w:pPr>
    </w:p>
    <w:p w:rsidR="008944AE" w:rsidRPr="00682317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>18. В каждой номинации определяю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тся победитель, призеры, лауреаты и 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>нагр</w:t>
      </w:r>
      <w:r>
        <w:rPr>
          <w:rFonts w:ascii="PT Astra Serif" w:eastAsia="Calibri" w:hAnsi="PT Astra Serif"/>
          <w:sz w:val="28"/>
          <w:szCs w:val="28"/>
          <w:lang w:eastAsia="en-US"/>
        </w:rPr>
        <w:t>аждаются дипломами Организатора</w:t>
      </w:r>
      <w:r w:rsidRPr="0003666E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8944AE" w:rsidRPr="00682317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lastRenderedPageBreak/>
        <w:t>19. Победителем в номинации считается участник, набравший наибольшее количество баллов. Призерами считаются участники, занявшие второе и третье места. Лауреатами считаются участники, занявшие 4 и 5 места по сумме набранных баллов в каждой номинации.</w:t>
      </w:r>
    </w:p>
    <w:p w:rsidR="008944AE" w:rsidRPr="00682317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20. Победитель Конкурса в каждой номинации предъявляет свою работу в форме мультимедийной презентации или </w:t>
      </w:r>
      <w:proofErr w:type="spellStart"/>
      <w:r w:rsidRPr="00682317">
        <w:rPr>
          <w:rFonts w:ascii="PT Astra Serif" w:eastAsia="Calibri" w:hAnsi="PT Astra Serif"/>
          <w:sz w:val="28"/>
          <w:szCs w:val="28"/>
          <w:lang w:eastAsia="en-US"/>
        </w:rPr>
        <w:t>видеопрезентации</w:t>
      </w:r>
      <w:proofErr w:type="spellEnd"/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 в течение 10 минут на церемонии подведения итогов конкурса.</w:t>
      </w:r>
    </w:p>
    <w:p w:rsidR="008944AE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>21. Участникам Конкурса, не занявшим призовые места, вручаются сертификаты участия.</w:t>
      </w:r>
    </w:p>
    <w:p w:rsidR="008944AE" w:rsidRPr="00682317" w:rsidRDefault="008944AE" w:rsidP="008944AE">
      <w:pPr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22. Члены жюри награждаются благодарственными письмами</w:t>
      </w:r>
      <w:r w:rsidRPr="00B4247B">
        <w:t xml:space="preserve"> </w:t>
      </w:r>
      <w:r w:rsidRPr="00B4247B">
        <w:rPr>
          <w:rFonts w:ascii="PT Astra Serif" w:eastAsia="Calibri" w:hAnsi="PT Astra Serif"/>
          <w:sz w:val="28"/>
          <w:szCs w:val="28"/>
          <w:lang w:eastAsia="en-US"/>
        </w:rPr>
        <w:t>МБУ «КГ ИМЦ».</w:t>
      </w:r>
    </w:p>
    <w:p w:rsidR="008944AE" w:rsidRPr="0003666E" w:rsidRDefault="008944AE" w:rsidP="008944AE">
      <w:pPr>
        <w:ind w:left="708" w:firstLine="708"/>
        <w:jc w:val="both"/>
        <w:rPr>
          <w:rFonts w:ascii="PT Astra Serif" w:eastAsia="Calibri" w:hAnsi="PT Astra Serif"/>
          <w:color w:val="FF0000"/>
          <w:sz w:val="28"/>
          <w:szCs w:val="28"/>
          <w:lang w:eastAsia="en-US"/>
        </w:rPr>
      </w:pPr>
      <w:r w:rsidRPr="00682317">
        <w:rPr>
          <w:rFonts w:ascii="PT Astra Serif" w:eastAsia="Calibri" w:hAnsi="PT Astra Serif"/>
          <w:sz w:val="28"/>
          <w:szCs w:val="28"/>
          <w:lang w:eastAsia="en-US"/>
        </w:rPr>
        <w:t>2</w:t>
      </w:r>
      <w:r>
        <w:rPr>
          <w:rFonts w:ascii="PT Astra Serif" w:eastAsia="Calibri" w:hAnsi="PT Astra Serif"/>
          <w:sz w:val="28"/>
          <w:szCs w:val="28"/>
          <w:lang w:eastAsia="en-US"/>
        </w:rPr>
        <w:t>3.</w:t>
      </w:r>
      <w:r w:rsidRPr="00682317">
        <w:rPr>
          <w:rFonts w:ascii="PT Astra Serif" w:eastAsia="Calibri" w:hAnsi="PT Astra Serif"/>
          <w:sz w:val="28"/>
          <w:szCs w:val="28"/>
          <w:lang w:eastAsia="en-US"/>
        </w:rPr>
        <w:t xml:space="preserve"> Информация об итогах Конкурса, работы победителей, призеров и лауреатов размещается на интернет-сайте МБУ «КГ ИМЦ».</w:t>
      </w:r>
    </w:p>
    <w:p w:rsidR="008944AE" w:rsidRDefault="008944AE" w:rsidP="008944AE">
      <w:pPr>
        <w:ind w:left="709"/>
      </w:pPr>
    </w:p>
    <w:p w:rsidR="008944AE" w:rsidRDefault="008944AE" w:rsidP="008944AE">
      <w:pPr>
        <w:ind w:left="709"/>
      </w:pPr>
    </w:p>
    <w:p w:rsidR="008944AE" w:rsidRDefault="008944AE" w:rsidP="008944AE">
      <w:pPr>
        <w:ind w:left="709"/>
      </w:pPr>
    </w:p>
    <w:p w:rsidR="008944AE" w:rsidRDefault="008944AE" w:rsidP="008944AE">
      <w:pPr>
        <w:ind w:left="709"/>
      </w:pPr>
    </w:p>
    <w:p w:rsidR="008944AE" w:rsidRDefault="008944AE" w:rsidP="008944AE">
      <w:pPr>
        <w:ind w:left="709"/>
      </w:pPr>
    </w:p>
    <w:p w:rsidR="008944AE" w:rsidRDefault="008944AE" w:rsidP="008944AE">
      <w:pPr>
        <w:ind w:left="709"/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Default="008944AE" w:rsidP="008944AE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8944AE" w:rsidRPr="0003666E" w:rsidRDefault="008944AE" w:rsidP="008944AE">
      <w:pPr>
        <w:jc w:val="right"/>
        <w:rPr>
          <w:rFonts w:ascii="PT Astra Serif" w:hAnsi="PT Astra Serif"/>
          <w:bCs/>
          <w:sz w:val="28"/>
          <w:szCs w:val="28"/>
        </w:rPr>
      </w:pPr>
      <w:r w:rsidRPr="0003666E">
        <w:rPr>
          <w:rFonts w:ascii="PT Astra Serif" w:hAnsi="PT Astra Serif"/>
          <w:bCs/>
          <w:sz w:val="28"/>
          <w:szCs w:val="28"/>
        </w:rPr>
        <w:lastRenderedPageBreak/>
        <w:t>Приложение 1</w:t>
      </w:r>
      <w:r w:rsidRPr="0003666E">
        <w:rPr>
          <w:rFonts w:ascii="PT Astra Serif" w:hAnsi="PT Astra Serif"/>
          <w:bCs/>
          <w:sz w:val="28"/>
          <w:szCs w:val="28"/>
        </w:rPr>
        <w:tab/>
      </w:r>
    </w:p>
    <w:p w:rsidR="008944AE" w:rsidRPr="00682317" w:rsidRDefault="008944AE" w:rsidP="008944AE">
      <w:pPr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</w:p>
    <w:p w:rsidR="008944AE" w:rsidRPr="00682317" w:rsidRDefault="008944AE" w:rsidP="008944AE">
      <w:pPr>
        <w:keepNext/>
        <w:widowControl w:val="0"/>
        <w:adjustRightInd w:val="0"/>
        <w:jc w:val="center"/>
        <w:outlineLvl w:val="3"/>
        <w:rPr>
          <w:rFonts w:ascii="PT Astra Serif" w:hAnsi="PT Astra Serif"/>
          <w:sz w:val="28"/>
          <w:szCs w:val="28"/>
        </w:rPr>
      </w:pPr>
      <w:r w:rsidRPr="00682317">
        <w:rPr>
          <w:rFonts w:ascii="PT Astra Serif" w:hAnsi="PT Astra Serif"/>
          <w:sz w:val="28"/>
          <w:szCs w:val="28"/>
        </w:rPr>
        <w:t>Заявка</w:t>
      </w:r>
    </w:p>
    <w:p w:rsidR="008944AE" w:rsidRPr="00682317" w:rsidRDefault="008944AE" w:rsidP="008944AE">
      <w:pPr>
        <w:keepNext/>
        <w:widowControl w:val="0"/>
        <w:adjustRightInd w:val="0"/>
        <w:jc w:val="center"/>
        <w:outlineLvl w:val="3"/>
        <w:rPr>
          <w:rFonts w:ascii="PT Astra Serif" w:hAnsi="PT Astra Serif"/>
          <w:sz w:val="28"/>
          <w:szCs w:val="28"/>
        </w:rPr>
      </w:pPr>
      <w:r w:rsidRPr="00682317">
        <w:rPr>
          <w:rFonts w:ascii="PT Astra Serif" w:hAnsi="PT Astra Serif"/>
          <w:sz w:val="28"/>
          <w:szCs w:val="28"/>
        </w:rPr>
        <w:t>на участие в городском конкурсе</w:t>
      </w:r>
    </w:p>
    <w:p w:rsidR="008944AE" w:rsidRPr="00682317" w:rsidRDefault="008944AE" w:rsidP="008944AE">
      <w:pPr>
        <w:tabs>
          <w:tab w:val="left" w:pos="0"/>
        </w:tabs>
        <w:ind w:left="-108" w:hanging="180"/>
        <w:jc w:val="center"/>
        <w:rPr>
          <w:rFonts w:ascii="PT Astra Serif" w:hAnsi="PT Astra Serif"/>
          <w:bCs/>
          <w:sz w:val="28"/>
          <w:szCs w:val="28"/>
        </w:rPr>
      </w:pPr>
      <w:r w:rsidRPr="00682317">
        <w:rPr>
          <w:rFonts w:ascii="PT Astra Serif" w:hAnsi="PT Astra Serif"/>
          <w:bCs/>
          <w:sz w:val="28"/>
          <w:szCs w:val="28"/>
        </w:rPr>
        <w:t xml:space="preserve">методических разработок </w:t>
      </w:r>
    </w:p>
    <w:p w:rsidR="008944AE" w:rsidRPr="00682317" w:rsidRDefault="008944AE" w:rsidP="008944AE">
      <w:pPr>
        <w:tabs>
          <w:tab w:val="left" w:pos="0"/>
        </w:tabs>
        <w:ind w:left="-108" w:hanging="180"/>
        <w:jc w:val="center"/>
        <w:rPr>
          <w:rFonts w:ascii="PT Astra Serif" w:hAnsi="PT Astra Serif"/>
          <w:sz w:val="28"/>
          <w:szCs w:val="28"/>
        </w:rPr>
      </w:pPr>
      <w:r w:rsidRPr="00682317">
        <w:rPr>
          <w:rFonts w:ascii="PT Astra Serif" w:hAnsi="PT Astra Serif"/>
          <w:sz w:val="28"/>
          <w:szCs w:val="28"/>
        </w:rPr>
        <w:t xml:space="preserve">«Психолого-педагогическое </w:t>
      </w:r>
    </w:p>
    <w:p w:rsidR="008944AE" w:rsidRPr="00682317" w:rsidRDefault="008944AE" w:rsidP="008944AE">
      <w:pPr>
        <w:tabs>
          <w:tab w:val="left" w:pos="0"/>
        </w:tabs>
        <w:ind w:left="-108" w:hanging="180"/>
        <w:jc w:val="center"/>
        <w:rPr>
          <w:rFonts w:ascii="PT Astra Serif" w:hAnsi="PT Astra Serif"/>
          <w:sz w:val="28"/>
          <w:szCs w:val="28"/>
        </w:rPr>
      </w:pPr>
      <w:r w:rsidRPr="00682317">
        <w:rPr>
          <w:rFonts w:ascii="PT Astra Serif" w:hAnsi="PT Astra Serif"/>
          <w:sz w:val="28"/>
          <w:szCs w:val="28"/>
        </w:rPr>
        <w:t>сопровождение воспитанников с ОВЗ»</w:t>
      </w:r>
    </w:p>
    <w:p w:rsidR="008944AE" w:rsidRPr="00682317" w:rsidRDefault="008944AE" w:rsidP="008944AE">
      <w:pPr>
        <w:tabs>
          <w:tab w:val="left" w:pos="0"/>
        </w:tabs>
        <w:ind w:left="-108" w:hanging="180"/>
        <w:jc w:val="center"/>
        <w:rPr>
          <w:rFonts w:ascii="PT Astra Serif" w:hAnsi="PT Astra Serif"/>
          <w:sz w:val="28"/>
          <w:szCs w:val="28"/>
        </w:rPr>
      </w:pPr>
    </w:p>
    <w:p w:rsidR="008944AE" w:rsidRPr="00682317" w:rsidRDefault="008944AE" w:rsidP="008944A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8944AE" w:rsidRPr="00682317" w:rsidRDefault="008944AE" w:rsidP="008944AE">
      <w:pPr>
        <w:jc w:val="both"/>
        <w:rPr>
          <w:rFonts w:ascii="PT Astra Serif" w:hAnsi="PT Astra Serif"/>
          <w:sz w:val="28"/>
          <w:szCs w:val="28"/>
        </w:rPr>
      </w:pPr>
      <w:r w:rsidRPr="00682317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8944AE" w:rsidRPr="00682317" w:rsidRDefault="008944AE" w:rsidP="008944AE">
      <w:pPr>
        <w:jc w:val="center"/>
        <w:rPr>
          <w:rFonts w:ascii="PT Astra Serif" w:hAnsi="PT Astra Serif"/>
        </w:rPr>
      </w:pPr>
      <w:r w:rsidRPr="00682317">
        <w:rPr>
          <w:rFonts w:ascii="PT Astra Serif" w:hAnsi="PT Astra Serif"/>
        </w:rPr>
        <w:t>(наименование образовательного учреждения)</w:t>
      </w:r>
    </w:p>
    <w:p w:rsidR="008944AE" w:rsidRPr="00682317" w:rsidRDefault="008944AE" w:rsidP="008944AE">
      <w:pPr>
        <w:jc w:val="center"/>
        <w:rPr>
          <w:rFonts w:ascii="PT Astra Serif" w:hAnsi="PT Astra Serif"/>
        </w:rPr>
      </w:pPr>
    </w:p>
    <w:p w:rsidR="008944AE" w:rsidRPr="00682317" w:rsidRDefault="008944AE" w:rsidP="008944A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985"/>
        <w:gridCol w:w="2126"/>
        <w:gridCol w:w="2410"/>
      </w:tblGrid>
      <w:tr w:rsidR="008944AE" w:rsidRPr="00682317" w:rsidTr="00967405">
        <w:trPr>
          <w:jc w:val="center"/>
        </w:trPr>
        <w:tc>
          <w:tcPr>
            <w:tcW w:w="2722" w:type="dxa"/>
            <w:shd w:val="clear" w:color="auto" w:fill="auto"/>
          </w:tcPr>
          <w:p w:rsidR="008944AE" w:rsidRPr="00682317" w:rsidRDefault="008944AE" w:rsidP="0096740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82317">
              <w:rPr>
                <w:rFonts w:ascii="PT Astra Serif" w:hAnsi="PT Astra Serif"/>
                <w:sz w:val="28"/>
                <w:szCs w:val="28"/>
              </w:rPr>
              <w:t>Ф.И.О. участника (полностью),</w:t>
            </w:r>
          </w:p>
          <w:p w:rsidR="008944AE" w:rsidRPr="00682317" w:rsidRDefault="008944AE" w:rsidP="0096740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82317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8944AE" w:rsidRPr="00682317" w:rsidRDefault="008944AE" w:rsidP="0096740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82317">
              <w:rPr>
                <w:rFonts w:ascii="PT Astra Serif" w:hAnsi="PT Astra Serif"/>
                <w:sz w:val="28"/>
                <w:szCs w:val="28"/>
              </w:rPr>
              <w:t>Номинация Конкурса</w:t>
            </w:r>
          </w:p>
        </w:tc>
        <w:tc>
          <w:tcPr>
            <w:tcW w:w="2126" w:type="dxa"/>
            <w:shd w:val="clear" w:color="auto" w:fill="auto"/>
          </w:tcPr>
          <w:p w:rsidR="008944AE" w:rsidRPr="00682317" w:rsidRDefault="008944AE" w:rsidP="0096740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82317">
              <w:rPr>
                <w:rFonts w:ascii="PT Astra Serif" w:hAnsi="PT Astra Serif"/>
                <w:sz w:val="28"/>
                <w:szCs w:val="28"/>
              </w:rPr>
              <w:t>Название работы</w:t>
            </w:r>
          </w:p>
        </w:tc>
        <w:tc>
          <w:tcPr>
            <w:tcW w:w="2410" w:type="dxa"/>
            <w:shd w:val="clear" w:color="auto" w:fill="auto"/>
          </w:tcPr>
          <w:p w:rsidR="008944AE" w:rsidRPr="00682317" w:rsidRDefault="008944AE" w:rsidP="0096740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82317">
              <w:rPr>
                <w:rFonts w:ascii="PT Astra Serif" w:hAnsi="PT Astra Serif"/>
                <w:sz w:val="28"/>
                <w:szCs w:val="28"/>
              </w:rPr>
              <w:t xml:space="preserve">Контактный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рабочий </w:t>
            </w:r>
            <w:r w:rsidRPr="00682317">
              <w:rPr>
                <w:rFonts w:ascii="PT Astra Serif" w:hAnsi="PT Astra Serif"/>
                <w:sz w:val="28"/>
                <w:szCs w:val="28"/>
              </w:rPr>
              <w:t>телефон участника</w:t>
            </w:r>
          </w:p>
        </w:tc>
      </w:tr>
      <w:tr w:rsidR="008944AE" w:rsidRPr="00682317" w:rsidTr="00967405">
        <w:trPr>
          <w:jc w:val="center"/>
        </w:trPr>
        <w:tc>
          <w:tcPr>
            <w:tcW w:w="2722" w:type="dxa"/>
            <w:shd w:val="clear" w:color="auto" w:fill="auto"/>
          </w:tcPr>
          <w:p w:rsidR="008944AE" w:rsidRPr="00682317" w:rsidRDefault="008944AE" w:rsidP="0096740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944AE" w:rsidRPr="00682317" w:rsidRDefault="008944AE" w:rsidP="0096740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944AE" w:rsidRPr="00682317" w:rsidRDefault="008944AE" w:rsidP="0096740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944AE" w:rsidRPr="00682317" w:rsidRDefault="008944AE" w:rsidP="0096740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944AE" w:rsidRPr="00682317" w:rsidRDefault="008944AE" w:rsidP="008944A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8944AE" w:rsidRPr="00682317" w:rsidRDefault="008944AE" w:rsidP="008944A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8944AE" w:rsidRPr="00682317" w:rsidRDefault="008944AE" w:rsidP="008944A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8944AE" w:rsidRPr="00682317" w:rsidRDefault="008944AE" w:rsidP="008944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82317">
        <w:rPr>
          <w:rFonts w:ascii="PT Astra Serif" w:hAnsi="PT Astra Serif"/>
          <w:sz w:val="28"/>
          <w:szCs w:val="28"/>
        </w:rPr>
        <w:t>_________________________________________/________________________</w:t>
      </w:r>
    </w:p>
    <w:p w:rsidR="008944AE" w:rsidRPr="00682317" w:rsidRDefault="008944AE" w:rsidP="008944AE">
      <w:pPr>
        <w:rPr>
          <w:rFonts w:ascii="PT Astra Serif" w:hAnsi="PT Astra Serif"/>
        </w:rPr>
      </w:pPr>
      <w:r w:rsidRPr="0068231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ab/>
      </w:r>
      <w:r w:rsidRPr="00682317">
        <w:rPr>
          <w:rFonts w:ascii="PT Astra Serif" w:hAnsi="PT Astra Serif"/>
        </w:rPr>
        <w:t xml:space="preserve">                          Руководитель ОО, подпись                                расшифровка подписи</w:t>
      </w:r>
    </w:p>
    <w:p w:rsidR="008944AE" w:rsidRPr="00682317" w:rsidRDefault="008944AE" w:rsidP="008944AE">
      <w:pPr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8944AE" w:rsidRPr="00682317" w:rsidRDefault="008944AE" w:rsidP="008944AE">
      <w:pPr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8944AE" w:rsidRPr="00682317" w:rsidRDefault="008944AE" w:rsidP="008944A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8944AE" w:rsidRPr="00682317" w:rsidRDefault="008944AE" w:rsidP="008944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82317">
        <w:rPr>
          <w:rFonts w:ascii="PT Astra Serif" w:hAnsi="PT Astra Serif"/>
          <w:sz w:val="28"/>
          <w:szCs w:val="28"/>
        </w:rPr>
        <w:t>М.П.                                                                                         Дата: ________</w:t>
      </w:r>
    </w:p>
    <w:p w:rsidR="00356B5C" w:rsidRDefault="00356B5C"/>
    <w:sectPr w:rsidR="0035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F70"/>
    <w:multiLevelType w:val="hybridMultilevel"/>
    <w:tmpl w:val="126C1CFE"/>
    <w:lvl w:ilvl="0" w:tplc="37262B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D069E8"/>
    <w:multiLevelType w:val="hybridMultilevel"/>
    <w:tmpl w:val="C4B2783C"/>
    <w:lvl w:ilvl="0" w:tplc="3230D310">
      <w:start w:val="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6B66934"/>
    <w:multiLevelType w:val="hybridMultilevel"/>
    <w:tmpl w:val="8626E4C6"/>
    <w:lvl w:ilvl="0" w:tplc="15FA732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F9"/>
    <w:rsid w:val="00356B5C"/>
    <w:rsid w:val="008944AE"/>
    <w:rsid w:val="00D2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038B8-014B-48DE-BCC8-92503924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44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944A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44AE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894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2021-10-18T04:37:00Z</dcterms:created>
  <dcterms:modified xsi:type="dcterms:W3CDTF">2021-10-18T04:38:00Z</dcterms:modified>
</cp:coreProperties>
</file>