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4F1" w:rsidRDefault="009144F1" w:rsidP="009144F1">
      <w:pPr>
        <w:pStyle w:val="Style18"/>
        <w:widowControl/>
        <w:ind w:left="835"/>
        <w:rPr>
          <w:rStyle w:val="FontStyle39"/>
          <w:rFonts w:ascii="Times New Roman" w:hAnsi="Times New Roman" w:cs="Times New Roman"/>
          <w:b w:val="0"/>
          <w:sz w:val="28"/>
          <w:szCs w:val="28"/>
        </w:rPr>
      </w:pPr>
    </w:p>
    <w:p w:rsidR="009144F1" w:rsidRDefault="009144F1" w:rsidP="009144F1">
      <w:pPr>
        <w:pStyle w:val="Style18"/>
        <w:widowControl/>
        <w:ind w:left="835"/>
        <w:rPr>
          <w:rStyle w:val="FontStyle39"/>
          <w:rFonts w:ascii="Times New Roman" w:hAnsi="Times New Roman" w:cs="Times New Roman"/>
          <w:b w:val="0"/>
          <w:sz w:val="28"/>
          <w:szCs w:val="28"/>
        </w:rPr>
      </w:pPr>
      <w:r>
        <w:rPr>
          <w:rStyle w:val="FontStyle39"/>
          <w:rFonts w:ascii="Times New Roman" w:hAnsi="Times New Roman" w:cs="Times New Roman"/>
          <w:b w:val="0"/>
          <w:sz w:val="28"/>
          <w:szCs w:val="28"/>
        </w:rPr>
        <w:t>Выдержки  из и</w:t>
      </w:r>
      <w:r w:rsidRPr="000068B0">
        <w:rPr>
          <w:rStyle w:val="FontStyle39"/>
          <w:rFonts w:ascii="Times New Roman" w:hAnsi="Times New Roman" w:cs="Times New Roman"/>
          <w:b w:val="0"/>
          <w:sz w:val="28"/>
          <w:szCs w:val="28"/>
        </w:rPr>
        <w:t>нформационно-справочны</w:t>
      </w:r>
      <w:r>
        <w:rPr>
          <w:rStyle w:val="FontStyle39"/>
          <w:rFonts w:ascii="Times New Roman" w:hAnsi="Times New Roman" w:cs="Times New Roman"/>
          <w:b w:val="0"/>
          <w:sz w:val="28"/>
          <w:szCs w:val="28"/>
        </w:rPr>
        <w:t>х</w:t>
      </w:r>
      <w:r w:rsidRPr="000068B0">
        <w:rPr>
          <w:rStyle w:val="FontStyle39"/>
          <w:rFonts w:ascii="Times New Roman" w:hAnsi="Times New Roman" w:cs="Times New Roman"/>
          <w:b w:val="0"/>
          <w:sz w:val="28"/>
          <w:szCs w:val="28"/>
        </w:rPr>
        <w:t xml:space="preserve"> материал</w:t>
      </w:r>
      <w:r>
        <w:rPr>
          <w:rStyle w:val="FontStyle39"/>
          <w:rFonts w:ascii="Times New Roman" w:hAnsi="Times New Roman" w:cs="Times New Roman"/>
          <w:b w:val="0"/>
          <w:sz w:val="28"/>
          <w:szCs w:val="28"/>
        </w:rPr>
        <w:t>ов</w:t>
      </w:r>
    </w:p>
    <w:p w:rsidR="009144F1" w:rsidRPr="000068B0" w:rsidRDefault="009144F1" w:rsidP="009144F1">
      <w:pPr>
        <w:pStyle w:val="Style18"/>
        <w:widowControl/>
        <w:ind w:left="835"/>
        <w:rPr>
          <w:rStyle w:val="FontStyle39"/>
          <w:rFonts w:ascii="Times New Roman" w:hAnsi="Times New Roman" w:cs="Times New Roman"/>
          <w:b w:val="0"/>
          <w:sz w:val="28"/>
          <w:szCs w:val="28"/>
        </w:rPr>
      </w:pPr>
      <w:r w:rsidRPr="000068B0">
        <w:rPr>
          <w:rStyle w:val="FontStyle39"/>
          <w:rFonts w:ascii="Times New Roman" w:hAnsi="Times New Roman" w:cs="Times New Roman"/>
          <w:b w:val="0"/>
          <w:sz w:val="28"/>
          <w:szCs w:val="28"/>
        </w:rPr>
        <w:t xml:space="preserve"> «Проблемы противодействия экстремизму в молодежной среде. Положительный опы</w:t>
      </w:r>
      <w:r>
        <w:rPr>
          <w:rStyle w:val="FontStyle39"/>
          <w:rFonts w:ascii="Times New Roman" w:hAnsi="Times New Roman" w:cs="Times New Roman"/>
          <w:b w:val="0"/>
          <w:sz w:val="28"/>
          <w:szCs w:val="28"/>
        </w:rPr>
        <w:t>т работы на данном направлении»</w:t>
      </w:r>
    </w:p>
    <w:p w:rsidR="009144F1" w:rsidRPr="000068B0" w:rsidRDefault="009144F1" w:rsidP="009144F1">
      <w:pPr>
        <w:pStyle w:val="Style15"/>
        <w:widowControl/>
        <w:spacing w:line="240" w:lineRule="auto"/>
        <w:ind w:left="659" w:firstLine="0"/>
        <w:jc w:val="left"/>
        <w:rPr>
          <w:rFonts w:ascii="Times New Roman" w:hAnsi="Times New Roman" w:cs="Times New Roman"/>
          <w:sz w:val="28"/>
          <w:szCs w:val="28"/>
        </w:rPr>
      </w:pPr>
    </w:p>
    <w:p w:rsidR="009144F1" w:rsidRPr="000068B0" w:rsidRDefault="009144F1" w:rsidP="009144F1">
      <w:pPr>
        <w:pStyle w:val="Style15"/>
        <w:widowControl/>
        <w:spacing w:line="240" w:lineRule="auto"/>
        <w:ind w:left="659" w:firstLine="0"/>
        <w:jc w:val="left"/>
        <w:rPr>
          <w:rStyle w:val="FontStyle40"/>
          <w:rFonts w:ascii="Times New Roman" w:hAnsi="Times New Roman" w:cs="Times New Roman"/>
          <w:sz w:val="28"/>
          <w:szCs w:val="28"/>
        </w:rPr>
      </w:pPr>
      <w:r w:rsidRPr="000068B0">
        <w:rPr>
          <w:rStyle w:val="FontStyle40"/>
          <w:rFonts w:ascii="Times New Roman" w:hAnsi="Times New Roman" w:cs="Times New Roman"/>
          <w:sz w:val="28"/>
          <w:szCs w:val="28"/>
        </w:rPr>
        <w:t>1. Молодежный экстремизм, проблемы противодействия.</w:t>
      </w:r>
    </w:p>
    <w:p w:rsidR="009144F1" w:rsidRPr="000068B0" w:rsidRDefault="009144F1" w:rsidP="009144F1">
      <w:pPr>
        <w:pStyle w:val="Style15"/>
        <w:widowControl/>
        <w:spacing w:line="240" w:lineRule="auto"/>
        <w:ind w:firstLine="488"/>
        <w:rPr>
          <w:rStyle w:val="FontStyle40"/>
          <w:rFonts w:ascii="Times New Roman" w:hAnsi="Times New Roman" w:cs="Times New Roman"/>
          <w:sz w:val="28"/>
          <w:szCs w:val="28"/>
        </w:rPr>
      </w:pPr>
      <w:r w:rsidRPr="000068B0">
        <w:rPr>
          <w:rStyle w:val="FontStyle40"/>
          <w:rFonts w:ascii="Times New Roman" w:hAnsi="Times New Roman" w:cs="Times New Roman"/>
          <w:sz w:val="28"/>
          <w:szCs w:val="28"/>
        </w:rPr>
        <w:t>Российское общество и государство рассматривает молодое поколение как один из важнейших стратегических ресурсов.</w:t>
      </w:r>
    </w:p>
    <w:p w:rsidR="009144F1" w:rsidRPr="000068B0" w:rsidRDefault="009144F1" w:rsidP="009144F1">
      <w:pPr>
        <w:pStyle w:val="Style15"/>
        <w:widowControl/>
        <w:spacing w:line="240" w:lineRule="auto"/>
        <w:ind w:firstLine="483"/>
        <w:rPr>
          <w:rStyle w:val="FontStyle40"/>
          <w:rFonts w:ascii="Times New Roman" w:hAnsi="Times New Roman" w:cs="Times New Roman"/>
          <w:sz w:val="28"/>
          <w:szCs w:val="28"/>
        </w:rPr>
      </w:pPr>
      <w:r w:rsidRPr="000068B0">
        <w:rPr>
          <w:rStyle w:val="FontStyle40"/>
          <w:rFonts w:ascii="Times New Roman" w:hAnsi="Times New Roman" w:cs="Times New Roman"/>
          <w:sz w:val="28"/>
          <w:szCs w:val="28"/>
        </w:rPr>
        <w:t xml:space="preserve">Глобальный характер изменений в экономической, политической и идеологической сферах привел к потере жизненных ориентиров у части российской молодежи. В обществе была разрушена старая система ценностей, а новая еще не сформировалась. На фоне социальной неустроенности и материального неблагополучия стали появляться радикальные группировки агрессивной направленности, пропагандирующие идеи национальной, расовой и религиозной нетерпимости. В их составе преобладает </w:t>
      </w:r>
      <w:proofErr w:type="gramStart"/>
      <w:r w:rsidRPr="000068B0">
        <w:rPr>
          <w:rStyle w:val="FontStyle40"/>
          <w:rFonts w:ascii="Times New Roman" w:hAnsi="Times New Roman" w:cs="Times New Roman"/>
          <w:sz w:val="28"/>
          <w:szCs w:val="28"/>
        </w:rPr>
        <w:t>молодежь</w:t>
      </w:r>
      <w:proofErr w:type="gramEnd"/>
      <w:r w:rsidRPr="000068B0">
        <w:rPr>
          <w:rStyle w:val="FontStyle40"/>
          <w:rFonts w:ascii="Times New Roman" w:hAnsi="Times New Roman" w:cs="Times New Roman"/>
          <w:sz w:val="28"/>
          <w:szCs w:val="28"/>
        </w:rPr>
        <w:t xml:space="preserve"> а возрасте от 14 до 30 лет.</w:t>
      </w:r>
    </w:p>
    <w:p w:rsidR="009144F1" w:rsidRPr="000068B0" w:rsidRDefault="009144F1" w:rsidP="009144F1">
      <w:pPr>
        <w:pStyle w:val="Style15"/>
        <w:widowControl/>
        <w:spacing w:line="240" w:lineRule="auto"/>
        <w:ind w:firstLine="478"/>
        <w:rPr>
          <w:rStyle w:val="FontStyle40"/>
          <w:rFonts w:ascii="Times New Roman" w:hAnsi="Times New Roman" w:cs="Times New Roman"/>
          <w:sz w:val="28"/>
          <w:szCs w:val="28"/>
        </w:rPr>
      </w:pPr>
      <w:r w:rsidRPr="000068B0">
        <w:rPr>
          <w:rStyle w:val="FontStyle40"/>
          <w:rFonts w:ascii="Times New Roman" w:hAnsi="Times New Roman" w:cs="Times New Roman"/>
          <w:sz w:val="28"/>
          <w:szCs w:val="28"/>
        </w:rPr>
        <w:t>Процесс становления молодежи как субъекта общественного воспроизводства всегда сопровождается формированием особого экстремального типа молодежного сознания, на разных полюсах которого представлен как фанатизм, так и нигилизм. Ее поведение зачастую характеризуется импульсивностью мотивации, склонностью к риску, агрессивностью, эпатажем, отклонениями от принятых норм, депрессией.</w:t>
      </w:r>
    </w:p>
    <w:p w:rsidR="009144F1" w:rsidRPr="000068B0" w:rsidRDefault="009144F1" w:rsidP="009144F1">
      <w:pPr>
        <w:pStyle w:val="Style15"/>
        <w:widowControl/>
        <w:spacing w:line="240" w:lineRule="auto"/>
        <w:ind w:firstLine="460"/>
        <w:rPr>
          <w:rStyle w:val="FontStyle40"/>
          <w:rFonts w:ascii="Times New Roman" w:hAnsi="Times New Roman" w:cs="Times New Roman"/>
          <w:sz w:val="28"/>
          <w:szCs w:val="28"/>
        </w:rPr>
      </w:pPr>
      <w:r w:rsidRPr="000068B0">
        <w:rPr>
          <w:rStyle w:val="FontStyle40"/>
          <w:rFonts w:ascii="Times New Roman" w:hAnsi="Times New Roman" w:cs="Times New Roman"/>
          <w:sz w:val="28"/>
          <w:szCs w:val="28"/>
        </w:rPr>
        <w:t>Деструктивные силы используют эти возрастные особенности в экстремистских целях, под предлогом патриотического воспитания пытаются навязать молодежи радикальные идеи.</w:t>
      </w:r>
    </w:p>
    <w:p w:rsidR="009144F1" w:rsidRPr="000068B0" w:rsidRDefault="009144F1" w:rsidP="009144F1">
      <w:pPr>
        <w:pStyle w:val="Style15"/>
        <w:widowControl/>
        <w:spacing w:line="240" w:lineRule="auto"/>
        <w:ind w:firstLine="474"/>
        <w:rPr>
          <w:rStyle w:val="FontStyle40"/>
          <w:rFonts w:ascii="Times New Roman" w:hAnsi="Times New Roman" w:cs="Times New Roman"/>
          <w:sz w:val="28"/>
          <w:szCs w:val="28"/>
        </w:rPr>
      </w:pPr>
      <w:r w:rsidRPr="000068B0">
        <w:rPr>
          <w:rStyle w:val="FontStyle40"/>
          <w:rFonts w:ascii="Times New Roman" w:hAnsi="Times New Roman" w:cs="Times New Roman"/>
          <w:sz w:val="28"/>
          <w:szCs w:val="28"/>
        </w:rPr>
        <w:t xml:space="preserve">Негативное влияние на личность молодых людей оказывают </w:t>
      </w:r>
      <w:proofErr w:type="spellStart"/>
      <w:r w:rsidRPr="000068B0">
        <w:rPr>
          <w:rStyle w:val="FontStyle40"/>
          <w:rFonts w:ascii="Times New Roman" w:hAnsi="Times New Roman" w:cs="Times New Roman"/>
          <w:sz w:val="28"/>
          <w:szCs w:val="28"/>
        </w:rPr>
        <w:t>псевдорелигиозные</w:t>
      </w:r>
      <w:proofErr w:type="spellEnd"/>
      <w:r w:rsidRPr="000068B0">
        <w:rPr>
          <w:rStyle w:val="FontStyle40"/>
          <w:rFonts w:ascii="Times New Roman" w:hAnsi="Times New Roman" w:cs="Times New Roman"/>
          <w:sz w:val="28"/>
          <w:szCs w:val="28"/>
        </w:rPr>
        <w:t xml:space="preserve"> объединения, сущность которых состоит в разрушении гармоничного духовного и психического состояния личности, культуры, социальных норм с использованием практики </w:t>
      </w:r>
      <w:proofErr w:type="spellStart"/>
      <w:r w:rsidRPr="000068B0">
        <w:rPr>
          <w:rStyle w:val="FontStyle40"/>
          <w:rFonts w:ascii="Times New Roman" w:hAnsi="Times New Roman" w:cs="Times New Roman"/>
          <w:sz w:val="28"/>
          <w:szCs w:val="28"/>
        </w:rPr>
        <w:t>зомбирования</w:t>
      </w:r>
      <w:proofErr w:type="spellEnd"/>
      <w:r w:rsidRPr="000068B0">
        <w:rPr>
          <w:rStyle w:val="FontStyle40"/>
          <w:rFonts w:ascii="Times New Roman" w:hAnsi="Times New Roman" w:cs="Times New Roman"/>
          <w:sz w:val="28"/>
          <w:szCs w:val="28"/>
        </w:rPr>
        <w:t xml:space="preserve"> своих адептов. За своей демонстративной благотворительностью они пытаются скрыть экстремистскую деятельность по отношению к традиционным религиям и государственным институтам.</w:t>
      </w:r>
    </w:p>
    <w:p w:rsidR="009144F1" w:rsidRPr="000068B0" w:rsidRDefault="009144F1" w:rsidP="009144F1">
      <w:pPr>
        <w:pStyle w:val="Style15"/>
        <w:widowControl/>
        <w:spacing w:line="240" w:lineRule="auto"/>
        <w:ind w:firstLine="483"/>
        <w:rPr>
          <w:rStyle w:val="FontStyle40"/>
          <w:rFonts w:ascii="Times New Roman" w:hAnsi="Times New Roman" w:cs="Times New Roman"/>
          <w:sz w:val="28"/>
          <w:szCs w:val="28"/>
        </w:rPr>
      </w:pPr>
      <w:r w:rsidRPr="000068B0">
        <w:rPr>
          <w:rStyle w:val="FontStyle40"/>
          <w:rFonts w:ascii="Times New Roman" w:hAnsi="Times New Roman" w:cs="Times New Roman"/>
          <w:sz w:val="28"/>
          <w:szCs w:val="28"/>
        </w:rPr>
        <w:t>В процессе сложных общественных преобразований молодежь как социальная группа оказалась одним из наиболее уязвимых слоев, так как издержки радикальной смены социального строя в России (безработица, наркомания, криминализация жизни, кризис российской культуры, обострение межэтнических конфликтов) пришлись на период ее социализации.</w:t>
      </w:r>
    </w:p>
    <w:p w:rsidR="009144F1" w:rsidRPr="000068B0" w:rsidRDefault="009144F1" w:rsidP="009144F1">
      <w:pPr>
        <w:pStyle w:val="Style15"/>
        <w:widowControl/>
        <w:spacing w:line="240" w:lineRule="auto"/>
        <w:ind w:firstLine="478"/>
        <w:rPr>
          <w:rStyle w:val="FontStyle40"/>
          <w:rFonts w:ascii="Times New Roman" w:hAnsi="Times New Roman" w:cs="Times New Roman"/>
          <w:sz w:val="28"/>
          <w:szCs w:val="28"/>
        </w:rPr>
      </w:pPr>
      <w:r w:rsidRPr="000068B0">
        <w:rPr>
          <w:rStyle w:val="FontStyle40"/>
          <w:rFonts w:ascii="Times New Roman" w:hAnsi="Times New Roman" w:cs="Times New Roman"/>
          <w:sz w:val="28"/>
          <w:szCs w:val="28"/>
        </w:rPr>
        <w:t>Экстремизм в целом и в молодежной среде в частности можно представить в виде следующей структуры:</w:t>
      </w:r>
    </w:p>
    <w:p w:rsidR="009144F1" w:rsidRPr="000068B0" w:rsidRDefault="009144F1" w:rsidP="009144F1">
      <w:pPr>
        <w:pStyle w:val="Style22"/>
        <w:widowControl/>
        <w:numPr>
          <w:ilvl w:val="0"/>
          <w:numId w:val="1"/>
        </w:numPr>
        <w:tabs>
          <w:tab w:val="left" w:pos="569"/>
        </w:tabs>
        <w:spacing w:line="240" w:lineRule="auto"/>
        <w:rPr>
          <w:rStyle w:val="FontStyle40"/>
          <w:rFonts w:ascii="Times New Roman" w:hAnsi="Times New Roman" w:cs="Times New Roman"/>
          <w:sz w:val="28"/>
          <w:szCs w:val="28"/>
        </w:rPr>
      </w:pPr>
      <w:r w:rsidRPr="000068B0">
        <w:rPr>
          <w:rStyle w:val="FontStyle40"/>
          <w:rFonts w:ascii="Times New Roman" w:hAnsi="Times New Roman" w:cs="Times New Roman"/>
          <w:sz w:val="28"/>
          <w:szCs w:val="28"/>
        </w:rPr>
        <w:t>Уровень I - организационный - это формальное и неформальное членство в экстремистских организациях и движениях;</w:t>
      </w:r>
    </w:p>
    <w:p w:rsidR="009144F1" w:rsidRPr="000068B0" w:rsidRDefault="009144F1" w:rsidP="009144F1">
      <w:pPr>
        <w:pStyle w:val="Style22"/>
        <w:widowControl/>
        <w:numPr>
          <w:ilvl w:val="0"/>
          <w:numId w:val="1"/>
        </w:numPr>
        <w:tabs>
          <w:tab w:val="left" w:pos="569"/>
        </w:tabs>
        <w:spacing w:line="240" w:lineRule="auto"/>
        <w:rPr>
          <w:rStyle w:val="FontStyle40"/>
          <w:rFonts w:ascii="Times New Roman" w:hAnsi="Times New Roman" w:cs="Times New Roman"/>
          <w:sz w:val="28"/>
          <w:szCs w:val="28"/>
        </w:rPr>
      </w:pPr>
      <w:r w:rsidRPr="000068B0">
        <w:rPr>
          <w:rStyle w:val="FontStyle40"/>
          <w:rFonts w:ascii="Times New Roman" w:hAnsi="Times New Roman" w:cs="Times New Roman"/>
          <w:sz w:val="28"/>
          <w:szCs w:val="28"/>
        </w:rPr>
        <w:t>Уровень II - ментальный - характеризуется экстремистской политической культурой, а также дискурсивными характеристиками средств массовой информации;</w:t>
      </w:r>
    </w:p>
    <w:p w:rsidR="009144F1" w:rsidRPr="000068B0" w:rsidRDefault="009144F1" w:rsidP="009144F1">
      <w:pPr>
        <w:pStyle w:val="Style22"/>
        <w:widowControl/>
        <w:numPr>
          <w:ilvl w:val="0"/>
          <w:numId w:val="1"/>
        </w:numPr>
        <w:tabs>
          <w:tab w:val="left" w:pos="569"/>
        </w:tabs>
        <w:spacing w:line="240" w:lineRule="auto"/>
        <w:rPr>
          <w:rStyle w:val="FontStyle40"/>
          <w:rFonts w:ascii="Times New Roman" w:hAnsi="Times New Roman" w:cs="Times New Roman"/>
          <w:sz w:val="28"/>
          <w:szCs w:val="28"/>
        </w:rPr>
      </w:pPr>
      <w:r w:rsidRPr="000068B0">
        <w:rPr>
          <w:rStyle w:val="FontStyle40"/>
          <w:rFonts w:ascii="Times New Roman" w:hAnsi="Times New Roman" w:cs="Times New Roman"/>
          <w:sz w:val="28"/>
          <w:szCs w:val="28"/>
        </w:rPr>
        <w:lastRenderedPageBreak/>
        <w:t xml:space="preserve">Уровень </w:t>
      </w:r>
      <w:r w:rsidRPr="000068B0">
        <w:rPr>
          <w:rStyle w:val="FontStyle40"/>
          <w:rFonts w:ascii="Times New Roman" w:hAnsi="Times New Roman" w:cs="Times New Roman"/>
          <w:sz w:val="28"/>
          <w:szCs w:val="28"/>
          <w:lang w:val="en-US"/>
        </w:rPr>
        <w:t>III</w:t>
      </w:r>
      <w:r w:rsidRPr="000068B0">
        <w:rPr>
          <w:rStyle w:val="FontStyle40"/>
          <w:rFonts w:ascii="Times New Roman" w:hAnsi="Times New Roman" w:cs="Times New Roman"/>
          <w:sz w:val="28"/>
          <w:szCs w:val="28"/>
        </w:rPr>
        <w:t xml:space="preserve"> - поведенческий - проявляется в конкретных поступках и действиях экстремистского характера.</w:t>
      </w:r>
    </w:p>
    <w:p w:rsidR="009144F1" w:rsidRPr="000068B0" w:rsidRDefault="009144F1" w:rsidP="009144F1">
      <w:pPr>
        <w:pStyle w:val="Style15"/>
        <w:widowControl/>
        <w:spacing w:line="240" w:lineRule="auto"/>
        <w:ind w:firstLine="478"/>
        <w:jc w:val="left"/>
        <w:rPr>
          <w:rStyle w:val="FontStyle40"/>
          <w:rFonts w:ascii="Times New Roman" w:hAnsi="Times New Roman" w:cs="Times New Roman"/>
          <w:sz w:val="28"/>
          <w:szCs w:val="28"/>
        </w:rPr>
      </w:pPr>
      <w:r w:rsidRPr="000068B0">
        <w:rPr>
          <w:rStyle w:val="FontStyle40"/>
          <w:rFonts w:ascii="Times New Roman" w:hAnsi="Times New Roman" w:cs="Times New Roman"/>
          <w:sz w:val="28"/>
          <w:szCs w:val="28"/>
        </w:rPr>
        <w:t>В ряде законов субъектов Российской Федерации молодежный возраст определяется от 14 до 30 лет или от 14 до 27 лет.</w:t>
      </w:r>
    </w:p>
    <w:p w:rsidR="009144F1" w:rsidRPr="000068B0" w:rsidRDefault="009144F1" w:rsidP="009144F1">
      <w:pPr>
        <w:pStyle w:val="Style15"/>
        <w:widowControl/>
        <w:spacing w:line="240" w:lineRule="auto"/>
        <w:ind w:left="488" w:firstLine="0"/>
        <w:rPr>
          <w:rStyle w:val="FontStyle40"/>
          <w:rFonts w:ascii="Times New Roman" w:hAnsi="Times New Roman" w:cs="Times New Roman"/>
          <w:sz w:val="28"/>
          <w:szCs w:val="28"/>
        </w:rPr>
      </w:pPr>
      <w:r w:rsidRPr="000068B0">
        <w:rPr>
          <w:rStyle w:val="FontStyle40"/>
          <w:rFonts w:ascii="Times New Roman" w:hAnsi="Times New Roman" w:cs="Times New Roman"/>
          <w:sz w:val="28"/>
          <w:szCs w:val="28"/>
        </w:rPr>
        <w:t xml:space="preserve">Экстремистские молодежные организации условно можно разделить </w:t>
      </w:r>
      <w:proofErr w:type="gramStart"/>
      <w:r w:rsidRPr="000068B0">
        <w:rPr>
          <w:rStyle w:val="FontStyle40"/>
          <w:rFonts w:ascii="Times New Roman" w:hAnsi="Times New Roman" w:cs="Times New Roman"/>
          <w:sz w:val="28"/>
          <w:szCs w:val="28"/>
        </w:rPr>
        <w:t>на</w:t>
      </w:r>
      <w:proofErr w:type="gramEnd"/>
      <w:r w:rsidRPr="000068B0">
        <w:rPr>
          <w:rStyle w:val="FontStyle40"/>
          <w:rFonts w:ascii="Times New Roman" w:hAnsi="Times New Roman" w:cs="Times New Roman"/>
          <w:sz w:val="28"/>
          <w:szCs w:val="28"/>
        </w:rPr>
        <w:t>:</w:t>
      </w:r>
    </w:p>
    <w:p w:rsidR="009144F1" w:rsidRPr="000068B0" w:rsidRDefault="009144F1" w:rsidP="009144F1">
      <w:pPr>
        <w:pStyle w:val="Style22"/>
        <w:widowControl/>
        <w:numPr>
          <w:ilvl w:val="0"/>
          <w:numId w:val="1"/>
        </w:numPr>
        <w:tabs>
          <w:tab w:val="left" w:pos="569"/>
        </w:tabs>
        <w:spacing w:line="240" w:lineRule="auto"/>
        <w:ind w:left="478" w:firstLine="0"/>
        <w:rPr>
          <w:rStyle w:val="FontStyle40"/>
          <w:rFonts w:ascii="Times New Roman" w:hAnsi="Times New Roman" w:cs="Times New Roman"/>
          <w:sz w:val="28"/>
          <w:szCs w:val="28"/>
        </w:rPr>
      </w:pPr>
      <w:r w:rsidRPr="000068B0">
        <w:rPr>
          <w:rStyle w:val="FontStyle40"/>
          <w:rFonts w:ascii="Times New Roman" w:hAnsi="Times New Roman" w:cs="Times New Roman"/>
          <w:sz w:val="28"/>
          <w:szCs w:val="28"/>
        </w:rPr>
        <w:t xml:space="preserve">  правые - мотивированные защитой расово-этнических ценностей;</w:t>
      </w:r>
    </w:p>
    <w:p w:rsidR="009144F1" w:rsidRPr="000068B0" w:rsidRDefault="009144F1" w:rsidP="009144F1">
      <w:pPr>
        <w:pStyle w:val="Style23"/>
        <w:widowControl/>
        <w:numPr>
          <w:ilvl w:val="0"/>
          <w:numId w:val="1"/>
        </w:numPr>
        <w:ind w:firstLine="426"/>
        <w:rPr>
          <w:rStyle w:val="FontStyle40"/>
          <w:rFonts w:ascii="Times New Roman" w:hAnsi="Times New Roman" w:cs="Times New Roman"/>
          <w:sz w:val="28"/>
          <w:szCs w:val="28"/>
        </w:rPr>
      </w:pPr>
      <w:r w:rsidRPr="000068B0">
        <w:rPr>
          <w:rStyle w:val="FontStyle40"/>
          <w:rFonts w:ascii="Times New Roman" w:hAnsi="Times New Roman" w:cs="Times New Roman"/>
          <w:sz w:val="28"/>
          <w:szCs w:val="28"/>
        </w:rPr>
        <w:t xml:space="preserve">   левые - выступающие за неприятие капиталистического мира и отвержение его через идеалы социального равенства, свободы, социальной справедливости, полного и конечного устранения государства;</w:t>
      </w:r>
    </w:p>
    <w:p w:rsidR="009144F1" w:rsidRPr="000068B0" w:rsidRDefault="009144F1" w:rsidP="009144F1">
      <w:pPr>
        <w:pStyle w:val="Style15"/>
        <w:widowControl/>
        <w:spacing w:line="240" w:lineRule="auto"/>
        <w:ind w:firstLine="474"/>
        <w:rPr>
          <w:rStyle w:val="FontStyle40"/>
          <w:rFonts w:ascii="Times New Roman" w:hAnsi="Times New Roman" w:cs="Times New Roman"/>
          <w:sz w:val="28"/>
          <w:szCs w:val="28"/>
        </w:rPr>
      </w:pPr>
      <w:r w:rsidRPr="000068B0">
        <w:rPr>
          <w:rStyle w:val="FontStyle40"/>
          <w:rFonts w:ascii="Times New Roman" w:hAnsi="Times New Roman" w:cs="Times New Roman"/>
          <w:sz w:val="28"/>
          <w:szCs w:val="28"/>
        </w:rPr>
        <w:t xml:space="preserve">- </w:t>
      </w:r>
      <w:proofErr w:type="gramStart"/>
      <w:r w:rsidRPr="000068B0">
        <w:rPr>
          <w:rStyle w:val="FontStyle40"/>
          <w:rFonts w:ascii="Times New Roman" w:hAnsi="Times New Roman" w:cs="Times New Roman"/>
          <w:sz w:val="28"/>
          <w:szCs w:val="28"/>
        </w:rPr>
        <w:t>религиозные</w:t>
      </w:r>
      <w:proofErr w:type="gramEnd"/>
      <w:r w:rsidRPr="000068B0">
        <w:rPr>
          <w:rStyle w:val="FontStyle40"/>
          <w:rFonts w:ascii="Times New Roman" w:hAnsi="Times New Roman" w:cs="Times New Roman"/>
          <w:sz w:val="28"/>
          <w:szCs w:val="28"/>
        </w:rPr>
        <w:t xml:space="preserve"> - проявляющие нетерпимость к представителям других </w:t>
      </w:r>
      <w:proofErr w:type="spellStart"/>
      <w:r w:rsidRPr="000068B0">
        <w:rPr>
          <w:rStyle w:val="FontStyle40"/>
          <w:rFonts w:ascii="Times New Roman" w:hAnsi="Times New Roman" w:cs="Times New Roman"/>
          <w:sz w:val="28"/>
          <w:szCs w:val="28"/>
        </w:rPr>
        <w:t>конфессий</w:t>
      </w:r>
      <w:proofErr w:type="spellEnd"/>
      <w:r w:rsidRPr="000068B0">
        <w:rPr>
          <w:rStyle w:val="FontStyle40"/>
          <w:rFonts w:ascii="Times New Roman" w:hAnsi="Times New Roman" w:cs="Times New Roman"/>
          <w:sz w:val="28"/>
          <w:szCs w:val="28"/>
        </w:rPr>
        <w:t xml:space="preserve"> или противоборствующие в рамках одной </w:t>
      </w:r>
      <w:proofErr w:type="spellStart"/>
      <w:r w:rsidRPr="000068B0">
        <w:rPr>
          <w:rStyle w:val="FontStyle35"/>
          <w:rFonts w:ascii="Times New Roman" w:hAnsi="Times New Roman" w:cs="Times New Roman"/>
          <w:b w:val="0"/>
          <w:sz w:val="28"/>
          <w:szCs w:val="28"/>
        </w:rPr>
        <w:t>конфессии</w:t>
      </w:r>
      <w:proofErr w:type="spellEnd"/>
      <w:r w:rsidRPr="000068B0">
        <w:rPr>
          <w:rStyle w:val="FontStyle35"/>
          <w:rFonts w:ascii="Times New Roman" w:hAnsi="Times New Roman" w:cs="Times New Roman"/>
          <w:b w:val="0"/>
          <w:sz w:val="28"/>
          <w:szCs w:val="28"/>
        </w:rPr>
        <w:t>.</w:t>
      </w:r>
    </w:p>
    <w:p w:rsidR="009144F1" w:rsidRPr="000068B0" w:rsidRDefault="009144F1" w:rsidP="009144F1">
      <w:pPr>
        <w:pStyle w:val="Style15"/>
        <w:widowControl/>
        <w:spacing w:line="240" w:lineRule="auto"/>
        <w:rPr>
          <w:rStyle w:val="FontStyle40"/>
          <w:rFonts w:ascii="Times New Roman" w:hAnsi="Times New Roman" w:cs="Times New Roman"/>
          <w:sz w:val="28"/>
          <w:szCs w:val="28"/>
        </w:rPr>
      </w:pPr>
      <w:r w:rsidRPr="000068B0">
        <w:rPr>
          <w:rStyle w:val="FontStyle40"/>
          <w:rFonts w:ascii="Times New Roman" w:hAnsi="Times New Roman" w:cs="Times New Roman"/>
          <w:sz w:val="28"/>
          <w:szCs w:val="28"/>
        </w:rPr>
        <w:t xml:space="preserve">Практически все перечисленные выше молодежные организации не имеют официальной регистрации. Это связано с тем, что </w:t>
      </w:r>
      <w:r w:rsidRPr="000068B0">
        <w:rPr>
          <w:rStyle w:val="FontStyle39"/>
          <w:rFonts w:ascii="Times New Roman" w:hAnsi="Times New Roman" w:cs="Times New Roman"/>
          <w:b w:val="0"/>
          <w:sz w:val="28"/>
          <w:szCs w:val="28"/>
        </w:rPr>
        <w:t xml:space="preserve">к </w:t>
      </w:r>
      <w:r w:rsidRPr="000068B0">
        <w:rPr>
          <w:rStyle w:val="FontStyle40"/>
          <w:rFonts w:ascii="Times New Roman" w:hAnsi="Times New Roman" w:cs="Times New Roman"/>
          <w:sz w:val="28"/>
          <w:szCs w:val="28"/>
        </w:rPr>
        <w:t xml:space="preserve">организациям, не имеющим статус юридического лица сложно применить действующее законодательство, что осложняет </w:t>
      </w:r>
      <w:proofErr w:type="gramStart"/>
      <w:r w:rsidRPr="000068B0">
        <w:rPr>
          <w:rStyle w:val="FontStyle40"/>
          <w:rFonts w:ascii="Times New Roman" w:hAnsi="Times New Roman" w:cs="Times New Roman"/>
          <w:sz w:val="28"/>
          <w:szCs w:val="28"/>
        </w:rPr>
        <w:t xml:space="preserve">контроль </w:t>
      </w:r>
      <w:r w:rsidRPr="000068B0">
        <w:rPr>
          <w:rStyle w:val="FontStyle39"/>
          <w:rFonts w:ascii="Times New Roman" w:hAnsi="Times New Roman" w:cs="Times New Roman"/>
          <w:b w:val="0"/>
          <w:sz w:val="28"/>
          <w:szCs w:val="28"/>
        </w:rPr>
        <w:t>за</w:t>
      </w:r>
      <w:proofErr w:type="gramEnd"/>
      <w:r w:rsidRPr="000068B0">
        <w:rPr>
          <w:rStyle w:val="FontStyle39"/>
          <w:rFonts w:ascii="Times New Roman" w:hAnsi="Times New Roman" w:cs="Times New Roman"/>
          <w:b w:val="0"/>
          <w:sz w:val="28"/>
          <w:szCs w:val="28"/>
        </w:rPr>
        <w:t xml:space="preserve"> </w:t>
      </w:r>
      <w:r w:rsidRPr="000068B0">
        <w:rPr>
          <w:rStyle w:val="FontStyle40"/>
          <w:rFonts w:ascii="Times New Roman" w:hAnsi="Times New Roman" w:cs="Times New Roman"/>
          <w:sz w:val="28"/>
          <w:szCs w:val="28"/>
        </w:rPr>
        <w:t xml:space="preserve">их деятельностью со стороны органов государственной власти, в том числе возможность применения правовых мер со стороны органов внутренних дел </w:t>
      </w:r>
      <w:r w:rsidRPr="000068B0">
        <w:rPr>
          <w:rStyle w:val="FontStyle39"/>
          <w:rFonts w:ascii="Times New Roman" w:hAnsi="Times New Roman" w:cs="Times New Roman"/>
          <w:b w:val="0"/>
          <w:sz w:val="28"/>
          <w:szCs w:val="28"/>
        </w:rPr>
        <w:t xml:space="preserve">Российской </w:t>
      </w:r>
      <w:r w:rsidRPr="000068B0">
        <w:rPr>
          <w:rStyle w:val="FontStyle40"/>
          <w:rFonts w:ascii="Times New Roman" w:hAnsi="Times New Roman" w:cs="Times New Roman"/>
          <w:sz w:val="28"/>
          <w:szCs w:val="28"/>
        </w:rPr>
        <w:t>Федерации.</w:t>
      </w:r>
    </w:p>
    <w:p w:rsidR="009144F1" w:rsidRPr="000068B0" w:rsidRDefault="009144F1" w:rsidP="009144F1">
      <w:pPr>
        <w:pStyle w:val="Style15"/>
        <w:widowControl/>
        <w:spacing w:line="240" w:lineRule="auto"/>
        <w:ind w:firstLine="460"/>
        <w:rPr>
          <w:rStyle w:val="FontStyle39"/>
          <w:rFonts w:ascii="Times New Roman" w:hAnsi="Times New Roman" w:cs="Times New Roman"/>
          <w:b w:val="0"/>
          <w:sz w:val="28"/>
          <w:szCs w:val="28"/>
        </w:rPr>
      </w:pPr>
      <w:r w:rsidRPr="000068B0">
        <w:rPr>
          <w:rStyle w:val="FontStyle40"/>
          <w:rFonts w:ascii="Times New Roman" w:hAnsi="Times New Roman" w:cs="Times New Roman"/>
          <w:sz w:val="28"/>
          <w:szCs w:val="28"/>
        </w:rPr>
        <w:t xml:space="preserve">Отсутствие региональных отделений молодежных организаций не исключает наличия представителей указанных объединений в ряде городов </w:t>
      </w:r>
      <w:r w:rsidRPr="000068B0">
        <w:rPr>
          <w:rStyle w:val="FontStyle39"/>
          <w:rFonts w:ascii="Times New Roman" w:hAnsi="Times New Roman" w:cs="Times New Roman"/>
          <w:b w:val="0"/>
          <w:sz w:val="28"/>
          <w:szCs w:val="28"/>
        </w:rPr>
        <w:t>России.</w:t>
      </w:r>
    </w:p>
    <w:p w:rsidR="009144F1" w:rsidRPr="000068B0" w:rsidRDefault="009144F1" w:rsidP="009144F1">
      <w:pPr>
        <w:pStyle w:val="Style15"/>
        <w:widowControl/>
        <w:spacing w:line="240" w:lineRule="auto"/>
        <w:ind w:firstLine="465"/>
        <w:rPr>
          <w:rStyle w:val="FontStyle40"/>
          <w:rFonts w:ascii="Times New Roman" w:hAnsi="Times New Roman" w:cs="Times New Roman"/>
          <w:sz w:val="28"/>
          <w:szCs w:val="28"/>
        </w:rPr>
      </w:pPr>
      <w:r w:rsidRPr="000068B0">
        <w:rPr>
          <w:rStyle w:val="FontStyle40"/>
          <w:rFonts w:ascii="Times New Roman" w:hAnsi="Times New Roman" w:cs="Times New Roman"/>
          <w:sz w:val="28"/>
          <w:szCs w:val="28"/>
        </w:rPr>
        <w:t xml:space="preserve">В некоторых регионах развиваются отношения между членами различных группировок </w:t>
      </w:r>
      <w:r w:rsidRPr="000068B0">
        <w:rPr>
          <w:rStyle w:val="FontStyle39"/>
          <w:rFonts w:ascii="Times New Roman" w:hAnsi="Times New Roman" w:cs="Times New Roman"/>
          <w:b w:val="0"/>
          <w:sz w:val="28"/>
          <w:szCs w:val="28"/>
        </w:rPr>
        <w:t xml:space="preserve">и, как </w:t>
      </w:r>
      <w:r w:rsidRPr="000068B0">
        <w:rPr>
          <w:rStyle w:val="FontStyle40"/>
          <w:rFonts w:ascii="Times New Roman" w:hAnsi="Times New Roman" w:cs="Times New Roman"/>
          <w:sz w:val="28"/>
          <w:szCs w:val="28"/>
        </w:rPr>
        <w:t xml:space="preserve">следствие, отмечается тенденция консолидации разрозненных экстремистских молодежных группировок для проведения различных мероприятий. Для оповещения друг друга </w:t>
      </w:r>
      <w:r w:rsidRPr="000068B0">
        <w:rPr>
          <w:rStyle w:val="FontStyle39"/>
          <w:rFonts w:ascii="Times New Roman" w:hAnsi="Times New Roman" w:cs="Times New Roman"/>
          <w:b w:val="0"/>
          <w:sz w:val="28"/>
          <w:szCs w:val="28"/>
        </w:rPr>
        <w:t xml:space="preserve">о </w:t>
      </w:r>
      <w:r w:rsidRPr="000068B0">
        <w:rPr>
          <w:rStyle w:val="FontStyle40"/>
          <w:rFonts w:ascii="Times New Roman" w:hAnsi="Times New Roman" w:cs="Times New Roman"/>
          <w:sz w:val="28"/>
          <w:szCs w:val="28"/>
        </w:rPr>
        <w:t xml:space="preserve">планируемых акциях экстремисты активно используют «Интернет» (тематические сайты, форумы, социальные сети, </w:t>
      </w:r>
      <w:proofErr w:type="spellStart"/>
      <w:r w:rsidRPr="000068B0">
        <w:rPr>
          <w:rStyle w:val="FontStyle40"/>
          <w:rFonts w:ascii="Times New Roman" w:hAnsi="Times New Roman" w:cs="Times New Roman"/>
          <w:sz w:val="28"/>
          <w:szCs w:val="28"/>
        </w:rPr>
        <w:t>месенджеры</w:t>
      </w:r>
      <w:proofErr w:type="spellEnd"/>
      <w:r w:rsidRPr="000068B0">
        <w:rPr>
          <w:rStyle w:val="FontStyle40"/>
          <w:rFonts w:ascii="Times New Roman" w:hAnsi="Times New Roman" w:cs="Times New Roman"/>
          <w:sz w:val="28"/>
          <w:szCs w:val="28"/>
        </w:rPr>
        <w:t>).</w:t>
      </w:r>
    </w:p>
    <w:p w:rsidR="009144F1" w:rsidRPr="000068B0" w:rsidRDefault="009144F1" w:rsidP="009144F1">
      <w:pPr>
        <w:pStyle w:val="Style15"/>
        <w:widowControl/>
        <w:spacing w:line="240" w:lineRule="auto"/>
        <w:ind w:firstLine="474"/>
        <w:rPr>
          <w:rStyle w:val="FontStyle40"/>
          <w:rFonts w:ascii="Times New Roman" w:hAnsi="Times New Roman" w:cs="Times New Roman"/>
          <w:sz w:val="28"/>
          <w:szCs w:val="28"/>
        </w:rPr>
      </w:pPr>
      <w:r w:rsidRPr="000068B0">
        <w:rPr>
          <w:rStyle w:val="FontStyle40"/>
          <w:rFonts w:ascii="Times New Roman" w:hAnsi="Times New Roman" w:cs="Times New Roman"/>
          <w:sz w:val="28"/>
          <w:szCs w:val="28"/>
        </w:rPr>
        <w:t xml:space="preserve">При проведении акций члены экстремистских группировок используют отработанные методы </w:t>
      </w:r>
      <w:r w:rsidRPr="000068B0">
        <w:rPr>
          <w:rStyle w:val="FontStyle39"/>
          <w:rFonts w:ascii="Times New Roman" w:hAnsi="Times New Roman" w:cs="Times New Roman"/>
          <w:b w:val="0"/>
          <w:sz w:val="28"/>
          <w:szCs w:val="28"/>
        </w:rPr>
        <w:t xml:space="preserve">и </w:t>
      </w:r>
      <w:r w:rsidRPr="000068B0">
        <w:rPr>
          <w:rStyle w:val="FontStyle40"/>
          <w:rFonts w:ascii="Times New Roman" w:hAnsi="Times New Roman" w:cs="Times New Roman"/>
          <w:sz w:val="28"/>
          <w:szCs w:val="28"/>
        </w:rPr>
        <w:t xml:space="preserve">приемы. Например, с целью провокаций проникают в колонны митингующих и </w:t>
      </w:r>
      <w:proofErr w:type="gramStart"/>
      <w:r w:rsidRPr="000068B0">
        <w:rPr>
          <w:rStyle w:val="FontStyle40"/>
          <w:rFonts w:ascii="Times New Roman" w:hAnsi="Times New Roman" w:cs="Times New Roman"/>
          <w:sz w:val="28"/>
          <w:szCs w:val="28"/>
        </w:rPr>
        <w:t xml:space="preserve">демонстрантов, проводящих санкционированное мероприятие </w:t>
      </w:r>
      <w:r w:rsidRPr="000068B0">
        <w:rPr>
          <w:rStyle w:val="FontStyle39"/>
          <w:rFonts w:ascii="Times New Roman" w:hAnsi="Times New Roman" w:cs="Times New Roman"/>
          <w:b w:val="0"/>
          <w:sz w:val="28"/>
          <w:szCs w:val="28"/>
        </w:rPr>
        <w:t xml:space="preserve">и </w:t>
      </w:r>
      <w:r w:rsidRPr="000068B0">
        <w:rPr>
          <w:rStyle w:val="FontStyle40"/>
          <w:rFonts w:ascii="Times New Roman" w:hAnsi="Times New Roman" w:cs="Times New Roman"/>
          <w:sz w:val="28"/>
          <w:szCs w:val="28"/>
        </w:rPr>
        <w:t>превращают</w:t>
      </w:r>
      <w:proofErr w:type="gramEnd"/>
      <w:r w:rsidRPr="000068B0">
        <w:rPr>
          <w:rStyle w:val="FontStyle40"/>
          <w:rFonts w:ascii="Times New Roman" w:hAnsi="Times New Roman" w:cs="Times New Roman"/>
          <w:sz w:val="28"/>
          <w:szCs w:val="28"/>
        </w:rPr>
        <w:t xml:space="preserve"> мирные шествия в массовые беспорядки.</w:t>
      </w:r>
    </w:p>
    <w:p w:rsidR="009144F1" w:rsidRPr="000068B0" w:rsidRDefault="009144F1" w:rsidP="009144F1">
      <w:pPr>
        <w:pStyle w:val="Style15"/>
        <w:widowControl/>
        <w:spacing w:line="240" w:lineRule="auto"/>
        <w:ind w:firstLine="478"/>
        <w:rPr>
          <w:rStyle w:val="FontStyle40"/>
          <w:rFonts w:ascii="Times New Roman" w:hAnsi="Times New Roman" w:cs="Times New Roman"/>
          <w:sz w:val="28"/>
          <w:szCs w:val="28"/>
        </w:rPr>
      </w:pPr>
      <w:r w:rsidRPr="000068B0">
        <w:rPr>
          <w:rStyle w:val="FontStyle40"/>
          <w:rFonts w:ascii="Times New Roman" w:hAnsi="Times New Roman" w:cs="Times New Roman"/>
          <w:sz w:val="28"/>
          <w:szCs w:val="28"/>
        </w:rPr>
        <w:t>Со стороны членов экстремистских группировок наблюдаются дерзкие, демонстративные административные правонарушения. При этом они сознательно провоцируют силовое противостояние с сотрудниками органов внутренних дел. Главной задачей подобных действий является с одной стороны - привлечение к себе внимания с целью вовлечения в свои ряды новых членов, с другой - достижение предъявленных требований. Подобные действия дестабилизируют обстановку не только в отдельно взятом регионе, но и в целом по стране.</w:t>
      </w:r>
    </w:p>
    <w:p w:rsidR="009144F1" w:rsidRPr="000068B0" w:rsidRDefault="009144F1" w:rsidP="009144F1">
      <w:pPr>
        <w:pStyle w:val="Style15"/>
        <w:widowControl/>
        <w:spacing w:line="240" w:lineRule="auto"/>
        <w:ind w:firstLine="474"/>
        <w:rPr>
          <w:rStyle w:val="FontStyle40"/>
          <w:rFonts w:ascii="Times New Roman" w:hAnsi="Times New Roman" w:cs="Times New Roman"/>
          <w:sz w:val="28"/>
          <w:szCs w:val="28"/>
        </w:rPr>
      </w:pPr>
      <w:r w:rsidRPr="000068B0">
        <w:rPr>
          <w:rStyle w:val="FontStyle40"/>
          <w:rFonts w:ascii="Times New Roman" w:hAnsi="Times New Roman" w:cs="Times New Roman"/>
          <w:sz w:val="28"/>
          <w:szCs w:val="28"/>
        </w:rPr>
        <w:t>Как показывают исследования, рост экстремизма во всех его проявлениях тесно связан с повышением уровня преступности в обществе. Члены молодежных экстремистских организаций, прикрываясь идеологическими лозунгами, нередко занимаются криминальной деятельностью (убийства, разбойные нападения, грабежи, причинение телесных повреждений, хулиганство, вандализм и др.).</w:t>
      </w:r>
    </w:p>
    <w:p w:rsidR="009144F1" w:rsidRPr="000068B0" w:rsidRDefault="009144F1" w:rsidP="009144F1">
      <w:pPr>
        <w:pStyle w:val="Style15"/>
        <w:widowControl/>
        <w:spacing w:line="240" w:lineRule="auto"/>
        <w:ind w:firstLine="465"/>
        <w:rPr>
          <w:rStyle w:val="FontStyle40"/>
          <w:rFonts w:ascii="Times New Roman" w:hAnsi="Times New Roman" w:cs="Times New Roman"/>
          <w:sz w:val="28"/>
          <w:szCs w:val="28"/>
        </w:rPr>
      </w:pPr>
      <w:r w:rsidRPr="000068B0">
        <w:rPr>
          <w:rStyle w:val="FontStyle40"/>
          <w:rFonts w:ascii="Times New Roman" w:hAnsi="Times New Roman" w:cs="Times New Roman"/>
          <w:sz w:val="28"/>
          <w:szCs w:val="28"/>
        </w:rPr>
        <w:lastRenderedPageBreak/>
        <w:t>Отдельной проблемой являются спортивные фанаты, которые всегда готовы к массовым хулиганским действиям и сегодня активно пополняют ряды экстремистских организаций.</w:t>
      </w:r>
    </w:p>
    <w:p w:rsidR="009144F1" w:rsidRPr="000068B0" w:rsidRDefault="009144F1" w:rsidP="009144F1">
      <w:pPr>
        <w:pStyle w:val="Style15"/>
        <w:widowControl/>
        <w:spacing w:line="240" w:lineRule="auto"/>
        <w:ind w:firstLine="460"/>
        <w:rPr>
          <w:rStyle w:val="FontStyle40"/>
          <w:rFonts w:ascii="Times New Roman" w:hAnsi="Times New Roman" w:cs="Times New Roman"/>
          <w:sz w:val="28"/>
          <w:szCs w:val="28"/>
        </w:rPr>
      </w:pPr>
      <w:r w:rsidRPr="000068B0">
        <w:rPr>
          <w:rStyle w:val="FontStyle40"/>
          <w:rFonts w:ascii="Times New Roman" w:hAnsi="Times New Roman" w:cs="Times New Roman"/>
          <w:sz w:val="28"/>
          <w:szCs w:val="28"/>
        </w:rPr>
        <w:t>Члены ряда спортивных секций и «фанаты» все чаще становятся участниками экстремистских акций, служат ресурсной базой радикальных структур и организованных преступных формирований.</w:t>
      </w:r>
    </w:p>
    <w:p w:rsidR="009144F1" w:rsidRPr="000068B0" w:rsidRDefault="009144F1" w:rsidP="009144F1">
      <w:pPr>
        <w:pStyle w:val="Style15"/>
        <w:widowControl/>
        <w:spacing w:line="240" w:lineRule="auto"/>
        <w:rPr>
          <w:rStyle w:val="FontStyle40"/>
          <w:rFonts w:ascii="Times New Roman" w:hAnsi="Times New Roman" w:cs="Times New Roman"/>
          <w:sz w:val="28"/>
          <w:szCs w:val="28"/>
        </w:rPr>
      </w:pPr>
      <w:r>
        <w:rPr>
          <w:rStyle w:val="FontStyle40"/>
          <w:rFonts w:ascii="Times New Roman" w:hAnsi="Times New Roman" w:cs="Times New Roman"/>
          <w:sz w:val="28"/>
          <w:szCs w:val="28"/>
        </w:rPr>
        <w:t>В</w:t>
      </w:r>
      <w:r w:rsidRPr="000068B0">
        <w:rPr>
          <w:rStyle w:val="FontStyle40"/>
          <w:rFonts w:ascii="Times New Roman" w:hAnsi="Times New Roman" w:cs="Times New Roman"/>
          <w:sz w:val="28"/>
          <w:szCs w:val="28"/>
        </w:rPr>
        <w:t xml:space="preserve"> отличие от обычных групп подростков, совершающих правонарушения с целью «провести время», неформальные молодежные экстремистские группировки осуществляют свои противоправные действия, основываясь на определенной идеологии. Например, ряд экстремистских формирований осуществляют свою деятельность под «флагом борьбы за чистое государство». Данная идея присуща как «скинхедам», провозглашающим лозунг «Россия - для русских!», так и приверженцам радикального ислама, призывающим к «борьбе с неверными во имя построения всемирного исламского государства Халифат».</w:t>
      </w:r>
    </w:p>
    <w:p w:rsidR="009144F1" w:rsidRPr="000068B0" w:rsidRDefault="009144F1" w:rsidP="009144F1">
      <w:pPr>
        <w:pStyle w:val="Style15"/>
        <w:widowControl/>
        <w:spacing w:line="240" w:lineRule="auto"/>
        <w:ind w:firstLine="474"/>
        <w:rPr>
          <w:rStyle w:val="FontStyle40"/>
          <w:rFonts w:ascii="Times New Roman" w:hAnsi="Times New Roman" w:cs="Times New Roman"/>
          <w:sz w:val="28"/>
          <w:szCs w:val="28"/>
        </w:rPr>
      </w:pPr>
      <w:r w:rsidRPr="000068B0">
        <w:rPr>
          <w:rStyle w:val="FontStyle40"/>
          <w:rFonts w:ascii="Times New Roman" w:hAnsi="Times New Roman" w:cs="Times New Roman"/>
          <w:sz w:val="28"/>
          <w:szCs w:val="28"/>
        </w:rPr>
        <w:t>Поведение, мотивированное подобными лозунгами, сопровождается агрессией и нацелено против лиц иной национальности или религии. Попутно возникает и ненависть к существующей власти, которая, по мнению экстремистов, виновна во всех российских бедах, что, в свою очередь, ведет к</w:t>
      </w:r>
      <w:r>
        <w:rPr>
          <w:rStyle w:val="FontStyle40"/>
          <w:rFonts w:ascii="Times New Roman" w:hAnsi="Times New Roman" w:cs="Times New Roman"/>
          <w:sz w:val="28"/>
          <w:szCs w:val="28"/>
        </w:rPr>
        <w:t xml:space="preserve"> </w:t>
      </w:r>
      <w:r w:rsidRPr="000068B0">
        <w:rPr>
          <w:rStyle w:val="FontStyle40"/>
          <w:rFonts w:ascii="Times New Roman" w:hAnsi="Times New Roman" w:cs="Times New Roman"/>
          <w:sz w:val="28"/>
          <w:szCs w:val="28"/>
        </w:rPr>
        <w:t>распространению экстремистских настроений среди населения в еще больших масштабах.</w:t>
      </w:r>
    </w:p>
    <w:p w:rsidR="009144F1" w:rsidRPr="000068B0" w:rsidRDefault="009144F1" w:rsidP="009144F1">
      <w:pPr>
        <w:pStyle w:val="Style15"/>
        <w:widowControl/>
        <w:spacing w:line="240" w:lineRule="auto"/>
        <w:rPr>
          <w:rStyle w:val="FontStyle40"/>
          <w:rFonts w:ascii="Times New Roman" w:hAnsi="Times New Roman" w:cs="Times New Roman"/>
          <w:sz w:val="28"/>
          <w:szCs w:val="28"/>
        </w:rPr>
      </w:pPr>
      <w:r w:rsidRPr="000068B0">
        <w:rPr>
          <w:rStyle w:val="FontStyle40"/>
          <w:rFonts w:ascii="Times New Roman" w:hAnsi="Times New Roman" w:cs="Times New Roman"/>
          <w:sz w:val="28"/>
          <w:szCs w:val="28"/>
        </w:rPr>
        <w:t xml:space="preserve">Среди тенденций, определяющих специфику развития молодежного экстремизма, одной из главных является усиление влияния религиозного и </w:t>
      </w:r>
      <w:proofErr w:type="spellStart"/>
      <w:r w:rsidRPr="000068B0">
        <w:rPr>
          <w:rStyle w:val="FontStyle40"/>
          <w:rFonts w:ascii="Times New Roman" w:hAnsi="Times New Roman" w:cs="Times New Roman"/>
          <w:sz w:val="28"/>
          <w:szCs w:val="28"/>
        </w:rPr>
        <w:t>этнона</w:t>
      </w:r>
      <w:r>
        <w:rPr>
          <w:rStyle w:val="FontStyle40"/>
          <w:rFonts w:ascii="Times New Roman" w:hAnsi="Times New Roman" w:cs="Times New Roman"/>
          <w:sz w:val="28"/>
          <w:szCs w:val="28"/>
        </w:rPr>
        <w:t>ционально</w:t>
      </w:r>
      <w:r w:rsidRPr="000068B0">
        <w:rPr>
          <w:rStyle w:val="FontStyle40"/>
          <w:rFonts w:ascii="Times New Roman" w:hAnsi="Times New Roman" w:cs="Times New Roman"/>
          <w:sz w:val="28"/>
          <w:szCs w:val="28"/>
        </w:rPr>
        <w:t>го</w:t>
      </w:r>
      <w:proofErr w:type="spellEnd"/>
      <w:r w:rsidRPr="000068B0">
        <w:rPr>
          <w:rStyle w:val="FontStyle40"/>
          <w:rFonts w:ascii="Times New Roman" w:hAnsi="Times New Roman" w:cs="Times New Roman"/>
          <w:sz w:val="28"/>
          <w:szCs w:val="28"/>
        </w:rPr>
        <w:t xml:space="preserve"> фактора.</w:t>
      </w:r>
    </w:p>
    <w:p w:rsidR="009144F1" w:rsidRPr="000068B0" w:rsidRDefault="009144F1" w:rsidP="009144F1">
      <w:pPr>
        <w:pStyle w:val="Style15"/>
        <w:widowControl/>
        <w:spacing w:line="240" w:lineRule="auto"/>
        <w:ind w:firstLine="474"/>
        <w:rPr>
          <w:rStyle w:val="FontStyle40"/>
          <w:rFonts w:ascii="Times New Roman" w:hAnsi="Times New Roman" w:cs="Times New Roman"/>
          <w:sz w:val="28"/>
          <w:szCs w:val="28"/>
        </w:rPr>
      </w:pPr>
      <w:r w:rsidRPr="000068B0">
        <w:rPr>
          <w:rStyle w:val="FontStyle40"/>
          <w:rFonts w:ascii="Times New Roman" w:hAnsi="Times New Roman" w:cs="Times New Roman"/>
          <w:sz w:val="28"/>
          <w:szCs w:val="28"/>
        </w:rPr>
        <w:t xml:space="preserve">Особую роль в распространении деструктивной идеологии среди молодежи играет «Интернет», который служит для лидеров радикальных структур инструментом вербовки новых членов, средством коммуникации и организации экстремистских </w:t>
      </w:r>
      <w:r w:rsidRPr="000068B0">
        <w:rPr>
          <w:rStyle w:val="FontStyle39"/>
          <w:rFonts w:ascii="Times New Roman" w:hAnsi="Times New Roman" w:cs="Times New Roman"/>
          <w:b w:val="0"/>
          <w:sz w:val="28"/>
          <w:szCs w:val="28"/>
        </w:rPr>
        <w:t xml:space="preserve">и </w:t>
      </w:r>
      <w:r w:rsidRPr="000068B0">
        <w:rPr>
          <w:rStyle w:val="FontStyle40"/>
          <w:rFonts w:ascii="Times New Roman" w:hAnsi="Times New Roman" w:cs="Times New Roman"/>
          <w:sz w:val="28"/>
          <w:szCs w:val="28"/>
        </w:rPr>
        <w:t xml:space="preserve">террористических акций. </w:t>
      </w:r>
      <w:r w:rsidRPr="000068B0">
        <w:rPr>
          <w:rStyle w:val="FontStyle39"/>
          <w:rFonts w:ascii="Times New Roman" w:hAnsi="Times New Roman" w:cs="Times New Roman"/>
          <w:b w:val="0"/>
          <w:sz w:val="28"/>
          <w:szCs w:val="28"/>
        </w:rPr>
        <w:t xml:space="preserve">Зачастую </w:t>
      </w:r>
      <w:r w:rsidRPr="000068B0">
        <w:rPr>
          <w:rStyle w:val="FontStyle40"/>
          <w:rFonts w:ascii="Times New Roman" w:hAnsi="Times New Roman" w:cs="Times New Roman"/>
          <w:sz w:val="28"/>
          <w:szCs w:val="28"/>
        </w:rPr>
        <w:t>наблюдается феномен «</w:t>
      </w:r>
      <w:proofErr w:type="spellStart"/>
      <w:r w:rsidRPr="000068B0">
        <w:rPr>
          <w:rStyle w:val="FontStyle40"/>
          <w:rFonts w:ascii="Times New Roman" w:hAnsi="Times New Roman" w:cs="Times New Roman"/>
          <w:sz w:val="28"/>
          <w:szCs w:val="28"/>
        </w:rPr>
        <w:t>самовербовки</w:t>
      </w:r>
      <w:proofErr w:type="spellEnd"/>
      <w:r w:rsidRPr="000068B0">
        <w:rPr>
          <w:rStyle w:val="FontStyle40"/>
          <w:rFonts w:ascii="Times New Roman" w:hAnsi="Times New Roman" w:cs="Times New Roman"/>
          <w:sz w:val="28"/>
          <w:szCs w:val="28"/>
        </w:rPr>
        <w:t xml:space="preserve">», когда идеологические воззрения пользователей глобальной </w:t>
      </w:r>
      <w:r w:rsidRPr="000068B0">
        <w:rPr>
          <w:rStyle w:val="FontStyle39"/>
          <w:rFonts w:ascii="Times New Roman" w:hAnsi="Times New Roman" w:cs="Times New Roman"/>
          <w:b w:val="0"/>
          <w:sz w:val="28"/>
          <w:szCs w:val="28"/>
        </w:rPr>
        <w:t xml:space="preserve">Сети резко </w:t>
      </w:r>
      <w:proofErr w:type="spellStart"/>
      <w:r w:rsidRPr="000068B0">
        <w:rPr>
          <w:rStyle w:val="FontStyle40"/>
          <w:rFonts w:ascii="Times New Roman" w:hAnsi="Times New Roman" w:cs="Times New Roman"/>
          <w:sz w:val="28"/>
          <w:szCs w:val="28"/>
        </w:rPr>
        <w:t>радикализируются</w:t>
      </w:r>
      <w:proofErr w:type="spellEnd"/>
      <w:r w:rsidRPr="000068B0">
        <w:rPr>
          <w:rStyle w:val="FontStyle40"/>
          <w:rFonts w:ascii="Times New Roman" w:hAnsi="Times New Roman" w:cs="Times New Roman"/>
          <w:sz w:val="28"/>
          <w:szCs w:val="28"/>
        </w:rPr>
        <w:t xml:space="preserve"> под влиянием распространяемой пропаганды, </w:t>
      </w:r>
      <w:r w:rsidRPr="000068B0">
        <w:rPr>
          <w:rStyle w:val="FontStyle39"/>
          <w:rFonts w:ascii="Times New Roman" w:hAnsi="Times New Roman" w:cs="Times New Roman"/>
          <w:b w:val="0"/>
          <w:sz w:val="28"/>
          <w:szCs w:val="28"/>
        </w:rPr>
        <w:t xml:space="preserve">тем </w:t>
      </w:r>
      <w:r w:rsidRPr="000068B0">
        <w:rPr>
          <w:rStyle w:val="FontStyle40"/>
          <w:rFonts w:ascii="Times New Roman" w:hAnsi="Times New Roman" w:cs="Times New Roman"/>
          <w:sz w:val="28"/>
          <w:szCs w:val="28"/>
        </w:rPr>
        <w:t xml:space="preserve">самым приводят </w:t>
      </w:r>
      <w:proofErr w:type="spellStart"/>
      <w:proofErr w:type="gramStart"/>
      <w:r w:rsidRPr="000068B0">
        <w:rPr>
          <w:rStyle w:val="FontStyle40"/>
          <w:rFonts w:ascii="Times New Roman" w:hAnsi="Times New Roman" w:cs="Times New Roman"/>
          <w:sz w:val="28"/>
          <w:szCs w:val="28"/>
        </w:rPr>
        <w:t>интернет-пользователей</w:t>
      </w:r>
      <w:proofErr w:type="spellEnd"/>
      <w:proofErr w:type="gramEnd"/>
      <w:r w:rsidRPr="000068B0">
        <w:rPr>
          <w:rStyle w:val="FontStyle40"/>
          <w:rFonts w:ascii="Times New Roman" w:hAnsi="Times New Roman" w:cs="Times New Roman"/>
          <w:sz w:val="28"/>
          <w:szCs w:val="28"/>
        </w:rPr>
        <w:t xml:space="preserve"> в ряды экстремистских и террористических группировок.</w:t>
      </w:r>
    </w:p>
    <w:p w:rsidR="009144F1" w:rsidRPr="000068B0" w:rsidRDefault="009144F1" w:rsidP="009144F1">
      <w:pPr>
        <w:pStyle w:val="Style15"/>
        <w:widowControl/>
        <w:spacing w:line="240" w:lineRule="auto"/>
        <w:ind w:firstLine="474"/>
        <w:rPr>
          <w:rStyle w:val="FontStyle40"/>
          <w:rFonts w:ascii="Times New Roman" w:hAnsi="Times New Roman" w:cs="Times New Roman"/>
          <w:sz w:val="28"/>
          <w:szCs w:val="28"/>
        </w:rPr>
      </w:pPr>
      <w:r w:rsidRPr="000068B0">
        <w:rPr>
          <w:rStyle w:val="FontStyle40"/>
          <w:rFonts w:ascii="Times New Roman" w:hAnsi="Times New Roman" w:cs="Times New Roman"/>
          <w:sz w:val="28"/>
          <w:szCs w:val="28"/>
        </w:rPr>
        <w:t>Таким образом, характерными чертами современного молодежного экстремизма в России являются:</w:t>
      </w:r>
    </w:p>
    <w:p w:rsidR="009144F1" w:rsidRPr="000068B0" w:rsidRDefault="009144F1" w:rsidP="009144F1">
      <w:pPr>
        <w:pStyle w:val="Style22"/>
        <w:widowControl/>
        <w:tabs>
          <w:tab w:val="left" w:pos="636"/>
        </w:tabs>
        <w:spacing w:line="240" w:lineRule="auto"/>
        <w:ind w:left="537" w:firstLine="0"/>
        <w:jc w:val="left"/>
        <w:rPr>
          <w:rStyle w:val="FontStyle40"/>
          <w:rFonts w:ascii="Times New Roman" w:hAnsi="Times New Roman" w:cs="Times New Roman"/>
          <w:sz w:val="28"/>
          <w:szCs w:val="28"/>
        </w:rPr>
      </w:pPr>
      <w:r w:rsidRPr="000068B0">
        <w:rPr>
          <w:rStyle w:val="FontStyle40"/>
          <w:rFonts w:ascii="Times New Roman" w:hAnsi="Times New Roman" w:cs="Times New Roman"/>
          <w:sz w:val="28"/>
          <w:szCs w:val="28"/>
        </w:rPr>
        <w:t>-</w:t>
      </w:r>
      <w:r w:rsidRPr="000068B0">
        <w:rPr>
          <w:rStyle w:val="FontStyle40"/>
          <w:rFonts w:ascii="Times New Roman" w:hAnsi="Times New Roman" w:cs="Times New Roman"/>
          <w:sz w:val="28"/>
          <w:szCs w:val="28"/>
        </w:rPr>
        <w:tab/>
        <w:t xml:space="preserve">возрастающая сплоченность </w:t>
      </w:r>
      <w:r w:rsidRPr="000068B0">
        <w:rPr>
          <w:rStyle w:val="FontStyle39"/>
          <w:rFonts w:ascii="Times New Roman" w:hAnsi="Times New Roman" w:cs="Times New Roman"/>
          <w:b w:val="0"/>
          <w:sz w:val="28"/>
          <w:szCs w:val="28"/>
        </w:rPr>
        <w:t xml:space="preserve">и </w:t>
      </w:r>
      <w:r w:rsidRPr="000068B0">
        <w:rPr>
          <w:rStyle w:val="FontStyle40"/>
          <w:rFonts w:ascii="Times New Roman" w:hAnsi="Times New Roman" w:cs="Times New Roman"/>
          <w:sz w:val="28"/>
          <w:szCs w:val="28"/>
        </w:rPr>
        <w:t>организованность группировок:</w:t>
      </w:r>
    </w:p>
    <w:p w:rsidR="009144F1" w:rsidRPr="000068B0" w:rsidRDefault="009144F1" w:rsidP="009144F1">
      <w:pPr>
        <w:pStyle w:val="Style22"/>
        <w:widowControl/>
        <w:tabs>
          <w:tab w:val="left" w:pos="573"/>
        </w:tabs>
        <w:spacing w:line="240" w:lineRule="auto"/>
        <w:ind w:firstLine="474"/>
        <w:rPr>
          <w:rStyle w:val="FontStyle40"/>
          <w:rFonts w:ascii="Times New Roman" w:hAnsi="Times New Roman" w:cs="Times New Roman"/>
          <w:sz w:val="28"/>
          <w:szCs w:val="28"/>
        </w:rPr>
      </w:pPr>
      <w:r w:rsidRPr="000068B0">
        <w:rPr>
          <w:rStyle w:val="FontStyle40"/>
          <w:rFonts w:ascii="Times New Roman" w:hAnsi="Times New Roman" w:cs="Times New Roman"/>
          <w:sz w:val="28"/>
          <w:szCs w:val="28"/>
        </w:rPr>
        <w:t>-</w:t>
      </w:r>
      <w:r w:rsidRPr="000068B0">
        <w:rPr>
          <w:rStyle w:val="FontStyle40"/>
          <w:rFonts w:ascii="Times New Roman" w:hAnsi="Times New Roman" w:cs="Times New Roman"/>
          <w:sz w:val="28"/>
          <w:szCs w:val="28"/>
        </w:rPr>
        <w:tab/>
        <w:t xml:space="preserve">наличие в экстремистских структурных образованиях идеологических, аналитических </w:t>
      </w:r>
      <w:r w:rsidRPr="000068B0">
        <w:rPr>
          <w:rStyle w:val="FontStyle39"/>
          <w:rFonts w:ascii="Times New Roman" w:hAnsi="Times New Roman" w:cs="Times New Roman"/>
          <w:b w:val="0"/>
          <w:sz w:val="28"/>
          <w:szCs w:val="28"/>
        </w:rPr>
        <w:t xml:space="preserve">и </w:t>
      </w:r>
      <w:r w:rsidRPr="000068B0">
        <w:rPr>
          <w:rStyle w:val="FontStyle40"/>
          <w:rFonts w:ascii="Times New Roman" w:hAnsi="Times New Roman" w:cs="Times New Roman"/>
          <w:sz w:val="28"/>
          <w:szCs w:val="28"/>
        </w:rPr>
        <w:t>боевых подразделений;</w:t>
      </w:r>
    </w:p>
    <w:p w:rsidR="009144F1" w:rsidRPr="000068B0" w:rsidRDefault="009144F1" w:rsidP="009144F1">
      <w:pPr>
        <w:pStyle w:val="Style22"/>
        <w:widowControl/>
        <w:tabs>
          <w:tab w:val="left" w:pos="636"/>
        </w:tabs>
        <w:spacing w:line="240" w:lineRule="auto"/>
        <w:ind w:left="537" w:firstLine="0"/>
        <w:jc w:val="left"/>
        <w:rPr>
          <w:rStyle w:val="FontStyle40"/>
          <w:rFonts w:ascii="Times New Roman" w:hAnsi="Times New Roman" w:cs="Times New Roman"/>
          <w:sz w:val="28"/>
          <w:szCs w:val="28"/>
        </w:rPr>
      </w:pPr>
      <w:r w:rsidRPr="000068B0">
        <w:rPr>
          <w:rStyle w:val="FontStyle40"/>
          <w:rFonts w:ascii="Times New Roman" w:hAnsi="Times New Roman" w:cs="Times New Roman"/>
          <w:sz w:val="28"/>
          <w:szCs w:val="28"/>
        </w:rPr>
        <w:t>-</w:t>
      </w:r>
      <w:r w:rsidRPr="000068B0">
        <w:rPr>
          <w:rStyle w:val="FontStyle40"/>
          <w:rFonts w:ascii="Times New Roman" w:hAnsi="Times New Roman" w:cs="Times New Roman"/>
          <w:sz w:val="28"/>
          <w:szCs w:val="28"/>
        </w:rPr>
        <w:tab/>
        <w:t>усиление мер конспирации;</w:t>
      </w:r>
    </w:p>
    <w:p w:rsidR="009144F1" w:rsidRPr="000068B0" w:rsidRDefault="009144F1" w:rsidP="009144F1">
      <w:pPr>
        <w:pStyle w:val="Style22"/>
        <w:widowControl/>
        <w:numPr>
          <w:ilvl w:val="0"/>
          <w:numId w:val="2"/>
        </w:numPr>
        <w:tabs>
          <w:tab w:val="left" w:pos="573"/>
        </w:tabs>
        <w:spacing w:line="240" w:lineRule="auto"/>
        <w:ind w:firstLine="474"/>
        <w:rPr>
          <w:rStyle w:val="FontStyle40"/>
          <w:rFonts w:ascii="Times New Roman" w:hAnsi="Times New Roman" w:cs="Times New Roman"/>
          <w:sz w:val="28"/>
          <w:szCs w:val="28"/>
        </w:rPr>
      </w:pPr>
      <w:r w:rsidRPr="000068B0">
        <w:rPr>
          <w:rStyle w:val="FontStyle40"/>
          <w:rFonts w:ascii="Times New Roman" w:hAnsi="Times New Roman" w:cs="Times New Roman"/>
          <w:sz w:val="28"/>
          <w:szCs w:val="28"/>
        </w:rPr>
        <w:t>использование новейших информационных и коммуникационных технологий для координации действий и ведения идеологической пропаганды;</w:t>
      </w:r>
    </w:p>
    <w:p w:rsidR="009144F1" w:rsidRDefault="009144F1" w:rsidP="009144F1">
      <w:pPr>
        <w:pStyle w:val="Style22"/>
        <w:widowControl/>
        <w:numPr>
          <w:ilvl w:val="0"/>
          <w:numId w:val="2"/>
        </w:numPr>
        <w:tabs>
          <w:tab w:val="left" w:pos="573"/>
        </w:tabs>
        <w:spacing w:line="240" w:lineRule="auto"/>
        <w:ind w:firstLine="474"/>
        <w:rPr>
          <w:rStyle w:val="FontStyle40"/>
          <w:rFonts w:ascii="Times New Roman" w:hAnsi="Times New Roman" w:cs="Times New Roman"/>
          <w:sz w:val="28"/>
          <w:szCs w:val="28"/>
        </w:rPr>
      </w:pPr>
      <w:r w:rsidRPr="000068B0">
        <w:rPr>
          <w:rStyle w:val="FontStyle40"/>
          <w:rFonts w:ascii="Times New Roman" w:hAnsi="Times New Roman" w:cs="Times New Roman"/>
          <w:sz w:val="28"/>
          <w:szCs w:val="28"/>
        </w:rPr>
        <w:t>укрепление межрегиональных и международных связей радикальных групп и организаций, использующих в своей деятельности экстремистские методы</w:t>
      </w:r>
      <w:r>
        <w:rPr>
          <w:rStyle w:val="FontStyle40"/>
          <w:rFonts w:ascii="Times New Roman" w:hAnsi="Times New Roman" w:cs="Times New Roman"/>
          <w:sz w:val="28"/>
          <w:szCs w:val="28"/>
        </w:rPr>
        <w:t>.</w:t>
      </w:r>
    </w:p>
    <w:p w:rsidR="009144F1" w:rsidRDefault="009144F1" w:rsidP="009144F1">
      <w:pPr>
        <w:pStyle w:val="Style22"/>
        <w:widowControl/>
        <w:tabs>
          <w:tab w:val="left" w:pos="573"/>
        </w:tabs>
        <w:spacing w:line="240" w:lineRule="auto"/>
        <w:rPr>
          <w:rStyle w:val="FontStyle40"/>
          <w:rFonts w:ascii="Times New Roman" w:hAnsi="Times New Roman" w:cs="Times New Roman"/>
          <w:sz w:val="28"/>
          <w:szCs w:val="28"/>
        </w:rPr>
      </w:pPr>
    </w:p>
    <w:p w:rsidR="009144F1" w:rsidRPr="00097DEA" w:rsidRDefault="009144F1" w:rsidP="009144F1">
      <w:pPr>
        <w:pStyle w:val="Style15"/>
        <w:widowControl/>
        <w:spacing w:line="240" w:lineRule="auto"/>
        <w:ind w:firstLine="474"/>
        <w:rPr>
          <w:rStyle w:val="FontStyle40"/>
          <w:rFonts w:ascii="Times New Roman" w:hAnsi="Times New Roman" w:cs="Times New Roman"/>
          <w:sz w:val="28"/>
          <w:szCs w:val="28"/>
        </w:rPr>
      </w:pPr>
      <w:r>
        <w:rPr>
          <w:rStyle w:val="FontStyle39"/>
          <w:rFonts w:ascii="Times New Roman" w:hAnsi="Times New Roman" w:cs="Times New Roman"/>
          <w:b w:val="0"/>
          <w:sz w:val="28"/>
          <w:szCs w:val="28"/>
        </w:rPr>
        <w:lastRenderedPageBreak/>
        <w:t xml:space="preserve">В плане </w:t>
      </w:r>
      <w:r w:rsidRPr="000068B0">
        <w:rPr>
          <w:rStyle w:val="FontStyle39"/>
          <w:rFonts w:ascii="Times New Roman" w:hAnsi="Times New Roman" w:cs="Times New Roman"/>
          <w:b w:val="0"/>
          <w:sz w:val="28"/>
          <w:szCs w:val="28"/>
        </w:rPr>
        <w:t xml:space="preserve"> взаимодействия правоохранительных органов, органов государственной власти и общественных организаций по профилактике молодежного экстремизма</w:t>
      </w:r>
      <w:r>
        <w:rPr>
          <w:rStyle w:val="FontStyle39"/>
          <w:rFonts w:ascii="Times New Roman" w:hAnsi="Times New Roman" w:cs="Times New Roman"/>
          <w:b w:val="0"/>
          <w:sz w:val="28"/>
          <w:szCs w:val="28"/>
        </w:rPr>
        <w:t>, следует отметить, что «</w:t>
      </w:r>
      <w:r w:rsidRPr="00097DEA">
        <w:rPr>
          <w:rStyle w:val="FontStyle39"/>
          <w:rFonts w:ascii="Times New Roman" w:hAnsi="Times New Roman" w:cs="Times New Roman"/>
          <w:b w:val="0"/>
          <w:sz w:val="28"/>
          <w:szCs w:val="28"/>
        </w:rPr>
        <w:t>р</w:t>
      </w:r>
      <w:r w:rsidRPr="00097DEA">
        <w:rPr>
          <w:rStyle w:val="FontStyle40"/>
          <w:rFonts w:ascii="Times New Roman" w:hAnsi="Times New Roman" w:cs="Times New Roman"/>
          <w:sz w:val="28"/>
          <w:szCs w:val="28"/>
        </w:rPr>
        <w:t>абота правоохранительных органов по профилактике экстремистских проявлений в образовательных организациях должна носить систематический характер. Не ограничиваться беседами на правовые темы. Учитывая многонациональный состав нашего государства, необходимо разрабатывать совместные программы по гармонизации межэтнических и межрелигиозных отношений, воспитанию уважения к культуре, истории, языку разных народов России, мировым культурным ценностям</w:t>
      </w:r>
      <w:r>
        <w:rPr>
          <w:rStyle w:val="FontStyle40"/>
          <w:rFonts w:ascii="Times New Roman" w:hAnsi="Times New Roman" w:cs="Times New Roman"/>
          <w:sz w:val="28"/>
          <w:szCs w:val="28"/>
        </w:rPr>
        <w:t>»</w:t>
      </w:r>
      <w:r w:rsidRPr="00097DEA">
        <w:rPr>
          <w:rStyle w:val="FontStyle40"/>
          <w:rFonts w:ascii="Times New Roman" w:hAnsi="Times New Roman" w:cs="Times New Roman"/>
          <w:sz w:val="28"/>
          <w:szCs w:val="28"/>
        </w:rPr>
        <w:t>.</w:t>
      </w:r>
    </w:p>
    <w:p w:rsidR="009144F1" w:rsidRPr="00097DEA" w:rsidRDefault="009144F1" w:rsidP="009144F1">
      <w:pPr>
        <w:pStyle w:val="Style15"/>
        <w:widowControl/>
        <w:spacing w:line="240" w:lineRule="auto"/>
        <w:ind w:firstLine="478"/>
        <w:rPr>
          <w:rStyle w:val="FontStyle40"/>
          <w:rFonts w:ascii="Times New Roman" w:hAnsi="Times New Roman" w:cs="Times New Roman"/>
          <w:sz w:val="28"/>
          <w:szCs w:val="28"/>
        </w:rPr>
      </w:pPr>
      <w:r w:rsidRPr="00097DEA">
        <w:rPr>
          <w:rStyle w:val="FontStyle40"/>
          <w:rFonts w:ascii="Times New Roman" w:hAnsi="Times New Roman" w:cs="Times New Roman"/>
          <w:sz w:val="28"/>
          <w:szCs w:val="28"/>
        </w:rPr>
        <w:t>Помимо лекций и бесед на правовые темы с подростками и учащейся молодежью, весомым вкладом может стать оказание помощи в создании клубов и молодежных центров по изучению национальных традиций, обрядов, обычаев и религий с целью воспитания культуры межэтнического и межрелигиозного общения</w:t>
      </w:r>
    </w:p>
    <w:p w:rsidR="009144F1" w:rsidRPr="00097DEA" w:rsidRDefault="009144F1" w:rsidP="009144F1">
      <w:pPr>
        <w:pStyle w:val="Style15"/>
        <w:widowControl/>
        <w:spacing w:line="240" w:lineRule="auto"/>
        <w:ind w:firstLine="465"/>
        <w:rPr>
          <w:rStyle w:val="FontStyle40"/>
          <w:rFonts w:ascii="Times New Roman" w:hAnsi="Times New Roman" w:cs="Times New Roman"/>
          <w:sz w:val="28"/>
          <w:szCs w:val="28"/>
        </w:rPr>
      </w:pPr>
      <w:r w:rsidRPr="00097DEA">
        <w:rPr>
          <w:rStyle w:val="FontStyle40"/>
          <w:rFonts w:ascii="Times New Roman" w:hAnsi="Times New Roman" w:cs="Times New Roman"/>
          <w:sz w:val="28"/>
          <w:szCs w:val="28"/>
        </w:rPr>
        <w:t>Совместно с общественными организациями необходимо периодически проводить мониторинг межэтнических отношений в регионе, уделяя особое внимание молодежной среде. Данные мероприятия позволят своевременно выявить участки социальной напряженности, предотвратить вероятные конфликты на почве усиления экстремистских (протестных) настроений.</w:t>
      </w:r>
    </w:p>
    <w:p w:rsidR="009144F1" w:rsidRDefault="009144F1" w:rsidP="009144F1">
      <w:pPr>
        <w:pStyle w:val="Style15"/>
        <w:widowControl/>
        <w:spacing w:line="240" w:lineRule="auto"/>
        <w:rPr>
          <w:rStyle w:val="FontStyle40"/>
          <w:rFonts w:ascii="Times New Roman" w:hAnsi="Times New Roman" w:cs="Times New Roman"/>
          <w:sz w:val="28"/>
          <w:szCs w:val="28"/>
        </w:rPr>
      </w:pPr>
      <w:r w:rsidRPr="00097DEA">
        <w:rPr>
          <w:rStyle w:val="FontStyle40"/>
          <w:rFonts w:ascii="Times New Roman" w:hAnsi="Times New Roman" w:cs="Times New Roman"/>
          <w:sz w:val="28"/>
          <w:szCs w:val="28"/>
        </w:rPr>
        <w:t>При осуществлении данной деятельности представляется целесообразным шире задействовать потенциал разработанной Федеральным агентством по делам национальностей    государственной    информационной    системы    мониторинга состояния межнациональных и межконфессиональных отношений и раннего предупреждения конфликтных ситуаций.</w:t>
      </w:r>
    </w:p>
    <w:p w:rsidR="009144F1" w:rsidRDefault="009144F1" w:rsidP="009144F1">
      <w:pPr>
        <w:pStyle w:val="Style15"/>
        <w:widowControl/>
        <w:spacing w:line="240" w:lineRule="auto"/>
        <w:ind w:firstLine="488"/>
        <w:rPr>
          <w:rStyle w:val="FontStyle40"/>
          <w:rFonts w:ascii="Times New Roman" w:hAnsi="Times New Roman" w:cs="Times New Roman"/>
          <w:sz w:val="28"/>
          <w:szCs w:val="28"/>
        </w:rPr>
      </w:pPr>
      <w:r w:rsidRPr="001C43E6">
        <w:rPr>
          <w:rStyle w:val="FontStyle40"/>
          <w:rFonts w:ascii="Times New Roman" w:hAnsi="Times New Roman" w:cs="Times New Roman"/>
          <w:sz w:val="28"/>
          <w:szCs w:val="28"/>
        </w:rPr>
        <w:t xml:space="preserve">В деятельности по снижению уровня межэтнического противостояния и достижения согласия между </w:t>
      </w:r>
      <w:proofErr w:type="gramStart"/>
      <w:r w:rsidRPr="001C43E6">
        <w:rPr>
          <w:rStyle w:val="FontStyle40"/>
          <w:rFonts w:ascii="Times New Roman" w:hAnsi="Times New Roman" w:cs="Times New Roman"/>
          <w:sz w:val="28"/>
          <w:szCs w:val="28"/>
        </w:rPr>
        <w:t>различными</w:t>
      </w:r>
      <w:proofErr w:type="gramEnd"/>
      <w:r w:rsidRPr="001C43E6">
        <w:rPr>
          <w:rStyle w:val="FontStyle40"/>
          <w:rFonts w:ascii="Times New Roman" w:hAnsi="Times New Roman" w:cs="Times New Roman"/>
          <w:sz w:val="28"/>
          <w:szCs w:val="28"/>
        </w:rPr>
        <w:t xml:space="preserve"> </w:t>
      </w:r>
      <w:proofErr w:type="spellStart"/>
      <w:r w:rsidRPr="001C43E6">
        <w:rPr>
          <w:rStyle w:val="FontStyle40"/>
          <w:rFonts w:ascii="Times New Roman" w:hAnsi="Times New Roman" w:cs="Times New Roman"/>
          <w:sz w:val="28"/>
          <w:szCs w:val="28"/>
        </w:rPr>
        <w:t>конфессиями</w:t>
      </w:r>
      <w:proofErr w:type="spellEnd"/>
      <w:r w:rsidRPr="001C43E6">
        <w:rPr>
          <w:rStyle w:val="FontStyle40"/>
          <w:rFonts w:ascii="Times New Roman" w:hAnsi="Times New Roman" w:cs="Times New Roman"/>
          <w:sz w:val="28"/>
          <w:szCs w:val="28"/>
        </w:rPr>
        <w:t xml:space="preserve"> необходимо использовать возможности религиозных организаций и профессиональных союзов, которые уделяют особое внимание духовно-нравственному воспитанию молодежи.</w:t>
      </w:r>
    </w:p>
    <w:p w:rsidR="009144F1" w:rsidRPr="001C43E6" w:rsidRDefault="009144F1" w:rsidP="009144F1">
      <w:pPr>
        <w:pStyle w:val="Style15"/>
        <w:widowControl/>
        <w:spacing w:line="240" w:lineRule="auto"/>
        <w:ind w:firstLine="474"/>
        <w:rPr>
          <w:rStyle w:val="FontStyle40"/>
          <w:rFonts w:ascii="Times New Roman" w:hAnsi="Times New Roman" w:cs="Times New Roman"/>
          <w:sz w:val="28"/>
          <w:szCs w:val="28"/>
        </w:rPr>
      </w:pPr>
      <w:r w:rsidRPr="001C43E6">
        <w:rPr>
          <w:rStyle w:val="FontStyle40"/>
          <w:rFonts w:ascii="Times New Roman" w:hAnsi="Times New Roman" w:cs="Times New Roman"/>
          <w:sz w:val="28"/>
          <w:szCs w:val="28"/>
        </w:rPr>
        <w:t>Как показывает практика, большинству «неофитов» радикально-экстремистские идеи были внедрены в сознание посредством сети «Интернет».</w:t>
      </w:r>
    </w:p>
    <w:p w:rsidR="009144F1" w:rsidRPr="001C43E6" w:rsidRDefault="009144F1" w:rsidP="009144F1">
      <w:pPr>
        <w:pStyle w:val="Style15"/>
        <w:widowControl/>
        <w:spacing w:line="240" w:lineRule="auto"/>
        <w:ind w:firstLine="478"/>
        <w:rPr>
          <w:rStyle w:val="FontStyle40"/>
          <w:rFonts w:ascii="Times New Roman" w:hAnsi="Times New Roman" w:cs="Times New Roman"/>
          <w:sz w:val="28"/>
          <w:szCs w:val="28"/>
        </w:rPr>
      </w:pPr>
      <w:r w:rsidRPr="001C43E6">
        <w:rPr>
          <w:rStyle w:val="FontStyle40"/>
          <w:rFonts w:ascii="Times New Roman" w:hAnsi="Times New Roman" w:cs="Times New Roman"/>
          <w:sz w:val="28"/>
          <w:szCs w:val="28"/>
        </w:rPr>
        <w:t xml:space="preserve">В свою очередь, новообращенные начинают активно формировать вокруг себя так называемые сетевые группы единомышленников, пропагандируя и распространяя националистические, радикально-религиозные и </w:t>
      </w:r>
      <w:proofErr w:type="spellStart"/>
      <w:r w:rsidRPr="001C43E6">
        <w:rPr>
          <w:rStyle w:val="FontStyle40"/>
          <w:rFonts w:ascii="Times New Roman" w:hAnsi="Times New Roman" w:cs="Times New Roman"/>
          <w:sz w:val="28"/>
          <w:szCs w:val="28"/>
        </w:rPr>
        <w:t>псевдополитические</w:t>
      </w:r>
      <w:proofErr w:type="spellEnd"/>
      <w:r w:rsidRPr="001C43E6">
        <w:rPr>
          <w:rStyle w:val="FontStyle40"/>
          <w:rFonts w:ascii="Times New Roman" w:hAnsi="Times New Roman" w:cs="Times New Roman"/>
          <w:sz w:val="28"/>
          <w:szCs w:val="28"/>
        </w:rPr>
        <w:t xml:space="preserve"> идеи.</w:t>
      </w:r>
    </w:p>
    <w:p w:rsidR="009144F1" w:rsidRPr="001C43E6" w:rsidRDefault="009144F1" w:rsidP="009144F1">
      <w:pPr>
        <w:pStyle w:val="Style15"/>
        <w:widowControl/>
        <w:spacing w:line="240" w:lineRule="auto"/>
        <w:ind w:firstLine="474"/>
        <w:rPr>
          <w:rStyle w:val="FontStyle40"/>
          <w:rFonts w:ascii="Times New Roman" w:hAnsi="Times New Roman" w:cs="Times New Roman"/>
          <w:sz w:val="28"/>
          <w:szCs w:val="28"/>
        </w:rPr>
      </w:pPr>
      <w:proofErr w:type="gramStart"/>
      <w:r w:rsidRPr="001C43E6">
        <w:rPr>
          <w:rStyle w:val="FontStyle40"/>
          <w:rFonts w:ascii="Times New Roman" w:hAnsi="Times New Roman" w:cs="Times New Roman"/>
          <w:sz w:val="28"/>
          <w:szCs w:val="28"/>
        </w:rPr>
        <w:t>В размещаемых в сети «Интернет» пропагандистских видеороликах международная террористическая организация «Исламское государство» преподносится как перспективный проект для молодых мусульман, привлекая их внимание возможностью жить в шариатском государстве, обещая социальную справедливость и романтику священной войны с неверными.</w:t>
      </w:r>
      <w:proofErr w:type="gramEnd"/>
    </w:p>
    <w:p w:rsidR="009144F1" w:rsidRPr="001C43E6" w:rsidRDefault="009144F1" w:rsidP="009144F1">
      <w:pPr>
        <w:pStyle w:val="Style15"/>
        <w:widowControl/>
        <w:spacing w:line="240" w:lineRule="auto"/>
        <w:ind w:firstLine="474"/>
        <w:rPr>
          <w:rStyle w:val="FontStyle40"/>
          <w:rFonts w:ascii="Times New Roman" w:hAnsi="Times New Roman" w:cs="Times New Roman"/>
          <w:sz w:val="28"/>
          <w:szCs w:val="28"/>
        </w:rPr>
      </w:pPr>
      <w:r w:rsidRPr="001C43E6">
        <w:rPr>
          <w:rStyle w:val="FontStyle40"/>
          <w:rFonts w:ascii="Times New Roman" w:hAnsi="Times New Roman" w:cs="Times New Roman"/>
          <w:sz w:val="28"/>
          <w:szCs w:val="28"/>
        </w:rPr>
        <w:lastRenderedPageBreak/>
        <w:t xml:space="preserve">В русскоязычном сегменте «Интернета» серьезной проблемой являются группы пользователей различных </w:t>
      </w:r>
      <w:proofErr w:type="spellStart"/>
      <w:r w:rsidRPr="001C43E6">
        <w:rPr>
          <w:rStyle w:val="FontStyle40"/>
          <w:rFonts w:ascii="Times New Roman" w:hAnsi="Times New Roman" w:cs="Times New Roman"/>
          <w:sz w:val="28"/>
          <w:szCs w:val="28"/>
        </w:rPr>
        <w:t>пабликов</w:t>
      </w:r>
      <w:proofErr w:type="spellEnd"/>
      <w:r w:rsidRPr="001C43E6">
        <w:rPr>
          <w:rStyle w:val="FontStyle40"/>
          <w:rFonts w:ascii="Times New Roman" w:hAnsi="Times New Roman" w:cs="Times New Roman"/>
          <w:sz w:val="28"/>
          <w:szCs w:val="28"/>
        </w:rPr>
        <w:t>, которые распространяют идеологию радикальных течений в исламе (сообщества «Карфаген», «</w:t>
      </w:r>
      <w:proofErr w:type="spellStart"/>
      <w:r w:rsidRPr="001C43E6">
        <w:rPr>
          <w:rStyle w:val="FontStyle40"/>
          <w:rFonts w:ascii="Times New Roman" w:hAnsi="Times New Roman" w:cs="Times New Roman"/>
          <w:sz w:val="28"/>
          <w:szCs w:val="28"/>
        </w:rPr>
        <w:t>Хунафа</w:t>
      </w:r>
      <w:proofErr w:type="spellEnd"/>
      <w:r w:rsidRPr="001C43E6">
        <w:rPr>
          <w:rStyle w:val="FontStyle40"/>
          <w:rFonts w:ascii="Times New Roman" w:hAnsi="Times New Roman" w:cs="Times New Roman"/>
          <w:sz w:val="28"/>
          <w:szCs w:val="28"/>
        </w:rPr>
        <w:t>», «</w:t>
      </w:r>
      <w:proofErr w:type="spellStart"/>
      <w:r w:rsidRPr="001C43E6">
        <w:rPr>
          <w:rStyle w:val="FontStyle40"/>
          <w:rFonts w:ascii="Times New Roman" w:hAnsi="Times New Roman" w:cs="Times New Roman"/>
          <w:sz w:val="28"/>
          <w:szCs w:val="28"/>
          <w:lang w:val="en-US"/>
        </w:rPr>
        <w:t>Vdagestan</w:t>
      </w:r>
      <w:proofErr w:type="spellEnd"/>
      <w:r w:rsidRPr="001C43E6">
        <w:rPr>
          <w:rStyle w:val="FontStyle40"/>
          <w:rFonts w:ascii="Times New Roman" w:hAnsi="Times New Roman" w:cs="Times New Roman"/>
          <w:sz w:val="28"/>
          <w:szCs w:val="28"/>
        </w:rPr>
        <w:t xml:space="preserve">»), христианстве (сообщества «Сорок сороков», «Христианское государство </w:t>
      </w:r>
      <w:proofErr w:type="gramStart"/>
      <w:r w:rsidRPr="001C43E6">
        <w:rPr>
          <w:rStyle w:val="FontStyle40"/>
          <w:rFonts w:ascii="Times New Roman" w:hAnsi="Times New Roman" w:cs="Times New Roman"/>
          <w:sz w:val="28"/>
          <w:szCs w:val="28"/>
        </w:rPr>
        <w:t>-С</w:t>
      </w:r>
      <w:proofErr w:type="gramEnd"/>
      <w:r w:rsidRPr="001C43E6">
        <w:rPr>
          <w:rStyle w:val="FontStyle40"/>
          <w:rFonts w:ascii="Times New Roman" w:hAnsi="Times New Roman" w:cs="Times New Roman"/>
          <w:sz w:val="28"/>
          <w:szCs w:val="28"/>
        </w:rPr>
        <w:t>вятая Русь»), разжигают национальную рознь (сайты «Спутник и погром», «ПН 14»), склоняют подростков к суицидальному поведению («Синий кит», «Тихий дом», «Разбуди меня в 4-20», «Море китов»),</w:t>
      </w:r>
    </w:p>
    <w:p w:rsidR="009144F1" w:rsidRPr="001C43E6" w:rsidRDefault="009144F1" w:rsidP="009144F1">
      <w:pPr>
        <w:pStyle w:val="Style15"/>
        <w:widowControl/>
        <w:spacing w:line="240" w:lineRule="auto"/>
        <w:ind w:firstLine="483"/>
        <w:rPr>
          <w:rStyle w:val="FontStyle40"/>
          <w:rFonts w:ascii="Times New Roman" w:hAnsi="Times New Roman" w:cs="Times New Roman"/>
          <w:sz w:val="28"/>
          <w:szCs w:val="28"/>
        </w:rPr>
      </w:pPr>
      <w:r w:rsidRPr="001C43E6">
        <w:rPr>
          <w:rStyle w:val="FontStyle40"/>
          <w:rFonts w:ascii="Times New Roman" w:hAnsi="Times New Roman" w:cs="Times New Roman"/>
          <w:sz w:val="28"/>
          <w:szCs w:val="28"/>
        </w:rPr>
        <w:t>В последнее время в ряде регионов Российской Федерации наблюдается тенденция вовлечения молодежи в криминальную субкультуру «АУЕ» (арестантский уклад един). Это сообщество пропагандирует среди несовершеннолетних воровские понятия криминальной среды, что подразумевает соблюдение негласного «тюремного кодекса понятий», сопряженного, как правило, со сбором денег на «</w:t>
      </w:r>
      <w:proofErr w:type="spellStart"/>
      <w:r w:rsidRPr="001C43E6">
        <w:rPr>
          <w:rStyle w:val="FontStyle40"/>
          <w:rFonts w:ascii="Times New Roman" w:hAnsi="Times New Roman" w:cs="Times New Roman"/>
          <w:sz w:val="28"/>
          <w:szCs w:val="28"/>
        </w:rPr>
        <w:t>общак</w:t>
      </w:r>
      <w:proofErr w:type="spellEnd"/>
      <w:r w:rsidRPr="001C43E6">
        <w:rPr>
          <w:rStyle w:val="FontStyle40"/>
          <w:rFonts w:ascii="Times New Roman" w:hAnsi="Times New Roman" w:cs="Times New Roman"/>
          <w:sz w:val="28"/>
          <w:szCs w:val="28"/>
        </w:rPr>
        <w:t>», вымогательствами, разбоями, совершением сексуальных преступлений в отношении провинившихся подростков, с последующим делением на касты «блатные», «мужики», «</w:t>
      </w:r>
      <w:proofErr w:type="spellStart"/>
      <w:r w:rsidRPr="001C43E6">
        <w:rPr>
          <w:rStyle w:val="FontStyle40"/>
          <w:rFonts w:ascii="Times New Roman" w:hAnsi="Times New Roman" w:cs="Times New Roman"/>
          <w:sz w:val="28"/>
          <w:szCs w:val="28"/>
        </w:rPr>
        <w:t>чушки</w:t>
      </w:r>
      <w:proofErr w:type="spellEnd"/>
      <w:r w:rsidRPr="001C43E6">
        <w:rPr>
          <w:rStyle w:val="FontStyle40"/>
          <w:rFonts w:ascii="Times New Roman" w:hAnsi="Times New Roman" w:cs="Times New Roman"/>
          <w:sz w:val="28"/>
          <w:szCs w:val="28"/>
        </w:rPr>
        <w:t>», «опущенные».</w:t>
      </w:r>
    </w:p>
    <w:p w:rsidR="009144F1" w:rsidRPr="001C43E6" w:rsidRDefault="009144F1" w:rsidP="009144F1">
      <w:pPr>
        <w:pStyle w:val="Style15"/>
        <w:widowControl/>
        <w:spacing w:line="240" w:lineRule="auto"/>
        <w:ind w:firstLine="456"/>
        <w:rPr>
          <w:rStyle w:val="FontStyle40"/>
          <w:rFonts w:ascii="Times New Roman" w:hAnsi="Times New Roman" w:cs="Times New Roman"/>
          <w:sz w:val="28"/>
          <w:szCs w:val="28"/>
        </w:rPr>
      </w:pPr>
      <w:r w:rsidRPr="001C43E6">
        <w:rPr>
          <w:rStyle w:val="FontStyle40"/>
          <w:rFonts w:ascii="Times New Roman" w:hAnsi="Times New Roman" w:cs="Times New Roman"/>
          <w:sz w:val="28"/>
          <w:szCs w:val="28"/>
        </w:rPr>
        <w:t>Деятельность молодежных групп «АУЕ» по состоянию на 1 апреля 2018 года зафиксирована уже в 18 регионах страны. Наибольшую активность они проявляют в Забайкальском крае. Республике Бурятия, Свердловской и Читинской областях</w:t>
      </w:r>
      <w:r>
        <w:rPr>
          <w:rStyle w:val="FontStyle40"/>
          <w:rFonts w:ascii="Times New Roman" w:hAnsi="Times New Roman" w:cs="Times New Roman"/>
          <w:sz w:val="28"/>
          <w:szCs w:val="28"/>
        </w:rPr>
        <w:t>.</w:t>
      </w:r>
    </w:p>
    <w:p w:rsidR="009144F1" w:rsidRPr="001C43E6" w:rsidRDefault="009144F1" w:rsidP="009144F1">
      <w:pPr>
        <w:pStyle w:val="Style15"/>
        <w:widowControl/>
        <w:spacing w:line="240" w:lineRule="auto"/>
        <w:ind w:firstLine="483"/>
        <w:rPr>
          <w:rStyle w:val="FontStyle37"/>
          <w:rFonts w:ascii="Times New Roman" w:hAnsi="Times New Roman" w:cs="Times New Roman"/>
          <w:b w:val="0"/>
          <w:bCs w:val="0"/>
          <w:sz w:val="28"/>
          <w:szCs w:val="28"/>
        </w:rPr>
      </w:pPr>
      <w:r w:rsidRPr="001C43E6">
        <w:rPr>
          <w:rStyle w:val="FontStyle40"/>
          <w:rFonts w:ascii="Times New Roman" w:hAnsi="Times New Roman" w:cs="Times New Roman"/>
          <w:sz w:val="28"/>
          <w:szCs w:val="28"/>
        </w:rPr>
        <w:t>Кроме того, при помощи сети «Интернет» реализуются сценарии «цветных революций», направленных на насильственное изменение конституционного строя, дезорганизацию деятельности органов государственной власти, зачастую</w:t>
      </w:r>
    </w:p>
    <w:p w:rsidR="009144F1" w:rsidRPr="001C43E6" w:rsidRDefault="009144F1" w:rsidP="009144F1">
      <w:pPr>
        <w:pStyle w:val="Style16"/>
        <w:widowControl/>
        <w:spacing w:line="240" w:lineRule="auto"/>
        <w:rPr>
          <w:rStyle w:val="FontStyle40"/>
          <w:rFonts w:ascii="Times New Roman" w:hAnsi="Times New Roman" w:cs="Times New Roman"/>
          <w:sz w:val="28"/>
          <w:szCs w:val="28"/>
        </w:rPr>
      </w:pPr>
      <w:r w:rsidRPr="001C43E6">
        <w:rPr>
          <w:rStyle w:val="FontStyle40"/>
          <w:rFonts w:ascii="Times New Roman" w:hAnsi="Times New Roman" w:cs="Times New Roman"/>
          <w:sz w:val="28"/>
          <w:szCs w:val="28"/>
        </w:rPr>
        <w:t>привлекая при этом молодежь.</w:t>
      </w:r>
    </w:p>
    <w:p w:rsidR="009144F1" w:rsidRDefault="009144F1" w:rsidP="009144F1">
      <w:pPr>
        <w:pStyle w:val="Style15"/>
        <w:widowControl/>
        <w:spacing w:line="240" w:lineRule="auto"/>
        <w:ind w:firstLine="465"/>
        <w:rPr>
          <w:rStyle w:val="FontStyle40"/>
          <w:rFonts w:ascii="Times New Roman" w:hAnsi="Times New Roman" w:cs="Times New Roman"/>
          <w:sz w:val="28"/>
          <w:szCs w:val="28"/>
        </w:rPr>
      </w:pPr>
      <w:r w:rsidRPr="001C43E6">
        <w:rPr>
          <w:rStyle w:val="FontStyle40"/>
          <w:rFonts w:ascii="Times New Roman" w:hAnsi="Times New Roman" w:cs="Times New Roman"/>
          <w:sz w:val="28"/>
          <w:szCs w:val="28"/>
        </w:rPr>
        <w:t xml:space="preserve">Так, размещение 2 марта 2017 года в сети «Интернет» фильма-расследования «Фонда борьбы с коррупцией» Алексея Навального «Он вам не </w:t>
      </w:r>
      <w:proofErr w:type="spellStart"/>
      <w:r w:rsidRPr="001C43E6">
        <w:rPr>
          <w:rStyle w:val="FontStyle40"/>
          <w:rFonts w:ascii="Times New Roman" w:hAnsi="Times New Roman" w:cs="Times New Roman"/>
          <w:sz w:val="28"/>
          <w:szCs w:val="28"/>
        </w:rPr>
        <w:t>Димон</w:t>
      </w:r>
      <w:proofErr w:type="spellEnd"/>
      <w:r w:rsidRPr="001C43E6">
        <w:rPr>
          <w:rStyle w:val="FontStyle40"/>
          <w:rFonts w:ascii="Times New Roman" w:hAnsi="Times New Roman" w:cs="Times New Roman"/>
          <w:sz w:val="28"/>
          <w:szCs w:val="28"/>
        </w:rPr>
        <w:t>» вызвало большой общественный резонанс, который был незамедлительно использован для организации серии антиправительственных протестных акций.</w:t>
      </w:r>
    </w:p>
    <w:p w:rsidR="009144F1" w:rsidRPr="001C43E6" w:rsidRDefault="009144F1" w:rsidP="009144F1">
      <w:pPr>
        <w:pStyle w:val="Style15"/>
        <w:widowControl/>
        <w:spacing w:line="240" w:lineRule="auto"/>
        <w:ind w:firstLine="478"/>
        <w:rPr>
          <w:rStyle w:val="FontStyle40"/>
          <w:rFonts w:ascii="Times New Roman" w:hAnsi="Times New Roman" w:cs="Times New Roman"/>
          <w:sz w:val="28"/>
          <w:szCs w:val="28"/>
        </w:rPr>
      </w:pPr>
      <w:r w:rsidRPr="001C43E6">
        <w:rPr>
          <w:rStyle w:val="FontStyle40"/>
          <w:rFonts w:ascii="Times New Roman" w:hAnsi="Times New Roman" w:cs="Times New Roman"/>
          <w:sz w:val="28"/>
          <w:szCs w:val="28"/>
        </w:rPr>
        <w:t xml:space="preserve">Последние годы в целом наблюдается тенденция прироста количества зарегистрированных преступлений экстремистской </w:t>
      </w:r>
      <w:proofErr w:type="gramStart"/>
      <w:r w:rsidRPr="001C43E6">
        <w:rPr>
          <w:rStyle w:val="FontStyle40"/>
          <w:rFonts w:ascii="Times New Roman" w:hAnsi="Times New Roman" w:cs="Times New Roman"/>
          <w:sz w:val="28"/>
          <w:szCs w:val="28"/>
        </w:rPr>
        <w:t>направленности</w:t>
      </w:r>
      <w:proofErr w:type="gramEnd"/>
      <w:r w:rsidRPr="001C43E6">
        <w:rPr>
          <w:rStyle w:val="FontStyle40"/>
          <w:rFonts w:ascii="Times New Roman" w:hAnsi="Times New Roman" w:cs="Times New Roman"/>
          <w:sz w:val="28"/>
          <w:szCs w:val="28"/>
        </w:rPr>
        <w:t xml:space="preserve"> за счет выявленных в сети «Интернет» (1151 в 2017 году).</w:t>
      </w:r>
    </w:p>
    <w:p w:rsidR="009144F1" w:rsidRDefault="009144F1" w:rsidP="009144F1">
      <w:pPr>
        <w:pStyle w:val="Style15"/>
        <w:widowControl/>
        <w:spacing w:line="240" w:lineRule="auto"/>
        <w:ind w:firstLine="478"/>
        <w:rPr>
          <w:rStyle w:val="FontStyle40"/>
          <w:rFonts w:ascii="Times New Roman" w:hAnsi="Times New Roman" w:cs="Times New Roman"/>
          <w:sz w:val="28"/>
          <w:szCs w:val="28"/>
          <w:highlight w:val="cyan"/>
        </w:rPr>
      </w:pPr>
      <w:r w:rsidRPr="001C43E6">
        <w:rPr>
          <w:rStyle w:val="FontStyle40"/>
          <w:rFonts w:ascii="Times New Roman" w:hAnsi="Times New Roman" w:cs="Times New Roman"/>
          <w:sz w:val="28"/>
          <w:szCs w:val="28"/>
        </w:rPr>
        <w:t xml:space="preserve">Во взаимодействии с </w:t>
      </w:r>
      <w:proofErr w:type="spellStart"/>
      <w:r w:rsidRPr="001C43E6">
        <w:rPr>
          <w:rStyle w:val="FontStyle40"/>
          <w:rFonts w:ascii="Times New Roman" w:hAnsi="Times New Roman" w:cs="Times New Roman"/>
          <w:sz w:val="28"/>
          <w:szCs w:val="28"/>
        </w:rPr>
        <w:t>Роском</w:t>
      </w:r>
      <w:proofErr w:type="spellEnd"/>
      <w:r w:rsidRPr="001C43E6">
        <w:rPr>
          <w:rStyle w:val="FontStyle40"/>
          <w:rFonts w:ascii="Times New Roman" w:hAnsi="Times New Roman" w:cs="Times New Roman"/>
          <w:sz w:val="28"/>
          <w:szCs w:val="28"/>
        </w:rPr>
        <w:t xml:space="preserve"> надзором и Генеральной прокуратурой Российской Федерации в 2017 году удалено более 7 тыс. материалов (7302), признанных судами экстремистскими и запрещенных к распространению на территории Российской Федерации, ограничен доступ более чем к 3,6 тыс. </w:t>
      </w:r>
      <w:proofErr w:type="spellStart"/>
      <w:r w:rsidRPr="001C43E6">
        <w:rPr>
          <w:rStyle w:val="FontStyle40"/>
          <w:rFonts w:ascii="Times New Roman" w:hAnsi="Times New Roman" w:cs="Times New Roman"/>
          <w:sz w:val="28"/>
          <w:szCs w:val="28"/>
        </w:rPr>
        <w:t>интернет-ресурсам</w:t>
      </w:r>
      <w:proofErr w:type="spellEnd"/>
      <w:r w:rsidRPr="001C43E6">
        <w:rPr>
          <w:rStyle w:val="FontStyle40"/>
          <w:rFonts w:ascii="Times New Roman" w:hAnsi="Times New Roman" w:cs="Times New Roman"/>
          <w:sz w:val="28"/>
          <w:szCs w:val="28"/>
        </w:rPr>
        <w:t xml:space="preserve"> (3633).</w:t>
      </w:r>
    </w:p>
    <w:p w:rsidR="009144F1" w:rsidRPr="001C43E6" w:rsidRDefault="009144F1" w:rsidP="009144F1">
      <w:pPr>
        <w:pStyle w:val="Style15"/>
        <w:widowControl/>
        <w:spacing w:line="240" w:lineRule="auto"/>
        <w:ind w:firstLine="483"/>
        <w:rPr>
          <w:rStyle w:val="FontStyle40"/>
          <w:rFonts w:ascii="Times New Roman" w:hAnsi="Times New Roman" w:cs="Times New Roman"/>
          <w:sz w:val="28"/>
          <w:szCs w:val="28"/>
        </w:rPr>
      </w:pPr>
      <w:r w:rsidRPr="001C43E6">
        <w:rPr>
          <w:rStyle w:val="FontStyle40"/>
          <w:rFonts w:ascii="Times New Roman" w:hAnsi="Times New Roman" w:cs="Times New Roman"/>
          <w:sz w:val="28"/>
          <w:szCs w:val="28"/>
        </w:rPr>
        <w:t xml:space="preserve">В настоящее время в </w:t>
      </w:r>
      <w:proofErr w:type="gramStart"/>
      <w:r w:rsidRPr="001C43E6">
        <w:rPr>
          <w:rStyle w:val="FontStyle40"/>
          <w:rFonts w:ascii="Times New Roman" w:hAnsi="Times New Roman" w:cs="Times New Roman"/>
          <w:sz w:val="28"/>
          <w:szCs w:val="28"/>
        </w:rPr>
        <w:t>г</w:t>
      </w:r>
      <w:proofErr w:type="gramEnd"/>
      <w:r w:rsidRPr="001C43E6">
        <w:rPr>
          <w:rStyle w:val="FontStyle40"/>
          <w:rFonts w:ascii="Times New Roman" w:hAnsi="Times New Roman" w:cs="Times New Roman"/>
          <w:sz w:val="28"/>
          <w:szCs w:val="28"/>
        </w:rPr>
        <w:t xml:space="preserve"> Казани идет судебный процесс в отношении группы неонацистов под названием «Бригада нацистов Казани» (</w:t>
      </w:r>
      <w:r w:rsidRPr="001C43E6">
        <w:rPr>
          <w:rStyle w:val="FontStyle40"/>
          <w:rFonts w:ascii="Times New Roman" w:hAnsi="Times New Roman" w:cs="Times New Roman"/>
          <w:sz w:val="28"/>
          <w:szCs w:val="28"/>
          <w:lang w:val="en-US"/>
        </w:rPr>
        <w:t>Kazan</w:t>
      </w:r>
      <w:r w:rsidRPr="001C43E6">
        <w:rPr>
          <w:rStyle w:val="FontStyle40"/>
          <w:rFonts w:ascii="Times New Roman" w:hAnsi="Times New Roman" w:cs="Times New Roman"/>
          <w:sz w:val="28"/>
          <w:szCs w:val="28"/>
        </w:rPr>
        <w:t xml:space="preserve"> </w:t>
      </w:r>
      <w:r w:rsidRPr="001C43E6">
        <w:rPr>
          <w:rStyle w:val="FontStyle40"/>
          <w:rFonts w:ascii="Times New Roman" w:hAnsi="Times New Roman" w:cs="Times New Roman"/>
          <w:sz w:val="28"/>
          <w:szCs w:val="28"/>
          <w:lang w:val="en-US"/>
        </w:rPr>
        <w:t>Nazi</w:t>
      </w:r>
      <w:r w:rsidRPr="001C43E6">
        <w:rPr>
          <w:rStyle w:val="FontStyle40"/>
          <w:rFonts w:ascii="Times New Roman" w:hAnsi="Times New Roman" w:cs="Times New Roman"/>
          <w:sz w:val="28"/>
          <w:szCs w:val="28"/>
        </w:rPr>
        <w:t xml:space="preserve"> </w:t>
      </w:r>
      <w:r w:rsidRPr="001C43E6">
        <w:rPr>
          <w:rStyle w:val="FontStyle40"/>
          <w:rFonts w:ascii="Times New Roman" w:hAnsi="Times New Roman" w:cs="Times New Roman"/>
          <w:sz w:val="28"/>
          <w:szCs w:val="28"/>
          <w:lang w:val="en-US"/>
        </w:rPr>
        <w:t>Crew</w:t>
      </w:r>
      <w:r w:rsidRPr="001C43E6">
        <w:rPr>
          <w:rStyle w:val="FontStyle40"/>
          <w:rFonts w:ascii="Times New Roman" w:hAnsi="Times New Roman" w:cs="Times New Roman"/>
          <w:sz w:val="28"/>
          <w:szCs w:val="28"/>
        </w:rPr>
        <w:t>), которые также являются активными футбольными фанатами ФК «Рубин».</w:t>
      </w:r>
    </w:p>
    <w:p w:rsidR="009144F1" w:rsidRPr="000068B0" w:rsidRDefault="009144F1" w:rsidP="009144F1">
      <w:pPr>
        <w:pStyle w:val="Style15"/>
        <w:widowControl/>
        <w:spacing w:line="240" w:lineRule="auto"/>
        <w:ind w:firstLine="474"/>
        <w:rPr>
          <w:rStyle w:val="FontStyle40"/>
          <w:rFonts w:ascii="Times New Roman" w:hAnsi="Times New Roman" w:cs="Times New Roman"/>
          <w:sz w:val="28"/>
          <w:szCs w:val="28"/>
        </w:rPr>
      </w:pPr>
      <w:r w:rsidRPr="001C43E6">
        <w:rPr>
          <w:rStyle w:val="FontStyle40"/>
          <w:rFonts w:ascii="Times New Roman" w:hAnsi="Times New Roman" w:cs="Times New Roman"/>
          <w:sz w:val="28"/>
          <w:szCs w:val="28"/>
        </w:rPr>
        <w:t xml:space="preserve">На сегодняшний день выявлены следующие устойчивые </w:t>
      </w:r>
      <w:proofErr w:type="spellStart"/>
      <w:r w:rsidRPr="001C43E6">
        <w:rPr>
          <w:rStyle w:val="FontStyle40"/>
          <w:rFonts w:ascii="Times New Roman" w:hAnsi="Times New Roman" w:cs="Times New Roman"/>
          <w:sz w:val="28"/>
          <w:szCs w:val="28"/>
        </w:rPr>
        <w:t>фанатские</w:t>
      </w:r>
      <w:proofErr w:type="spellEnd"/>
      <w:r w:rsidRPr="001C43E6">
        <w:rPr>
          <w:rStyle w:val="FontStyle40"/>
          <w:rFonts w:ascii="Times New Roman" w:hAnsi="Times New Roman" w:cs="Times New Roman"/>
          <w:sz w:val="28"/>
          <w:szCs w:val="28"/>
        </w:rPr>
        <w:t xml:space="preserve"> группировки, заслуживающие первоочередного внимания со стороны </w:t>
      </w:r>
      <w:r w:rsidRPr="001C43E6">
        <w:rPr>
          <w:rStyle w:val="FontStyle40"/>
          <w:rFonts w:ascii="Times New Roman" w:hAnsi="Times New Roman" w:cs="Times New Roman"/>
          <w:sz w:val="28"/>
          <w:szCs w:val="28"/>
        </w:rPr>
        <w:lastRenderedPageBreak/>
        <w:t xml:space="preserve">органов государственной власти: </w:t>
      </w:r>
      <w:proofErr w:type="gramStart"/>
      <w:r w:rsidRPr="001C43E6">
        <w:rPr>
          <w:rStyle w:val="FontStyle40"/>
          <w:rFonts w:ascii="Times New Roman" w:hAnsi="Times New Roman" w:cs="Times New Roman"/>
          <w:sz w:val="28"/>
          <w:szCs w:val="28"/>
        </w:rPr>
        <w:t>ФК «Спартак» («Школа», «</w:t>
      </w:r>
      <w:proofErr w:type="spellStart"/>
      <w:r w:rsidRPr="001C43E6">
        <w:rPr>
          <w:rStyle w:val="FontStyle40"/>
          <w:rFonts w:ascii="Times New Roman" w:hAnsi="Times New Roman" w:cs="Times New Roman"/>
          <w:sz w:val="28"/>
          <w:szCs w:val="28"/>
        </w:rPr>
        <w:t>Юнион</w:t>
      </w:r>
      <w:proofErr w:type="spellEnd"/>
      <w:r w:rsidRPr="001C43E6">
        <w:rPr>
          <w:rStyle w:val="FontStyle40"/>
          <w:rFonts w:ascii="Times New Roman" w:hAnsi="Times New Roman" w:cs="Times New Roman"/>
          <w:sz w:val="28"/>
          <w:szCs w:val="28"/>
        </w:rPr>
        <w:t xml:space="preserve">», «Флинте </w:t>
      </w:r>
      <w:proofErr w:type="spellStart"/>
      <w:r w:rsidRPr="001C43E6">
        <w:rPr>
          <w:rStyle w:val="FontStyle40"/>
          <w:rFonts w:ascii="Times New Roman" w:hAnsi="Times New Roman" w:cs="Times New Roman"/>
          <w:sz w:val="28"/>
          <w:szCs w:val="28"/>
        </w:rPr>
        <w:t>Крю</w:t>
      </w:r>
      <w:proofErr w:type="spellEnd"/>
      <w:r w:rsidRPr="001C43E6">
        <w:rPr>
          <w:rStyle w:val="FontStyle40"/>
          <w:rFonts w:ascii="Times New Roman" w:hAnsi="Times New Roman" w:cs="Times New Roman"/>
          <w:sz w:val="28"/>
          <w:szCs w:val="28"/>
        </w:rPr>
        <w:t>», «Авангард»); ФК ЦСКА («</w:t>
      </w:r>
      <w:proofErr w:type="spellStart"/>
      <w:r w:rsidRPr="001C43E6">
        <w:rPr>
          <w:rStyle w:val="FontStyle40"/>
          <w:rFonts w:ascii="Times New Roman" w:hAnsi="Times New Roman" w:cs="Times New Roman"/>
          <w:sz w:val="28"/>
          <w:szCs w:val="28"/>
        </w:rPr>
        <w:t>Ярослаека</w:t>
      </w:r>
      <w:proofErr w:type="spellEnd"/>
      <w:r w:rsidRPr="001C43E6">
        <w:rPr>
          <w:rStyle w:val="FontStyle40"/>
          <w:rFonts w:ascii="Times New Roman" w:hAnsi="Times New Roman" w:cs="Times New Roman"/>
          <w:sz w:val="28"/>
          <w:szCs w:val="28"/>
        </w:rPr>
        <w:t>».</w:t>
      </w:r>
      <w:proofErr w:type="gramEnd"/>
      <w:r w:rsidRPr="001C43E6">
        <w:rPr>
          <w:rStyle w:val="FontStyle40"/>
          <w:rFonts w:ascii="Times New Roman" w:hAnsi="Times New Roman" w:cs="Times New Roman"/>
          <w:sz w:val="28"/>
          <w:szCs w:val="28"/>
        </w:rPr>
        <w:t xml:space="preserve"> «РБ8», «</w:t>
      </w:r>
      <w:proofErr w:type="spellStart"/>
      <w:r w:rsidRPr="001C43E6">
        <w:rPr>
          <w:rStyle w:val="FontStyle40"/>
          <w:rFonts w:ascii="Times New Roman" w:hAnsi="Times New Roman" w:cs="Times New Roman"/>
          <w:sz w:val="28"/>
          <w:szCs w:val="28"/>
        </w:rPr>
        <w:t>Шеди</w:t>
      </w:r>
      <w:proofErr w:type="spellEnd"/>
      <w:r w:rsidRPr="001C43E6">
        <w:rPr>
          <w:rStyle w:val="FontStyle40"/>
          <w:rFonts w:ascii="Times New Roman" w:hAnsi="Times New Roman" w:cs="Times New Roman"/>
          <w:sz w:val="28"/>
          <w:szCs w:val="28"/>
        </w:rPr>
        <w:t xml:space="preserve"> </w:t>
      </w:r>
      <w:proofErr w:type="spellStart"/>
      <w:r w:rsidRPr="001C43E6">
        <w:rPr>
          <w:rStyle w:val="FontStyle40"/>
          <w:rFonts w:ascii="Times New Roman" w:hAnsi="Times New Roman" w:cs="Times New Roman"/>
          <w:sz w:val="28"/>
          <w:szCs w:val="28"/>
        </w:rPr>
        <w:t>Хорсес</w:t>
      </w:r>
      <w:proofErr w:type="spellEnd"/>
      <w:r w:rsidRPr="001C43E6">
        <w:rPr>
          <w:rStyle w:val="FontStyle40"/>
          <w:rFonts w:ascii="Times New Roman" w:hAnsi="Times New Roman" w:cs="Times New Roman"/>
          <w:sz w:val="28"/>
          <w:szCs w:val="28"/>
        </w:rPr>
        <w:t>», «</w:t>
      </w:r>
      <w:proofErr w:type="spellStart"/>
      <w:r w:rsidRPr="001C43E6">
        <w:rPr>
          <w:rStyle w:val="FontStyle40"/>
          <w:rFonts w:ascii="Times New Roman" w:hAnsi="Times New Roman" w:cs="Times New Roman"/>
          <w:sz w:val="28"/>
          <w:szCs w:val="28"/>
        </w:rPr>
        <w:t>Кидс</w:t>
      </w:r>
      <w:proofErr w:type="spellEnd"/>
      <w:r w:rsidRPr="001C43E6">
        <w:rPr>
          <w:rStyle w:val="FontStyle40"/>
          <w:rFonts w:ascii="Times New Roman" w:hAnsi="Times New Roman" w:cs="Times New Roman"/>
          <w:sz w:val="28"/>
          <w:szCs w:val="28"/>
        </w:rPr>
        <w:t>», «</w:t>
      </w:r>
      <w:proofErr w:type="spellStart"/>
      <w:r w:rsidRPr="001C43E6">
        <w:rPr>
          <w:rStyle w:val="FontStyle40"/>
          <w:rFonts w:ascii="Times New Roman" w:hAnsi="Times New Roman" w:cs="Times New Roman"/>
          <w:sz w:val="28"/>
          <w:szCs w:val="28"/>
        </w:rPr>
        <w:t>Югенд</w:t>
      </w:r>
      <w:proofErr w:type="spellEnd"/>
      <w:r w:rsidRPr="001C43E6">
        <w:rPr>
          <w:rStyle w:val="FontStyle40"/>
          <w:rFonts w:ascii="Times New Roman" w:hAnsi="Times New Roman" w:cs="Times New Roman"/>
          <w:sz w:val="28"/>
          <w:szCs w:val="28"/>
        </w:rPr>
        <w:t xml:space="preserve">»); ФК «Динамо» («Капитале», «Патриоте», «ОТФ», «Инструменты»); ФК «Локомотив» («Викинги», «Фани </w:t>
      </w:r>
      <w:proofErr w:type="spellStart"/>
      <w:r w:rsidRPr="001C43E6">
        <w:rPr>
          <w:rStyle w:val="FontStyle40"/>
          <w:rFonts w:ascii="Times New Roman" w:hAnsi="Times New Roman" w:cs="Times New Roman"/>
          <w:sz w:val="28"/>
          <w:szCs w:val="28"/>
        </w:rPr>
        <w:t>Фрэндс</w:t>
      </w:r>
      <w:proofErr w:type="spellEnd"/>
      <w:r w:rsidRPr="001C43E6">
        <w:rPr>
          <w:rStyle w:val="FontStyle40"/>
          <w:rFonts w:ascii="Times New Roman" w:hAnsi="Times New Roman" w:cs="Times New Roman"/>
          <w:sz w:val="28"/>
          <w:szCs w:val="28"/>
        </w:rPr>
        <w:t>», «</w:t>
      </w:r>
      <w:proofErr w:type="spellStart"/>
      <w:r w:rsidRPr="001C43E6">
        <w:rPr>
          <w:rStyle w:val="FontStyle40"/>
          <w:rFonts w:ascii="Times New Roman" w:hAnsi="Times New Roman" w:cs="Times New Roman"/>
          <w:sz w:val="28"/>
          <w:szCs w:val="28"/>
        </w:rPr>
        <w:t>ВонХитВондерс</w:t>
      </w:r>
      <w:proofErr w:type="spellEnd"/>
      <w:r w:rsidRPr="001C43E6">
        <w:rPr>
          <w:rStyle w:val="FontStyle40"/>
          <w:rFonts w:ascii="Times New Roman" w:hAnsi="Times New Roman" w:cs="Times New Roman"/>
          <w:sz w:val="28"/>
          <w:szCs w:val="28"/>
        </w:rPr>
        <w:t>», «</w:t>
      </w:r>
      <w:proofErr w:type="spellStart"/>
      <w:r w:rsidRPr="001C43E6">
        <w:rPr>
          <w:rStyle w:val="FontStyle40"/>
          <w:rFonts w:ascii="Times New Roman" w:hAnsi="Times New Roman" w:cs="Times New Roman"/>
          <w:sz w:val="28"/>
          <w:szCs w:val="28"/>
        </w:rPr>
        <w:t>КосмоТрэйн</w:t>
      </w:r>
      <w:proofErr w:type="spellEnd"/>
      <w:r w:rsidRPr="001C43E6">
        <w:rPr>
          <w:rStyle w:val="FontStyle40"/>
          <w:rFonts w:ascii="Times New Roman" w:hAnsi="Times New Roman" w:cs="Times New Roman"/>
          <w:sz w:val="28"/>
          <w:szCs w:val="28"/>
        </w:rPr>
        <w:t>»); ФК «Зенит» («</w:t>
      </w:r>
      <w:proofErr w:type="spellStart"/>
      <w:proofErr w:type="gramStart"/>
      <w:r w:rsidRPr="001C43E6">
        <w:rPr>
          <w:rStyle w:val="FontStyle40"/>
          <w:rFonts w:ascii="Times New Roman" w:hAnsi="Times New Roman" w:cs="Times New Roman"/>
          <w:sz w:val="28"/>
          <w:szCs w:val="28"/>
        </w:rPr>
        <w:t>Мюзик</w:t>
      </w:r>
      <w:proofErr w:type="spellEnd"/>
      <w:r w:rsidRPr="001C43E6">
        <w:rPr>
          <w:rStyle w:val="FontStyle40"/>
          <w:rFonts w:ascii="Times New Roman" w:hAnsi="Times New Roman" w:cs="Times New Roman"/>
          <w:sz w:val="28"/>
          <w:szCs w:val="28"/>
        </w:rPr>
        <w:t xml:space="preserve"> холл</w:t>
      </w:r>
      <w:proofErr w:type="gramEnd"/>
      <w:r w:rsidRPr="001C43E6">
        <w:rPr>
          <w:rStyle w:val="FontStyle40"/>
          <w:rFonts w:ascii="Times New Roman" w:hAnsi="Times New Roman" w:cs="Times New Roman"/>
          <w:sz w:val="28"/>
          <w:szCs w:val="28"/>
        </w:rPr>
        <w:t>», «Невский синдикат», «Невский фронт», «</w:t>
      </w:r>
      <w:proofErr w:type="spellStart"/>
      <w:r w:rsidRPr="001C43E6">
        <w:rPr>
          <w:rStyle w:val="FontStyle40"/>
          <w:rFonts w:ascii="Times New Roman" w:hAnsi="Times New Roman" w:cs="Times New Roman"/>
          <w:sz w:val="28"/>
          <w:szCs w:val="28"/>
        </w:rPr>
        <w:t>Снейк</w:t>
      </w:r>
      <w:proofErr w:type="spellEnd"/>
      <w:r w:rsidRPr="001C43E6">
        <w:rPr>
          <w:rStyle w:val="FontStyle40"/>
          <w:rFonts w:ascii="Times New Roman" w:hAnsi="Times New Roman" w:cs="Times New Roman"/>
          <w:sz w:val="28"/>
          <w:szCs w:val="28"/>
        </w:rPr>
        <w:t xml:space="preserve">»); ФК «Орёл» («Орёл </w:t>
      </w:r>
      <w:proofErr w:type="spellStart"/>
      <w:r w:rsidRPr="001C43E6">
        <w:rPr>
          <w:rStyle w:val="FontStyle40"/>
          <w:rFonts w:ascii="Times New Roman" w:hAnsi="Times New Roman" w:cs="Times New Roman"/>
          <w:sz w:val="28"/>
          <w:szCs w:val="28"/>
        </w:rPr>
        <w:t>Батчерс</w:t>
      </w:r>
      <w:proofErr w:type="spellEnd"/>
      <w:r w:rsidRPr="001C43E6">
        <w:rPr>
          <w:rStyle w:val="FontStyle40"/>
          <w:rFonts w:ascii="Times New Roman" w:hAnsi="Times New Roman" w:cs="Times New Roman"/>
          <w:sz w:val="28"/>
          <w:szCs w:val="28"/>
        </w:rPr>
        <w:t>»).</w:t>
      </w:r>
    </w:p>
    <w:p w:rsidR="00000000" w:rsidRDefault="009144F1"/>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8AA742"/>
    <w:lvl w:ilvl="0">
      <w:numFmt w:val="bullet"/>
      <w:lvlText w:val="*"/>
      <w:lvlJc w:val="left"/>
    </w:lvl>
  </w:abstractNum>
  <w:num w:numId="1">
    <w:abstractNumId w:val="0"/>
    <w:lvlOverride w:ilvl="0">
      <w:lvl w:ilvl="0">
        <w:start w:val="65535"/>
        <w:numFmt w:val="bullet"/>
        <w:lvlText w:val="-"/>
        <w:legacy w:legacy="1" w:legacySpace="0" w:legacyIndent="91"/>
        <w:lvlJc w:val="left"/>
        <w:rPr>
          <w:rFonts w:ascii="Arial" w:hAnsi="Arial" w:cs="Arial" w:hint="default"/>
        </w:rPr>
      </w:lvl>
    </w:lvlOverride>
  </w:num>
  <w:num w:numId="2">
    <w:abstractNumId w:val="0"/>
    <w:lvlOverride w:ilvl="0">
      <w:lvl w:ilvl="0">
        <w:start w:val="65535"/>
        <w:numFmt w:val="bullet"/>
        <w:lvlText w:val="-"/>
        <w:legacy w:legacy="1" w:legacySpace="0" w:legacyIndent="99"/>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9144F1"/>
    <w:rsid w:val="00914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uiPriority w:val="99"/>
    <w:rsid w:val="009144F1"/>
    <w:pPr>
      <w:widowControl w:val="0"/>
      <w:autoSpaceDE w:val="0"/>
      <w:autoSpaceDN w:val="0"/>
      <w:adjustRightInd w:val="0"/>
      <w:spacing w:after="0" w:line="168" w:lineRule="exact"/>
      <w:ind w:firstLine="469"/>
      <w:jc w:val="both"/>
    </w:pPr>
    <w:rPr>
      <w:rFonts w:ascii="Courier New" w:eastAsia="Times New Roman" w:hAnsi="Courier New" w:cs="Courier New"/>
      <w:sz w:val="24"/>
      <w:szCs w:val="24"/>
    </w:rPr>
  </w:style>
  <w:style w:type="paragraph" w:customStyle="1" w:styleId="Style16">
    <w:name w:val="Style16"/>
    <w:basedOn w:val="a"/>
    <w:uiPriority w:val="99"/>
    <w:rsid w:val="009144F1"/>
    <w:pPr>
      <w:widowControl w:val="0"/>
      <w:autoSpaceDE w:val="0"/>
      <w:autoSpaceDN w:val="0"/>
      <w:adjustRightInd w:val="0"/>
      <w:spacing w:after="0" w:line="163" w:lineRule="exact"/>
    </w:pPr>
    <w:rPr>
      <w:rFonts w:ascii="Courier New" w:eastAsia="Times New Roman" w:hAnsi="Courier New" w:cs="Courier New"/>
      <w:sz w:val="24"/>
      <w:szCs w:val="24"/>
    </w:rPr>
  </w:style>
  <w:style w:type="paragraph" w:customStyle="1" w:styleId="Style18">
    <w:name w:val="Style18"/>
    <w:basedOn w:val="a"/>
    <w:uiPriority w:val="99"/>
    <w:rsid w:val="009144F1"/>
    <w:pPr>
      <w:widowControl w:val="0"/>
      <w:autoSpaceDE w:val="0"/>
      <w:autoSpaceDN w:val="0"/>
      <w:adjustRightInd w:val="0"/>
      <w:spacing w:after="0" w:line="240" w:lineRule="auto"/>
      <w:jc w:val="center"/>
    </w:pPr>
    <w:rPr>
      <w:rFonts w:ascii="Courier New" w:eastAsia="Times New Roman" w:hAnsi="Courier New" w:cs="Courier New"/>
      <w:sz w:val="24"/>
      <w:szCs w:val="24"/>
    </w:rPr>
  </w:style>
  <w:style w:type="paragraph" w:customStyle="1" w:styleId="Style22">
    <w:name w:val="Style22"/>
    <w:basedOn w:val="a"/>
    <w:uiPriority w:val="99"/>
    <w:rsid w:val="009144F1"/>
    <w:pPr>
      <w:widowControl w:val="0"/>
      <w:autoSpaceDE w:val="0"/>
      <w:autoSpaceDN w:val="0"/>
      <w:adjustRightInd w:val="0"/>
      <w:spacing w:after="0" w:line="167" w:lineRule="exact"/>
      <w:ind w:firstLine="478"/>
      <w:jc w:val="both"/>
    </w:pPr>
    <w:rPr>
      <w:rFonts w:ascii="Courier New" w:eastAsia="Times New Roman" w:hAnsi="Courier New" w:cs="Courier New"/>
      <w:sz w:val="24"/>
      <w:szCs w:val="24"/>
    </w:rPr>
  </w:style>
  <w:style w:type="paragraph" w:customStyle="1" w:styleId="Style23">
    <w:name w:val="Style23"/>
    <w:basedOn w:val="a"/>
    <w:uiPriority w:val="99"/>
    <w:rsid w:val="009144F1"/>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FontStyle35">
    <w:name w:val="Font Style35"/>
    <w:uiPriority w:val="99"/>
    <w:rsid w:val="009144F1"/>
    <w:rPr>
      <w:rFonts w:ascii="Sylfaen" w:hAnsi="Sylfaen" w:cs="Sylfaen"/>
      <w:b/>
      <w:bCs/>
      <w:sz w:val="16"/>
      <w:szCs w:val="16"/>
    </w:rPr>
  </w:style>
  <w:style w:type="character" w:customStyle="1" w:styleId="FontStyle37">
    <w:name w:val="Font Style37"/>
    <w:uiPriority w:val="99"/>
    <w:rsid w:val="009144F1"/>
    <w:rPr>
      <w:rFonts w:ascii="Sylfaen" w:hAnsi="Sylfaen" w:cs="Sylfaen"/>
      <w:b/>
      <w:bCs/>
      <w:sz w:val="10"/>
      <w:szCs w:val="10"/>
    </w:rPr>
  </w:style>
  <w:style w:type="character" w:customStyle="1" w:styleId="FontStyle39">
    <w:name w:val="Font Style39"/>
    <w:uiPriority w:val="99"/>
    <w:rsid w:val="009144F1"/>
    <w:rPr>
      <w:rFonts w:ascii="Arial" w:hAnsi="Arial" w:cs="Arial"/>
      <w:b/>
      <w:bCs/>
      <w:sz w:val="14"/>
      <w:szCs w:val="14"/>
    </w:rPr>
  </w:style>
  <w:style w:type="character" w:customStyle="1" w:styleId="FontStyle40">
    <w:name w:val="Font Style40"/>
    <w:uiPriority w:val="99"/>
    <w:rsid w:val="009144F1"/>
    <w:rPr>
      <w:rFonts w:ascii="Arial" w:hAnsi="Arial" w:cs="Arial"/>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1971</Words>
  <Characters>11241</Characters>
  <Application>Microsoft Office Word</Application>
  <DocSecurity>0</DocSecurity>
  <Lines>93</Lines>
  <Paragraphs>26</Paragraphs>
  <ScaleCrop>false</ScaleCrop>
  <Company/>
  <LinksUpToDate>false</LinksUpToDate>
  <CharactersWithSpaces>13186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Margo-2k</dc:creator>
  <cp:keywords/>
  <dc:description/>
  <cp:lastModifiedBy>Margo-2k</cp:lastModifiedBy>
  <cp:revision>2</cp:revision>
  <dcterms:created xsi:type="dcterms:W3CDTF">2018-12-28T04:26:00Z</dcterms:created>
  <dcterms:modified xsi:type="dcterms:W3CDTF">2018-12-28T04:28:00Z</dcterms:modified>
</cp:coreProperties>
</file>