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6" w:rsidRPr="00742BF6" w:rsidRDefault="00742BF6" w:rsidP="0074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Тема:  130.010.000 Образование 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42B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Тип:  ПОСТАНОВЛЕНИЕ АДМИНИСТРАЦИЯ ГОРОДА КУРГАНА 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42B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Подготовлен в подразделении:  ДСП УПРАВЛЕНИЕ ОБРАЗОВАНИЯ 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42B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Номер:  8541 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42B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Дата:  14.11.2017 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42B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Статус:  Действует 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42B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Дата публикации на сайте: 14.11.2017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" w:tgtFrame="_self" w:history="1">
        <w:r w:rsidRPr="00742BF6">
          <w:rPr>
            <w:rFonts w:ascii="Arial" w:eastAsia="Times New Roman" w:hAnsi="Arial" w:cs="Arial"/>
            <w:color w:val="16683F"/>
            <w:sz w:val="24"/>
            <w:szCs w:val="24"/>
          </w:rPr>
          <w:t>Скачать документ в формате Microsoft Word (страниц: 51, размер: 401.50 KB)</w:t>
        </w:r>
      </w:hyperlink>
      <w:r w:rsidRPr="00742BF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Курганская область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АДМИНИСТРАЦИЯ ГОРОДА КУРГАНА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от «_14_»________ноября 2017________ г. N__8541___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Курган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ПОСТАНОВЛЕНИЕ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71"/>
      </w:tblGrid>
      <w:tr w:rsidR="00742BF6" w:rsidRPr="00742BF6" w:rsidTr="00742BF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 утверждении муниципальной программы «Основные направления развития образования города Кургана на 2018-2020 годы»</w:t>
            </w:r>
          </w:p>
        </w:tc>
      </w:tr>
    </w:tbl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города Кургана Администрация города Кургана </w:t>
      </w: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постановляет: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1. Утвердить муниципальную программу «Основные направления развития образования города Кургана на 2018-2020 годы» согласно приложению.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вступает в силу с 01.01.2018 года.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7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3. Контроль за исполнением настоящего постановления возложить на заместителя Руководителя Администрации города Кургана, директора Департамента социальной политики Постовалова И.В.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Руководитель Администрации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города Кургана А.Ю. Потапов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Рычагова Н.В.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42-88-85 доп. 312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к постановлению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lastRenderedPageBreak/>
        <w:t>Администрации города Кургана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от _14.11.2017__№___8541____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«Об утверждении муниципальной программы «Основные направления развития общего образования города Кургана на 2018 - 2020 годы»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Муниципальная программа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«Основные направления развития образования города Кургана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2018-2020 годы»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ПАСПОРТ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Муниципальной программы «Основные направления развития образования города Кургана на 2018-2020 годы»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39"/>
        <w:gridCol w:w="6532"/>
      </w:tblGrid>
      <w:tr w:rsidR="00742BF6" w:rsidRPr="00742BF6" w:rsidTr="00742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образования города Кургана на 2018-2020 годы» (далее - Программа)</w:t>
            </w:r>
          </w:p>
        </w:tc>
      </w:tr>
      <w:tr w:rsidR="00742BF6" w:rsidRPr="00742BF6" w:rsidTr="00742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Бюджетный кодекс Российской Федерации от 31.07.1998 г. №145-ФЗ;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Федеральный закон от 24.07.1998 года № 124-ФЗ «Об основных гарантиях прав ребенка в Российской Федерации»;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Федеральный закон от 12.01.1996 года № 7-ФЗ «О некоммерческих организациях»;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Федеральный закон от 03.11.2006 года № 174-ФЗ «Об автономных учреждениях»;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Федеральный закон от 29.12.2012 года № 273-ФЗ «Об образовании в Российской Федерации»;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Федеральный закон от 04.05.2011 года № 99-ФЗ «О лицензировании отдельных видов деятельности»;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Федеральный закон от 08.11.2010 года № 293-ФЗ 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 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закон от 08.05.2010 года № 83-ФЗ «О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Федеральный закон от 24.04.2008 года № 48-ФЗ «Об опеке и попечительстве»;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Постановление Главного государственного санитарного врача РФ от 15.05.2013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Постановление Главного государственного санитарного врача РФ от 29.12.2010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Постановление Правительства РФ от 15.04. 2014 года № 295 « Об утверждении государственной программы Российской Федерации «Развитие образования» на 2013-2020 годы»;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 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Постановление Правительства РФ от 28.10. 2013 года № 966 «О лицензировании образовательной деятельности»;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Постановление Правительства РФ от 18.11. 2013 года № 1039 «О государственной аккредитации образовательной деятельности»;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Постановление Главного государственного санитарного врача РФ от 04.07.2014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Приказ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Постановление Правительства Российской Федерации от 18.05.2009 года № 423 «Об отдельных вопросах осуществления опеки и попечительства в отношении несовершеннолетних граждан»;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Закон Курганской области от 30.08. 2013 года № 50 «О правовом регулировании отношений в сфере образования на территории Курганской области»;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Закон Курганской области от 05.10.2007 года № 288 «О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 и попечительству»;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Закон Курганской области от 05.10.2007 года № 415 «Об опеке и попечительстве на территории Курганской области»;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 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Постановление Правительства Курганской области от 21.01.2016 года № 9 «О государственной программе Курганской области «Развитие образования и реализация государственной молодежной политики» на 2016 -2020 годы»;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 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Распоряжение Правительства Курганской области от 16.05.2014 года № 122-р «Об утверждении Плана мероприятий («дорожной карты») Курганской области «Изменения в отраслях социальной сферы, направленные на повышение эффективности образования» на 2013-2018 годы»;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Решение Курганской городской Думы от 24.12.2014 года № 243 «Об утверждении Стратегии социально-экономического развития муниципального образования города Кургана до 2030 года»;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 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Решением Курганской городской Думы от 25.02. 2015 года № 14 «Об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организации предоставления дополнительного образования детям и общедоступного бесплатного дошкольного образования на территории города Кургана, а также организации отдыха детей в каникулярное время»;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Решение Курганской городской Думы от 28.01.2009 года № 22 «Об утверждении Положения об организации и осуществлении деятельности по опеке и попечительству на территории города Кургана».</w:t>
            </w:r>
          </w:p>
        </w:tc>
      </w:tr>
      <w:tr w:rsidR="00742BF6" w:rsidRPr="00742BF6" w:rsidTr="00742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города Кургана</w:t>
            </w:r>
          </w:p>
        </w:tc>
      </w:tr>
      <w:tr w:rsidR="00742BF6" w:rsidRPr="00742BF6" w:rsidTr="00742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Ответственный исполнитель муниципальной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Департамент социальной политики города Кургана, Курганский городской инновационно - методический центр, муниципальные бюджетные дошкольные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образовательные организации, муниципальные автономные и бюджетные общеобразовательные организации, муниципальные бюджетные организации дополнительного образования, другие организации, участвующие в выполнении мероприятий Программы (по согласованию)</w:t>
            </w:r>
          </w:p>
        </w:tc>
      </w:tr>
      <w:tr w:rsidR="00742BF6" w:rsidRPr="00742BF6" w:rsidTr="00742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Разработчик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Департамент социальной политики Администрации города Кургана</w:t>
            </w:r>
          </w:p>
        </w:tc>
      </w:tr>
      <w:tr w:rsidR="00742BF6" w:rsidRPr="00742BF6" w:rsidTr="00742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Программы: повышение доступности качественного образования, соответствующего требованиям инновационного развития экономики, потребностям общества и каждого гражданина.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 Программы: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обеспечение доступности дошкольного образования, совершенствование системы образовательных услуг, обеспечивающих развитие детей дошкольного возраста;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организация предоставления качественного и общедоступного общего образования, формирующего конкурентоспособного и социально-адаптированного выпускника;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 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предоставления доступного и качественного дополнительного образования для всех категорий детей и молодежи;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укрепление материально - технической базы образовательных организаций;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развитие кадрового потенциала муниципальной системы образования;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повышение эффективности управления отраслью, оценка деятельности образовательных организаций города Кургана на основе показателей эффективности их деятельности;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обеспечение мер социальной поддержки.</w:t>
            </w:r>
          </w:p>
        </w:tc>
      </w:tr>
      <w:tr w:rsidR="00742BF6" w:rsidRPr="00742BF6" w:rsidTr="00742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Охват детей в возрасте от 2 месяцев до 3 лет дошкольным образованием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 (%);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дошкольного образования (%);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(%);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 (%);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выпускников 11(12) классов муниципальных общеобразовательных организаций, не получивших аттестат, в общей численности выпускников 11(12) классов муниципальных общеобразовательных организаций(%);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Соотношение результатов единого государственного экзамена (далее — ЕГЭ) по русскому языку и математике в 10 % школ  с лучшими  и в 10 %  школ с худшими результатами (доля);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 (%);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обучающихся, занимающихся в кружках и спортивных секциях, организованных на базе общеобразовательных организаций, в общей численности обучающихся общеобразовательных организаций (%);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детей и подростков в возрасте 5-18 лет, проживающих на территории города Кургана, занимающихся в системе дополнительного образования, в общей численности детей и подростков в возрасте 5-18 лет, проживающих на территории города Кургана (%);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учащихся организаций дополнительного образования, участвующих в творческих конкурсах (фестивалях, олимпиадах), в общей численности обучающихся учреждений дополнительного образования, проживающих на территории города Кургана (%);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педагогов в возрасте до 35 лет в общей численности учителей общеобразовательных организаций города Кургана (%);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молодых специалистов (со стажем менее трех лет) в общем количестве педагогических работников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муниципальных образовательных организаций (%);</w:t>
            </w:r>
          </w:p>
        </w:tc>
      </w:tr>
      <w:tr w:rsidR="00742BF6" w:rsidRPr="00742BF6" w:rsidTr="00742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2018-2020 годы</w:t>
            </w:r>
          </w:p>
        </w:tc>
      </w:tr>
      <w:tr w:rsidR="00742BF6" w:rsidRPr="00742BF6" w:rsidTr="00742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города: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год- 1 664 321 тыс. руб.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год- 1 037 901 тыс. руб.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год- 1 144 663 тыс. руб.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области: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год- 2 005 281 тыс. руб.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год- 1 868 474 тыс. руб.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год- 1 868 474 тыс. руб.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бюджета: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год- 2 648,3 тыс. руб.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год- 2 648,3 тыс. руб.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год- 2 648,3 тыс. руб.</w:t>
            </w:r>
          </w:p>
        </w:tc>
      </w:tr>
      <w:tr w:rsidR="00742BF6" w:rsidRPr="00742BF6" w:rsidTr="00742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Ожидаемые результаты от реализации муниципальной программы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решение проблемы доступности дошкольного образования в городе Кургане для детей от 3 до 7 лет;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увеличение доли детей в возрасте от 0 до 3 лет, получающих дошкольные образовательные услуги;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обеспечение доступности качественного начального общего, основного общего и среднего общего образования;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поэтапное введение в образовательных учреждениях федеральных государственных образовательных стандартов;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расширение возможности выбора детьми и молодежью программ дополнительного образования по различным направленностям деятельности и формирование эффективных механизмов государственно-общественного, межведомственного управления системой дополнительного образования;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рост уровня подготовки выпускников образовательных организаций;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обновление кадрового состава, увеличение доли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молодых специалистов в муниципальных образовательных организациях;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внедрение в практику современных механизмов и методов управления в системе образования;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укрепление материально-технической базы образовательных организаций;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 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доли детей-сирот и детей, оставшихся без попечения родителей, переданных на семейные формы воспитания.</w:t>
            </w:r>
          </w:p>
        </w:tc>
      </w:tr>
    </w:tbl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Раздел 1. Характеристика проблем, на решение которых направлена программа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Приоритетная цель государственной политики в области образования на современном этапе - повышение доступности качественного образования, соответствующего требованиям инновационного развития экономики, потребностям общества и каждого гражданина. Идет внедрение новых стандартов качества образования, новых организационно - экономических механизмов, повышается открытость образования обществу.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 муниципальной системе образования к 1.09.2017 года 3 автономных (МАОУ «СОШ №7», МАОУ «Гимназия №30», МАОУ «СОШ №20») и 44 бюджетных общеобразовательных организаций, 71 бюджетная организация дошкольного образования, 8 бюджетных учреждений дополнительного образования детей. Для каждого учреждения разработаны и утверждены муниципальные задания.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 муниципальной системе образования города Кургана для оказания поддержки семье в вопросе воспитания детей дошкольного возраста функционирует 71 дошкольная образовательная организация (1 из них строящаяся), 17 дошкольных групп открыто в школах, 6 групп, функционирующие на условиях муниципального заказа у предпринимателей.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 связи с демографическим ростом ежегодно увеличивается количество детей в детских садах. Посещают муниципальные дошкольные образовательные учреждения города Кургана с сентября 2017 года 19820 детей</w:t>
      </w: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t>(в 2016 году - 19073, в 2015 году - 18645 детей). Охват организованными формами дошкольного образования составил 75,4%.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С целью достижения к 2016 году 100-процентной доступности дошкольного образования для детей в возрасте от 3 до 7 лет созданы новые дошкольные места: 2015 год - 350 мест, 2016 год - 475 мест, 2017 год - 325 мест.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 связи с тем, что очередность на предоставление мест в дошкольные организации сохраняется, необходимо реализовать комплекс мер по обеспечению доступности дошкольного образования как для детей в возрасте 3-7 лет, так и в возрасте 0-3 лет.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 xml:space="preserve">В муниципальных общеобразовательных организациях создаются условия для обеспечения доступности и повышения качества образования. В 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муниципальной системе образования оказывают образовательные услуги 47 общеобразовательных организаций.</w:t>
      </w:r>
      <w:r w:rsidRPr="00742BF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t>На 1.09.2017 г. в школах города обучается 36 903 учащихся (в 2015 году - 34 247 школьников, в 2016 году - 35 552 учащихся).</w:t>
      </w:r>
      <w:r w:rsidRPr="00742BF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t>Одной из задач является организация работы по обеспечению доступности для старшеклассников профильного обучения</w:t>
      </w:r>
      <w:r w:rsidRPr="00742BF6">
        <w:rPr>
          <w:rFonts w:ascii="Arial" w:eastAsia="Times New Roman" w:hAnsi="Arial" w:cs="Arial"/>
          <w:i/>
          <w:iCs/>
          <w:color w:val="000000"/>
          <w:sz w:val="24"/>
          <w:szCs w:val="24"/>
        </w:rPr>
        <w:t>. 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t>В тридцати двух школах города Кургана (94% от общего числа школ, где имеются 10-11 классы) организовано профильное обучение. Доля старшеклассников, охваченных профильным обучением, увеличилась с 59% в 2014 году до 71,8% в 2016 году. Но профильное обучение не всегда эффективно, о чем свидетельствует выбор предметов на ЕГЭ обучающимися профильных классов.</w:t>
      </w:r>
      <w:r w:rsidRPr="00742BF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t>В большинстве средних общеобразовательных школ отсутствует возможность выбора старшеклассниками профиля обучения не менее чем из 4-х основных профильных направлений.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Доля школьников, обучающихся по федеральному государственному образовательному стандарту начального общего образования, к общей численности обучающихся в начальной школе составила 100%. По федеральному государственному образовательному стандарту основного общего образования обучались школьники 5 - 6 классов. С 1 сентября 2015 года все общеобразовательные организации города, реализующие образовательные программы основного общего образования, перешли на федеральный государственный образовательный стандарт. С 2017 года по федеральным образовательным стандартам будут обучаться 1-7 классы. Оснащение школ должно соответствовать требованиям ФГОС.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7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 настоящее время в Кургане в большинстве школ образовательный процесс организован в две смены, несмотря на положительную динамику показателя. В период с 2012 по 2016 год зафиксировано снижение количества учащихся, занимающихся во вторую смену в общеобразовательных организациях с 32% до 26,5%, в 2016-2017 учебном году во вторую смену обучалось 28,3% учащихся в связи с увеличением классов-комплектов.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7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 перспективе необходимо сделать акцент на реконструкцию существующих и строительство новых школ, а также возврат в систему общего образования зданий, используемых не по назначению.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На уровне города задача создания современных условий для обучения и воспитания школьников всегда является актуальной.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7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Основной формой внешней оценки качества образования является Единый государственный экзамен.</w:t>
      </w:r>
      <w:r w:rsidRPr="00742BF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t>Ежегодно показатель соотношения результатов единого государственного экзамена по русскому языку и математике в 10 % школ  с лучшими  и в 10 %  школ с худшими результатами улучшен. Показатель должен стремиться к единице, поэтому отрицательная динамика является положительным результатом. 2015 год - 1,61, 2016 год - 1,58.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 xml:space="preserve">В 2016 году по результатам года и государственной итоговой аттестации не завершили образование и не получили аттестат о среднем общем образовании 26 выпускников 11 классов, в 2017 году -13 выпускников. В муниципальной системе 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образования есть школы, которые не первый год показывают низкие результаты ЕГЭ. В 2017 году 110 выпускников школ города Кургана (в 2016 году - 95, в 2015 году - 76) получили аттестаты с отличием и медаль «За особые успехи в учении».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Необходимо реализовать мероприятия по улучшению результатов ЕГЭ, в том числе наладить систему опережающей диагностики ЕГЭ за счет внедрения регионального и муниципального мониторинга качества образования,</w:t>
      </w:r>
      <w:r w:rsidRPr="00742BF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t>использовать дистанционные технологии для подготовки к ЕГЭ с участием ресурсов вузов области.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Возросла эффективность участия школьников в олимпиадах и конкурсах. Каждый второй участник заключительного этапа Всероссийской олимпиады школьников стал победителем или призером.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100% общеобразовательных организаций Курганской области обеспечены доступом к информационно-телекоммуникационной сети "Интернет" с обязательной системой контентной фильтрации.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За счет выделенных средств из областного и федерального бюджетов проведены работы по формированию базовых общеобразовательных организаций, в которых созданы условия для инклюзивного образования детей-инвалидов.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Проблема - наличие образовательных учреждений, требующих ремонта, увеличение доли общеобразовательных организаций с высокой степенью износа зданий.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Совершенствование системы дополнительного образования - одно из основных направлений деятельности.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Проблема качества дополнительного образования приобретает особое значение в рамках реализации Концепции развития дополнительного образования детей и плана мероприятий на 2015-2020 годы по реализации Концепции. В связи с этим необходимо особое внимание уделить программному обеспечению образовательного процесса, разработке новых образовательных программ для детей среднего и старшего школьного возраста научной, научно-технической, социально-педагогической, экологической, военно-патриотической направленностей.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Увеличилось количество подростков старших классов и молодежи старше 18 лет, осваивающих программы в учреждениях дополнительного образования.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Одна из задач в сфере дополнительного образования - совершенствование материально-технической базы образовательных организаций, реализующих программы технического творчества.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Сближение и взаимодействие основного и дополнительного образования - острая необходимость современного времени, которая успешно реализуется в современных условиях.</w:t>
      </w:r>
    </w:p>
    <w:p w:rsidR="00742BF6" w:rsidRPr="00742BF6" w:rsidRDefault="00742BF6" w:rsidP="00742B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 xml:space="preserve">Дополнительному образованию уделяется большое внимание и в общеобразовательных учреждениях. 78,4% учащихся общеобразовательных организаций города Кургана охвачены системой 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дополнительного образования в школах и учреждениях дополнительного образования. Нас ждёт значительный за последние годы рост численности школьников. В этой связи актуальной задачей является сохранение данного охвата.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Решать проблему повышения качества образования можно только с помощью квалифицированных кадров.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 образовательных учреждениях города Кургана работают - 5 092 педагогических и руководящих работника. Ежегодно увеличивается количество педагогических работников, имеющих звания, награды, ученые степени.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 настоящее время в учреждениях образования г. Кургана доля молодых специалистов со стажем до 3 лет составляет 17,8 %. Это доля соответствует доле работающих пенсионеров. Удельный вес численности учителей в возрасте до 35 лет в общей численности учителей общеобразовательных организаций - 23% 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За последние 3 года в образовательные учреждения города Курган прибыло 366</w:t>
      </w: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t>молодых специалистов.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С целью привлечения</w:t>
      </w: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t>молодых кадров в образовательные учреждения города на муниципальном уровне предусмотрены меры социальной поддержки молодых педагогов. Молодые специалисты получают единовременное подъемное пособие в размере 50 000 рублей. Попыткой решить кадровую проблему стало обучение будущих педагогов в вузах в рамках целевого приема. В период с 2011 по 2017 гг. в рамках целевого приема получили направление на обучение в вузах города и области 85 выпускник школ города Кургана.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С 1 сентября 2013 года осуществляется переход на «эффективные контракты».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Средняя заработная плата педагогических работников общеобразовательных организаций достигла и превысила среднее значение заработной платы в Курганской области. Несмотря на то, что наблюдается рост заработной платы, ежегодно из системы образования по различным причинам выбывают педагоги.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По-прежнему, потребность в педагогических кадрах в образовательных учреждениях города Кургана остается актуальной. Максимальную потребность образовательные организации города испытывают в учителях иностранного языка, математики, физики, начальных классов.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Понимание необходимости реформирования системы образования приводит на практике к неизбежности включения образовательных учреждений в инновационные процессы, постоянного нахождения их в своем «инновационном поле». Одним из направлений управления развитием образования является создание целостной многоуровневой и многофункциональной системы инновационных площадок как опорного механизма управления развитием городской системы образования. Системная и качественная работа по повышению квалификации, методической поддержке педагогических работников, в том числе и молодых специалистов, проводится Курганским городским инновационно-методическим центром.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современных условиях возрастает роль социальных технологий в управлении, обеспечивающих объединение различных субъектов сферы для решения социально-педагогических проблем и развития образования. Необходимо более эффективно использовать социальные, социально-педагогические технологии в управлении системой образования.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420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Необходимо продолжить работу по совершенствованию структуры сети муниципальных образовательных организаций, направленную на повышение доступности качественного общего образования, нивелирование различий между «слабыми» и «сильными» школами.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420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 целом следует признать, что система образования города сумела сохранить управленческие и педагогические кадры, основные фонды, управляемость системы, достаточно высокое качество образования.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 то же время в процессе функционирования и развития системы образования города Кургана можно выделить ряд проблем и противоречий, на разрешение которых направлена Программа.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Таким образом, основными проблемами системы образования являются: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отсутствие достаточного количества мест в дошкольных образовательных учреждениях, сохранение 100-процентной доступности дошкольного образования для детей в возрасте от 3 до 7 лет в связи с последующим ростом численности детского населения;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стандартов, организация образовательного процесса в общеобразовательных организациях в две смены;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сохранение остроты кадрового дефицита в учреждениях образования;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наличие выпускников школ города не прошедших государственную итоговую аттестацию и не получивших среднее общее образование, наличие образовательных организаций, показывающих стабильно низкие результаты обучения, 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необходимость эффективного использования современных методов управления и обучения;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необходимость оптимизации сети образовательных учреждений, снижение неэффективных расходов в сфере образования.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2. Цель и задачи муниципальной программы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Цель Программы: повышение доступности качественного образования, соответствующего требованиям инновационного развития экономики, потребностям общества и каждого гражданина.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Задачи Программы: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обеспечение доступности дошкольного образования, совершенствование системы образовательных услуг, обеспечивающих развитие детей дошкольного возраста;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организация предоставления качественного и общедоступного общего образования, формирующего конкурентоспособного и социально-адаптированного выпускника;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i/>
          <w:iCs/>
          <w:color w:val="000000"/>
          <w:sz w:val="24"/>
          <w:szCs w:val="24"/>
        </w:rPr>
        <w:t>- 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t>организация предоставления доступного и качественного дополнительного образования для всех категорий детей и молодежи;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354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укрепление материально - технической базы образовательных организаций;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развитие кадрового потенциала муниципальной системы образования;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повышение эффективности управления отраслью, введение оценки деятельности образовательных организаций города Кургана на основе показателей эффективности их деятельности;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обеспечение мер социальной поддержки.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Достижение цели и задач Программы обеспечивается за счет реализации программных мероприятий, указанных в приложении к Программе.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3. Сроки реализации муниципальной программы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рассчитана на 2018 - 2020 годы.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Изменение или досрочное прекращение реализации Программы осуществляется Постановлением Администрации города Кургана.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hanging="1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4. Технико-экономическое обоснование программы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Несмотря на ряд позитивных сдвигов, пока еще нельзя говорить о том, что процесс ее модернизации удовлетворяет общество.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Реализация поставленных в Программе целей и задач требует применения эффективных механизмов и методов преодоления кризисных явлений в сфере образования. Использование программно-целевого метода должно быть направлено на решение проблем развития образования, на создание условий для максимально эффективного управления финансами в соответствии с приоритетами государственной политики в сфере образования в условиях бюджетных ограничений.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При использовании программно-целевого метода могут возникнуть риски, связанные: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с недостатками в управлении Программой;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с неверно выбранными приоритетами развития.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lastRenderedPageBreak/>
        <w:t>Риски, связанные с недостатками в управлении Программой, могут быть вызваны слабой координацией действий различных субъектов образовательной политики, что приведет к возникновению диспропорций в ресурсной поддержке реализации намеченных мероприятий, их неоправданному дублированию и снижению эффективности использования бюджетных средств.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Недостаточный учет результатов мониторинговых исследований хода реализации Программы может существенно повлиять на объективность принятия решений при планировании программных мероприятий, что приведет к отсутствию их привязки к реальной ситуации.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Ошибки при выборе механизмов управленческой коррекции программных мероприятий могут привести к недостаточной координации деятельности заказчиков и исполнителей, нецелевому использованию бюджетных средств или их неэффективному расходованию.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Риски, связанные с неверно выбранными приоритетами развития отрасли, могут быть вызваны изменениями государственной политики в сфере образования и последующей внеплановой коррекцией частично реализованных мероприятий, что снизит эффективность использования бюджетных средств.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При отсутствии Программы будут ограничены возможности создания единых условий, механизмов, обеспечивающих развитие муниципальной системы образования.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Программа как организационная основа муниципальной политики в сфере образования представляет собой комплекс взаимосвязанных по ресурсам и срокам мероприятий.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Реализация программно-целевым методом комплекса мероприятий предусматривает создание централизованных механизмов, их координации, а также формирование системы индикаторов и показателей в сфере образования.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5. Сведения о распределении объемов финансирования муниципальной программы по источникам и годам реализации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Всего на реализацию Программы из бюджетов различного уровня потребуется: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Средства бюджета города: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2018 год- 1 664 321 тыс. руб.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2019 год- 1 037 901 тыс. руб.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2020 год- 1 144 663 тыс. руб.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Средства бюджета области: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2018 год- 2 005 281 тыс. руб.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2019 год- 1 868 474 тыс. руб.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lastRenderedPageBreak/>
        <w:t>2020 год- 1 868 474 тыс. руб.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Средства федерального бюджета: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2018 год- 2 648,3 тыс. руб.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2019 год- 2 648,3 тыс. руб.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2020 год- 2 648,3 тыс. руб.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6. Оценка ожидаемой эффективности реализации муниципальной программы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Показатели результативности, позволяющие оценить эффективность реализации Программы: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решение проблемы доступности дошкольного образования в городе Кургане для детей от 3 до 7 лет;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увеличение доли детей в возрасте от 0 до 3 лет, получающих дошкольные образовательные услуги;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обеспечение доступности качественного начального общего, основного общего и среднего общего образования;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поэтапное введение в образовательных учреждениях федеральных государственных образовательных стандартов;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расширение возможности выбора детьми и молодежью программ дополнительного образования по различным направленностям деятельности и формирование эффективных механизмов государственно-общественного, межведомственного управления системой дополнительного образования;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рост уровня подготовки выпускников образовательных организаций;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обновление кадрового состава, увеличение доли молодых специалистов в муниципальных образовательных организациях;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внедрение в практику современных механизмов и методов управления в системе образования;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укрепление материально-технической базы образовательных организаций;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- </w:t>
      </w:r>
      <w:r w:rsidRPr="00742BF6">
        <w:rPr>
          <w:rFonts w:ascii="Arial" w:eastAsia="Times New Roman" w:hAnsi="Arial" w:cs="Arial"/>
          <w:color w:val="000000"/>
          <w:sz w:val="24"/>
          <w:szCs w:val="24"/>
        </w:rPr>
        <w:t>увеличение доли детей-сирот и детей, оставшихся без попечения родителей, переданных на семейные формы воспитания.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Организация и проведение мероприятий, предусмотренных Программой, позволит повысить качество, эффективность образования, обеспечить его доступность для всех слоев населения.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lastRenderedPageBreak/>
        <w:t>Основной социальный эффект от реализации Программы будет заключаться в обеспечении конституционных гарантий доступности качественного образования на всех уровнях.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Основной экономический эффект от реализации Программы - снижение неэффективных расходов бюджетных средств в муниципальных дошкольных и общеобразовательных учреждениях, учреждений дополнительного образования, а также выявление внутренних ресурсов (финансовых, материально-технических, кадровых) для повышения качества и объема предоставляемых образовательных услуг.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7. Система программных мероприятий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Перечень мероприятий Программы с указанием сроков их реализации, исполнителей, объема финансирования по источникам и годам приведен в приложении к Программе.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hanging="1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8. Система целевых индикаторов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Для оценки эффективности и результативности решения задач, определенных Программой, предлагается система целевых индикаторов и показателей. Система целевых индикаторов и показателей позволяет оценить ход решения поставленных задач и определить его влияние на социально-экономическое развитие города Кургана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64"/>
        <w:gridCol w:w="1052"/>
        <w:gridCol w:w="1052"/>
        <w:gridCol w:w="1052"/>
        <w:gridCol w:w="1051"/>
      </w:tblGrid>
      <w:tr w:rsidR="00742BF6" w:rsidRPr="00742BF6" w:rsidTr="00742BF6"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г.</w:t>
            </w:r>
          </w:p>
        </w:tc>
      </w:tr>
      <w:tr w:rsidR="00742BF6" w:rsidRPr="00742BF6" w:rsidTr="00742BF6"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Охват детей в возрасте от 2 месяцев до 3 лет дошкольным образованием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 (%)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742BF6" w:rsidRPr="00742BF6" w:rsidTr="00742BF6"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(%)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42BF6" w:rsidRPr="00742BF6" w:rsidTr="00742BF6"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(%)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</w:tr>
      <w:tr w:rsidR="00742BF6" w:rsidRPr="00742BF6" w:rsidTr="00742BF6"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 (%)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42BF6" w:rsidRPr="00742BF6" w:rsidTr="00742BF6"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Доля выпускников 11(12) классов муниципальных общеобразовательных организаций, не получивших аттестат, в общей численности выпускников 11(12) классов муниципальных общеобразовательных организаций(%)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742BF6" w:rsidRPr="00742BF6" w:rsidTr="00742BF6"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Соотношение результатов единого государственного экзамена по русскому языку и математике в 10 % школ  с лучшими  и в 10 %  школ с худшими результатами (доля)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1,25</w:t>
            </w:r>
          </w:p>
        </w:tc>
      </w:tr>
      <w:tr w:rsidR="00742BF6" w:rsidRPr="00742BF6" w:rsidTr="00742BF6"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 (%)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742BF6" w:rsidRPr="00742BF6" w:rsidTr="00742BF6"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обучающихся, занимающихся в кружках и спортивных секциях, организованных на базе общеобразовательных организаций, в общей численности обучающихся общеобразовательных организаций (%)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742BF6" w:rsidRPr="00742BF6" w:rsidTr="00742BF6"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детей и подростков в возрасте 5-18 лет, проживающих на территории города Кургана, занимающихся в системе дополнительного образования, в общей численности детей и подростков в возрасте 5-18 лет, проживающих на территории города Кургана (%)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742BF6" w:rsidRPr="00742BF6" w:rsidTr="00742BF6"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организаций дополнительного образования, участвующих в творческих конкурсах (фестивалях, олимпиадах), в общей численности обучающихся учреждений дополнительного образования детей, проживающих на территории города Кургана (%)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742BF6" w:rsidRPr="00742BF6" w:rsidTr="00742BF6"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педагогов в возрасте до 35 лет в общей численности учителей общеобразовательных организаций города Кургана (%)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742BF6" w:rsidRPr="00742BF6" w:rsidTr="00742BF6"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молодых специалистов (со стажем менее трех лет) в общем количестве педагогических работников муниципальных образовательных организаций (%)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18,5</w:t>
            </w:r>
          </w:p>
        </w:tc>
      </w:tr>
    </w:tbl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8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9. Сведения о механизме контроля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 выполнением программы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осуществляется в соответствии с правовыми актами города Кургана, определяющими механизм реализации муниципальных целевых программ.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lastRenderedPageBreak/>
        <w:t>Департамент социальной политики Администрации города Кургана: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обеспечивает выполнение мероприятий Программы;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готовит отчетность о ходе выполнения Программы, включая меры по повышению эффективности ее реализации;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несет ответственность за достижение цели и выполнение задач, за обеспечение утвержденных значений показателей в ходе реализации Программы;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осуществляет контроль за выполнением программы.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Департамент финансов Администрации города Кургана осуществляет контроль за выполнением Программы, а также мониторинг результатов деятельности реализации программных мероприятий.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Система мероприятий Программы предусматривает участие: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муниципальных бюджетных дошкольных образовательных организаций;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муниципальных автономных и бюджетных общеобразовательных организаций;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муниципальных учреждений дополнительного образования;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Курганского городского инновационно - методического центра.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69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10. Сведения о наличии государственных программ Российской Федерации и государственных программ Курганской области, предназначенных для решения задач, совпадающих с задачами муниципальной программы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Программа разработана с учетом приоритетов и целей государственной политики в сфере образования, которые определяются: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государственной программой Российской Федерации «Развитие образования» на 2013-2020 годы (утверждена постановлением Правительства Российской Федерации от 15 апреля 2014 года № 295);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- государственной программой Курганской области «Развитие образования и реализация государственной молодежной политики» на 2016 - 2020 годы (утверждена постановлением Правительства Курганской области от 21 января 2016 года №9).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к муниципальной программе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«Основные направления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развития образования города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lastRenderedPageBreak/>
        <w:t>Кургана на 2018-2020 годы»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СИСТЕМА МЕРОПРИЯТИЙ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муниципальной программы «Основные направления развития образования города Кургана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2018 -2020 годы»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61"/>
        <w:gridCol w:w="1683"/>
        <w:gridCol w:w="855"/>
        <w:gridCol w:w="1402"/>
        <w:gridCol w:w="1057"/>
        <w:gridCol w:w="871"/>
        <w:gridCol w:w="871"/>
        <w:gridCol w:w="871"/>
      </w:tblGrid>
      <w:tr w:rsidR="00742BF6" w:rsidRPr="00742BF6" w:rsidTr="00742BF6">
        <w:trPr>
          <w:gridAfter w:val="3"/>
          <w:wAfter w:w="474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(год, квартал)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 исполнитель, исполнитель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 обеспечение</w:t>
            </w:r>
          </w:p>
        </w:tc>
      </w:tr>
      <w:tr w:rsidR="00742BF6" w:rsidRPr="00742BF6" w:rsidTr="00742BF6">
        <w:trPr>
          <w:gridAfter w:val="2"/>
          <w:wAfter w:w="184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тыс. руб.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42BF6" w:rsidRPr="00742BF6" w:rsidTr="00742BF6"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Обеспечение доступности дошкольного образования, совершенствование системы образовательных услуг, обеспечивающих развитие детей дошкольного возраста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1 554 088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1 266 711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1 330 473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предоставления общедоступного и бесплатного дошкольного образования по образовательным программам дошкольного образования и присмотра и ухода за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детьми дошкольного возраста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МБДОУ,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728 048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79 000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440 671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79 000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504 433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79 000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2017 - 2019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Департамент архитектуры, строительства и земельных отношений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3 843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3 843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3 843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работы по комплектованию дошкольных образовательных организаций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Привлечение частных предпринимателей для организации услуги по присмотру и ухода за детьми дошкольного возраста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2017- 2019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6 200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Открытие стационарных дошкольных групп при функционирующих образовательных учреждениях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ОУ,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услуги «Прием заявлений, постановка на учет и зачисление в дошкольное образовательное учреждение, реализующее основную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общеобразовательную программу дошкольного образования» в электронном виде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образования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микрогрупп на дому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образования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научно-методическое сопровождение внедрения федеральных государственных образовательных стандартов дошкольного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образования ДСП, ИМЦ, МБДОУ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ДСП, МБДОУ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718 653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718 653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718 653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 МБДОУ,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18 344</w:t>
            </w:r>
          </w:p>
        </w:tc>
      </w:tr>
      <w:tr w:rsidR="00742BF6" w:rsidRPr="00742BF6" w:rsidTr="00742BF6"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 Организация предоставления качественного и общедоступного общего образования, формирующего конкурентоспособного и социально-адаптированного выпускника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1 388 913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1 194 252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1 237 252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образования, содержание помещений, находящихся в муниципальной собственности, в которых размещаются общеобразовательные учреждения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МБОУ, МАОУ, МАУ «Оздоровительный комплекс» города Кургана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города,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303 321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119 981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162 981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ДОН, ДСП,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города,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65 108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57 108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57 108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17 101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своевременны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 выплат ежемесячного денежного вознаграждения за классное руководство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ДОН, ДСП,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МБОУ,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государственного стандарта общего образования на оплату работников общеобразовательных учреждений за счет субсидии из областного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896 073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896 073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896 073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государственного стандарта общего образования на обеспечение учебного процесса за счет субсидий из областного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ДСП,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52 989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52 989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52 989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Методическое сопровождение реализации основной образовательной программы в образовательных организациях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государственной итоговой аттестации выпускников общеобразовательных организаций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образования ДСП,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мониторинговых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исследований, в том числе учебных достижений обучающихся 4,9 11 классов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образования ДСП,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возможности обучающимся старших классов осваивать индивидуальные образовательные программы, в том числе профильное обучение и профессиональную подготовку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образования ДСП, ОУ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обучающихся общеобразовательных организаций во Всероссийской олимпиаде школьников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ИМЦ, ОУ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морального и материального поощрения учителей, подготовивших победителей и призеров городского этапа Всероссийской олимпиады по общеобразовательным предметам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ИМЦ,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профориентационной работы в общеобразовательных учреждениях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2017 -2019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МБОУ, МАОУ,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ИМЦ, Управление образования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обучения детей с ограниченными возможностями здоровья, в том числе на дому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ИМЦ,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2017 - 2019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МБОУ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Организация предоставления доступного и качественного дополнительного образования для всех категорий детей и молодежи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517 529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393 277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393 277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предоставления услуг дополнительного образования учреждениями дополнительного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 (Управление образования), МБОУДО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208 445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157 905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157 905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Реализация программ физического воспитания детей и организация физкультурно-спортивной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работы по программам дополнительного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 (отдел спорта), МБОУДО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126 705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96 035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96 035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предоставления услуг дополнительного образования детей в сфере культуры и искусства, в том числе содержание имущества, находящегося в муниципальной собственности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 (отдел культуры), МБОУДО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181 699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138 657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138 657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мероприятий по выявлению и развитию одаренных детей и молодых талантов, в том числе: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Городской фестиваль научно-технического творчества;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Городской фестиваль художественного творчества;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Городской интеллектуальный турнир «Властелин знаний»;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Городской фестиваль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прикладного творчества «Мир детских увлечений»;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-Торжественный прием Лауреатов «Талант. Творчество, Поиск».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образования, МБОУДО «ДД(Ю)Т»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Торжественный прием Главы города лучших выпускников, награжденных медалью «За особые успехи в учении»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МБОУДО «ДД(Ю)Т»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505</w:t>
            </w:r>
          </w:p>
        </w:tc>
      </w:tr>
      <w:tr w:rsidR="00742BF6" w:rsidRPr="00742BF6" w:rsidTr="00742BF6"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 Укрепление материально-технической базы образовательных организаций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подвоза детей.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расширения доступа всем участникам образования к образовательным и информационным ресурсам сети Интернет, в том числе установка высокоскоростного Интернета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ДОН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Введение электронного сегмента «Аверс»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МБОУ, МАОУ,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в образовательных организациях условий, соответствующих санитарно-гигиеническим нормам и правилам и требованиям комплексной безопасности, проведение ремонтных работ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ОО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Укрепление матереально-технической базы общеобразовательных учреждений,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приобретение и ремонт оборудования для школьных столовых;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приобретение мебели, учебного оборудования и компьютерной техники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МБОУ, МАОУ, МБОУДО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в городе Кургане мероприятий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подпрограммы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«Создание новых мест в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общеобразовательных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организациях Курганской области в соответствии с прогнозируемой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потребностью и современными условиями обучения» на 2016-2025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5. Развитие кадрового потенциала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3 939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3 939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аттестации работников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образования ДСП,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ИМЦ, ДОН (по согласованию), 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Переподготовка и повышение квалификации педагогического, методического, административного и управленческого персонала ОО по целевым образовательным программам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ИРОСТ (по согласованию)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Внедрение системы повышения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профессиональной компетентности педагогов в межкурсовой период через организацию деятельности самообучающихся организаций (в том числе в дистанционной форме, стажировки)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 резерва руководителей образовательных учреждений. Введение конкурсных подходов к организации повышения квалификации резерва руководителей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образования ДСП,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по дополнительным профессиональным программам на базе образовательных организаций Курганской области управленческих и педагогических кадров к реализации федеральных государственных образователь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ных стандартов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ИРОСТ (по согласованию)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3 939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3 939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3 939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комплекса мер, направленных на привлечение молодых специалистов в систему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ИМЦ, ОО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Внедрение новых методик, использование информационных технологий и электронных образовательных ресурсов в образовательном процессе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ОО,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Переход на новый профессиональный стандарт педагога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ОО,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 Повышение эффективности управления отраслью, введение оценки деятельности образовательных организаций города Кургана на основе показателей эффективности их деятельности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21 351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16 221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16 221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Реализация комплекса мер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 оптимизации сети образовательных организаций, в том числе мероприятия по реструктуризации сети муниципальных образовательных организаций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2017 -2019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Внедрение системы электронного управления, обязательной публичной отчетности образовательных организаций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ДСП, ОО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работы по развитию спектра платных образовательных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ОО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Введение «эффективного контракта» с руководителями и работниками образовательных организаций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МБОУ, МАОУ, МБОУДО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Развитие новых форм оценки деятельности образовательных учреждений по реализации образовательных программ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программ развития с активным привлечением общественных, профессиональных объединений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образования ДСП,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мероприятий по формированию в Курганской области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бюджет,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информационно-методического сопровождения образовательного процесса. Обеспечение функционирования городского инновационно-методического центра, совершенство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вание его деятельности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21 086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15 956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15 956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6.8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Городской фестиваль «Поющий детский сад, поющий класс, поющий город»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мероприятия «День Учителя»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Мониторинг доступности и качества предоставляемых образовательных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образования ДСП, ИМЦ, ОО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мероприятий по соглашению с городскими организациями профсоюза работников народного образования и науки РФ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742BF6" w:rsidRPr="00742BF6" w:rsidTr="00742BF6"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 Обеспечение мер социальной поддержки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186 430,3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34 623,3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34 623,3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Выплата родителям (законным представителям) детей, посещающих образовательные организации, реализующие образовательную программу дошкольного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образования, компенсации, взимаемой с родителей платы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МБДОУ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31 130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31 130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31 130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Исполнение публичных обязательств муниципального образования, в том числе: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оказание материальной помощи учащимся муниципальных общеобразовательных организаций города Кургана из малоимущих семей на приобретение школьной и спортивной формы, школьных принадлежностей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Поощрение и оказание материальной поддержки учащихся образовательных учреждений (стипендии Главы города одаренным детям)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Исполнение государственных полномочий по предоставлению мер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ДСП, МБДОУ,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выплат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2 648,3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2 648,3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2 648,3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выплат за содержание детей в приемных семьях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40 795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выплат по вознаграждению опекунов (попечителей), приемных родителей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36 071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выплат за содержание детей в семьях опекунов (попечителей)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42 724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Реализация мер социальной поддержки детей-сирот и детей, оставшихся без попечения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родителей, лиц из числа детей сирот и детей, оставшихся без попечения родителей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12 317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7.10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выплат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выплат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выплат единовременного денежного пособия при усыновлении (удочерении) ребенка-сироты и ребенка, оставшегося без попечения</w:t>
            </w:r>
          </w:p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родителей, прошлых лет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Осуществление выплат единовременного денежного пособия при получении </w:t>
            </w: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усыновленным (удочеренным) ребенком основного общего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выплат единовременного денежного пособия при получении усыновленным (удочеренным) ребенком среднего общего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проезда учащихся из малообеспеченных семей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ДСП,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42BF6" w:rsidRPr="00742BF6" w:rsidTr="00742BF6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3 672 250,3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2 909 023,3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BF6" w:rsidRPr="00742BF6" w:rsidRDefault="00742BF6" w:rsidP="00742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2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3 015 785,3</w:t>
            </w:r>
          </w:p>
        </w:tc>
      </w:tr>
    </w:tbl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В тексте Программы и приложениях к ней использованы следующие условные сокращения: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ДСП - Департамент социальной политики Администрации города Кургана;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ОМС - органы местного самоуправления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ДОН - Департамент образования и науки Курганской области;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ИМЦ - Курганский городской инновационно-методический центр;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ОО - образовательные организации города Кургана;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МБОУ - муниципальные бюджетные общеобразовательные учреждения;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МАОУ - муниципальные автономные общеобразовательные учреждения;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МБДОУ - муниципальные бюджетные дошкольные образовательные учреждения;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МБОУДО - муниципальные бюджетные образовательные учреждения дополнительного образования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lastRenderedPageBreak/>
        <w:t>МБОУДО «ДД(Ю)Т» - муниципальное бюджетное образовательное учреждение дополнительного образования Дворец детского (юношеского) творчества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СМИ - средства массовой информации.</w:t>
      </w:r>
    </w:p>
    <w:p w:rsidR="00742BF6" w:rsidRPr="00742BF6" w:rsidRDefault="00742BF6" w:rsidP="00742B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BF6">
        <w:rPr>
          <w:rFonts w:ascii="Arial" w:eastAsia="Times New Roman" w:hAnsi="Arial" w:cs="Arial"/>
          <w:color w:val="000000"/>
          <w:sz w:val="24"/>
          <w:szCs w:val="24"/>
        </w:rPr>
        <w:t>Реализация мероприятий исполнителями, не являющимися органами исполнительной власти города Кургана, осуществляется по согласованию с данными исполнителями.</w:t>
      </w:r>
    </w:p>
    <w:p w:rsidR="00FA6540" w:rsidRDefault="00FA6540"/>
    <w:sectPr w:rsidR="00FA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76FE"/>
    <w:multiLevelType w:val="multilevel"/>
    <w:tmpl w:val="75FC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2BF6"/>
    <w:rsid w:val="00742BF6"/>
    <w:rsid w:val="00FA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BF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4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rgan-city.ru/arhiv/19705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7811</Words>
  <Characters>44525</Characters>
  <Application>Microsoft Office Word</Application>
  <DocSecurity>0</DocSecurity>
  <Lines>371</Lines>
  <Paragraphs>104</Paragraphs>
  <ScaleCrop>false</ScaleCrop>
  <Company/>
  <LinksUpToDate>false</LinksUpToDate>
  <CharactersWithSpaces>52232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14kab-1</dc:creator>
  <cp:keywords/>
  <dc:description/>
  <cp:lastModifiedBy>14kab-1</cp:lastModifiedBy>
  <cp:revision>2</cp:revision>
  <dcterms:created xsi:type="dcterms:W3CDTF">2018-01-24T05:13:00Z</dcterms:created>
  <dcterms:modified xsi:type="dcterms:W3CDTF">2018-01-24T05:13:00Z</dcterms:modified>
</cp:coreProperties>
</file>