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E4" w:rsidRPr="005257E4" w:rsidRDefault="005257E4" w:rsidP="005257E4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</w:rPr>
      </w:pPr>
      <w:r w:rsidRPr="005257E4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</w:rPr>
        <w:t xml:space="preserve">Приказ </w:t>
      </w:r>
      <w:proofErr w:type="spellStart"/>
      <w:r w:rsidRPr="005257E4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</w:rPr>
        <w:t>Минобрнауки</w:t>
      </w:r>
      <w:proofErr w:type="spellEnd"/>
      <w:r w:rsidRPr="005257E4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</w:rPr>
        <w:t xml:space="preserve"> России от 09.11.2015 N 1309 (ред. от 18.08.2016) 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</w:r>
    </w:p>
    <w:p w:rsidR="005257E4" w:rsidRPr="005257E4" w:rsidRDefault="005257E4" w:rsidP="005257E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257E4">
        <w:rPr>
          <w:rFonts w:ascii="Arial" w:eastAsia="Times New Roman" w:hAnsi="Arial" w:cs="Arial"/>
          <w:color w:val="000000"/>
          <w:sz w:val="23"/>
          <w:szCs w:val="23"/>
        </w:rPr>
        <w:t>19 сентября 2017 г. 21:55</w:t>
      </w:r>
    </w:p>
    <w:p w:rsidR="005257E4" w:rsidRPr="005257E4" w:rsidRDefault="005257E4" w:rsidP="005257E4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0" w:name="100002"/>
      <w:bookmarkEnd w:id="0"/>
      <w:r w:rsidRPr="005257E4">
        <w:rPr>
          <w:rFonts w:ascii="inherit" w:eastAsia="Times New Roman" w:hAnsi="inherit" w:cs="Arial"/>
          <w:color w:val="000000"/>
          <w:sz w:val="23"/>
          <w:szCs w:val="23"/>
        </w:rPr>
        <w:t>МИНИСТЕРСТВО ОБРАЗОВАНИЯ И НАУКИ РОССИЙСКОЙ ФЕДЕРАЦИИ</w:t>
      </w:r>
    </w:p>
    <w:p w:rsidR="005257E4" w:rsidRPr="005257E4" w:rsidRDefault="005257E4" w:rsidP="005257E4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" w:name="100003"/>
      <w:bookmarkEnd w:id="1"/>
      <w:r w:rsidRPr="005257E4">
        <w:rPr>
          <w:rFonts w:ascii="inherit" w:eastAsia="Times New Roman" w:hAnsi="inherit" w:cs="Arial"/>
          <w:color w:val="000000"/>
          <w:sz w:val="23"/>
          <w:szCs w:val="23"/>
        </w:rPr>
        <w:t>ПРИКАЗ</w:t>
      </w:r>
    </w:p>
    <w:p w:rsidR="005257E4" w:rsidRPr="005257E4" w:rsidRDefault="005257E4" w:rsidP="005257E4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5257E4">
        <w:rPr>
          <w:rFonts w:ascii="inherit" w:eastAsia="Times New Roman" w:hAnsi="inherit" w:cs="Arial"/>
          <w:color w:val="000000"/>
          <w:sz w:val="23"/>
          <w:szCs w:val="23"/>
        </w:rPr>
        <w:t>от 9 ноября 2015 г. N 1309</w:t>
      </w:r>
    </w:p>
    <w:p w:rsidR="005257E4" w:rsidRPr="005257E4" w:rsidRDefault="005257E4" w:rsidP="005257E4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" w:name="100004"/>
      <w:bookmarkEnd w:id="2"/>
      <w:r w:rsidRPr="005257E4">
        <w:rPr>
          <w:rFonts w:ascii="inherit" w:eastAsia="Times New Roman" w:hAnsi="inherit" w:cs="Arial"/>
          <w:color w:val="000000"/>
          <w:sz w:val="23"/>
          <w:szCs w:val="23"/>
        </w:rPr>
        <w:t>ОБ УТВЕРЖДЕНИИ ПОРЯДКА</w:t>
      </w:r>
    </w:p>
    <w:p w:rsidR="005257E4" w:rsidRPr="005257E4" w:rsidRDefault="005257E4" w:rsidP="005257E4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5257E4">
        <w:rPr>
          <w:rFonts w:ascii="inherit" w:eastAsia="Times New Roman" w:hAnsi="inherit" w:cs="Arial"/>
          <w:color w:val="000000"/>
          <w:sz w:val="23"/>
          <w:szCs w:val="23"/>
        </w:rPr>
        <w:t>ОБЕСПЕЧЕНИЯ УСЛОВИЙ ДОСТУПНОСТИ ДЛЯ ИНВАЛИДОВ ОБЪЕКТОВ</w:t>
      </w:r>
    </w:p>
    <w:p w:rsidR="005257E4" w:rsidRPr="005257E4" w:rsidRDefault="005257E4" w:rsidP="005257E4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5257E4">
        <w:rPr>
          <w:rFonts w:ascii="inherit" w:eastAsia="Times New Roman" w:hAnsi="inherit" w:cs="Arial"/>
          <w:color w:val="000000"/>
          <w:sz w:val="23"/>
          <w:szCs w:val="23"/>
        </w:rPr>
        <w:t>И ПРЕДОСТАВЛЯЕМЫХ УСЛУГ В СФЕРЕ ОБРАЗОВАНИЯ, А ТАКЖЕ</w:t>
      </w:r>
    </w:p>
    <w:p w:rsidR="005257E4" w:rsidRPr="005257E4" w:rsidRDefault="005257E4" w:rsidP="005257E4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5257E4">
        <w:rPr>
          <w:rFonts w:ascii="inherit" w:eastAsia="Times New Roman" w:hAnsi="inherit" w:cs="Arial"/>
          <w:color w:val="000000"/>
          <w:sz w:val="23"/>
          <w:szCs w:val="23"/>
        </w:rPr>
        <w:t>ОКАЗАНИЯ ИМ ПРИ ЭТОМ НЕОБХОДИМОЙ ПОМОЩИ</w:t>
      </w:r>
    </w:p>
    <w:p w:rsidR="005257E4" w:rsidRPr="005257E4" w:rsidRDefault="005257E4" w:rsidP="005257E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" w:name="100005"/>
      <w:bookmarkEnd w:id="3"/>
      <w:proofErr w:type="gramStart"/>
      <w:r w:rsidRPr="005257E4">
        <w:rPr>
          <w:rFonts w:ascii="inherit" w:eastAsia="Times New Roman" w:hAnsi="inherit" w:cs="Arial"/>
          <w:color w:val="000000"/>
          <w:sz w:val="23"/>
          <w:szCs w:val="23"/>
        </w:rPr>
        <w:t>В соответствии с </w:t>
      </w:r>
      <w:hyperlink r:id="rId4" w:anchor="000002" w:history="1">
        <w:r w:rsidRPr="005257E4">
          <w:rPr>
            <w:rFonts w:ascii="inherit" w:eastAsia="Times New Roman" w:hAnsi="inherit" w:cs="Arial"/>
            <w:color w:val="005EA5"/>
            <w:sz w:val="23"/>
            <w:u w:val="single"/>
          </w:rPr>
          <w:t>подпунктом 5.2.73(13)</w:t>
        </w:r>
      </w:hyperlink>
      <w:r w:rsidRPr="005257E4">
        <w:rPr>
          <w:rFonts w:ascii="inherit" w:eastAsia="Times New Roman" w:hAnsi="inherit" w:cs="Arial"/>
          <w:color w:val="000000"/>
          <w:sz w:val="23"/>
          <w:szCs w:val="23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5257E4">
        <w:rPr>
          <w:rFonts w:ascii="inherit" w:eastAsia="Times New Roman" w:hAnsi="inherit" w:cs="Arial"/>
          <w:color w:val="000000"/>
          <w:sz w:val="23"/>
          <w:szCs w:val="23"/>
        </w:rPr>
        <w:t xml:space="preserve"> </w:t>
      </w:r>
      <w:proofErr w:type="gramStart"/>
      <w:r w:rsidRPr="005257E4">
        <w:rPr>
          <w:rFonts w:ascii="inherit" w:eastAsia="Times New Roman" w:hAnsi="inherit" w:cs="Arial"/>
          <w:color w:val="000000"/>
          <w:sz w:val="23"/>
          <w:szCs w:val="23"/>
        </w:rPr>
        <w:t>N 27, ст. 3776; 2015, N 26, ст. 3898; N 43, ст. 5976), приказываю:</w:t>
      </w:r>
      <w:proofErr w:type="gramEnd"/>
    </w:p>
    <w:p w:rsidR="005257E4" w:rsidRPr="005257E4" w:rsidRDefault="005257E4" w:rsidP="005257E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" w:name="100006"/>
      <w:bookmarkEnd w:id="4"/>
      <w:r w:rsidRPr="005257E4">
        <w:rPr>
          <w:rFonts w:ascii="inherit" w:eastAsia="Times New Roman" w:hAnsi="inherit" w:cs="Arial"/>
          <w:color w:val="000000"/>
          <w:sz w:val="23"/>
          <w:szCs w:val="23"/>
        </w:rPr>
        <w:t>1. Утвердить по согласованию с Министерством труда и социальной защиты Российской Федерации прилагаемый </w:t>
      </w:r>
      <w:hyperlink r:id="rId5" w:anchor="100011" w:history="1">
        <w:r w:rsidRPr="005257E4">
          <w:rPr>
            <w:rFonts w:ascii="inherit" w:eastAsia="Times New Roman" w:hAnsi="inherit" w:cs="Arial"/>
            <w:color w:val="005EA5"/>
            <w:sz w:val="23"/>
            <w:u w:val="single"/>
          </w:rPr>
          <w:t>Порядок</w:t>
        </w:r>
      </w:hyperlink>
      <w:r w:rsidRPr="005257E4">
        <w:rPr>
          <w:rFonts w:ascii="inherit" w:eastAsia="Times New Roman" w:hAnsi="inherit" w:cs="Arial"/>
          <w:color w:val="000000"/>
          <w:sz w:val="23"/>
          <w:szCs w:val="23"/>
        </w:rPr>
        <w:t> обеспечения условий доступности для инвалидов объектов и предоставляемых услуг в сфере образования, а также оказания им при этом необходимой помощи.</w:t>
      </w:r>
    </w:p>
    <w:p w:rsidR="005257E4" w:rsidRPr="005257E4" w:rsidRDefault="005257E4" w:rsidP="005257E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5" w:name="100007"/>
      <w:bookmarkEnd w:id="5"/>
      <w:r w:rsidRPr="005257E4">
        <w:rPr>
          <w:rFonts w:ascii="inherit" w:eastAsia="Times New Roman" w:hAnsi="inherit" w:cs="Arial"/>
          <w:color w:val="000000"/>
          <w:sz w:val="23"/>
          <w:szCs w:val="23"/>
        </w:rPr>
        <w:t>2. Настоящий приказ вступает в силу с 1 января 2016 года.</w:t>
      </w:r>
    </w:p>
    <w:p w:rsidR="005257E4" w:rsidRPr="005257E4" w:rsidRDefault="005257E4" w:rsidP="005257E4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5257E4">
        <w:rPr>
          <w:rFonts w:ascii="inherit" w:eastAsia="Times New Roman" w:hAnsi="inherit" w:cs="Arial"/>
          <w:color w:val="000000"/>
          <w:sz w:val="23"/>
          <w:szCs w:val="23"/>
        </w:rPr>
        <w:t>Министр</w:t>
      </w:r>
    </w:p>
    <w:p w:rsidR="005257E4" w:rsidRPr="005257E4" w:rsidRDefault="005257E4" w:rsidP="005257E4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5257E4">
        <w:rPr>
          <w:rFonts w:ascii="inherit" w:eastAsia="Times New Roman" w:hAnsi="inherit" w:cs="Arial"/>
          <w:color w:val="000000"/>
          <w:sz w:val="23"/>
          <w:szCs w:val="23"/>
        </w:rPr>
        <w:t>Д.В.ЛИВАНОВ</w:t>
      </w:r>
    </w:p>
    <w:p w:rsidR="005257E4" w:rsidRPr="005257E4" w:rsidRDefault="005257E4" w:rsidP="00525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257E4" w:rsidRPr="005257E4" w:rsidRDefault="005257E4" w:rsidP="00525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257E4" w:rsidRPr="005257E4" w:rsidRDefault="005257E4" w:rsidP="00525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257E4" w:rsidRPr="005257E4" w:rsidRDefault="005257E4" w:rsidP="005257E4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5257E4">
        <w:rPr>
          <w:rFonts w:ascii="inherit" w:eastAsia="Times New Roman" w:hAnsi="inherit" w:cs="Arial"/>
          <w:color w:val="000000"/>
          <w:sz w:val="23"/>
          <w:szCs w:val="23"/>
        </w:rPr>
        <w:t>Приложение</w:t>
      </w:r>
    </w:p>
    <w:p w:rsidR="005257E4" w:rsidRPr="005257E4" w:rsidRDefault="005257E4" w:rsidP="005257E4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6" w:name="100010"/>
      <w:bookmarkEnd w:id="6"/>
      <w:r w:rsidRPr="005257E4">
        <w:rPr>
          <w:rFonts w:ascii="inherit" w:eastAsia="Times New Roman" w:hAnsi="inherit" w:cs="Arial"/>
          <w:color w:val="000000"/>
          <w:sz w:val="23"/>
          <w:szCs w:val="23"/>
        </w:rPr>
        <w:t>Утвержден</w:t>
      </w:r>
    </w:p>
    <w:p w:rsidR="005257E4" w:rsidRPr="005257E4" w:rsidRDefault="005257E4" w:rsidP="005257E4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5257E4">
        <w:rPr>
          <w:rFonts w:ascii="inherit" w:eastAsia="Times New Roman" w:hAnsi="inherit" w:cs="Arial"/>
          <w:color w:val="000000"/>
          <w:sz w:val="23"/>
          <w:szCs w:val="23"/>
        </w:rPr>
        <w:t>приказом Министерства образования</w:t>
      </w:r>
    </w:p>
    <w:p w:rsidR="005257E4" w:rsidRPr="005257E4" w:rsidRDefault="005257E4" w:rsidP="005257E4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5257E4">
        <w:rPr>
          <w:rFonts w:ascii="inherit" w:eastAsia="Times New Roman" w:hAnsi="inherit" w:cs="Arial"/>
          <w:color w:val="000000"/>
          <w:sz w:val="23"/>
          <w:szCs w:val="23"/>
        </w:rPr>
        <w:t>и науки Российской Федерации</w:t>
      </w:r>
    </w:p>
    <w:p w:rsidR="005257E4" w:rsidRPr="005257E4" w:rsidRDefault="005257E4" w:rsidP="005257E4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5257E4">
        <w:rPr>
          <w:rFonts w:ascii="inherit" w:eastAsia="Times New Roman" w:hAnsi="inherit" w:cs="Arial"/>
          <w:color w:val="000000"/>
          <w:sz w:val="23"/>
          <w:szCs w:val="23"/>
        </w:rPr>
        <w:t>от 9 ноября 2015 г. N 1309</w:t>
      </w:r>
    </w:p>
    <w:p w:rsidR="005257E4" w:rsidRPr="005257E4" w:rsidRDefault="005257E4" w:rsidP="005257E4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7" w:name="100011"/>
      <w:bookmarkEnd w:id="7"/>
      <w:r w:rsidRPr="005257E4">
        <w:rPr>
          <w:rFonts w:ascii="inherit" w:eastAsia="Times New Roman" w:hAnsi="inherit" w:cs="Arial"/>
          <w:color w:val="000000"/>
          <w:sz w:val="23"/>
          <w:szCs w:val="23"/>
        </w:rPr>
        <w:t>ПОРЯДОК</w:t>
      </w:r>
    </w:p>
    <w:p w:rsidR="005257E4" w:rsidRPr="005257E4" w:rsidRDefault="005257E4" w:rsidP="005257E4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5257E4">
        <w:rPr>
          <w:rFonts w:ascii="inherit" w:eastAsia="Times New Roman" w:hAnsi="inherit" w:cs="Arial"/>
          <w:color w:val="000000"/>
          <w:sz w:val="23"/>
          <w:szCs w:val="23"/>
        </w:rPr>
        <w:t>ОБЕСПЕЧЕНИЯ УСЛОВИЙ ДОСТУПНОСТИ ДЛЯ ИНВАЛИДОВ ОБЪЕКТОВ</w:t>
      </w:r>
    </w:p>
    <w:p w:rsidR="005257E4" w:rsidRPr="005257E4" w:rsidRDefault="005257E4" w:rsidP="005257E4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5257E4">
        <w:rPr>
          <w:rFonts w:ascii="inherit" w:eastAsia="Times New Roman" w:hAnsi="inherit" w:cs="Arial"/>
          <w:color w:val="000000"/>
          <w:sz w:val="23"/>
          <w:szCs w:val="23"/>
        </w:rPr>
        <w:t>И ПРЕДОСТАВЛЯЕМЫХ УСЛУГ В СФЕРЕ ОБРАЗОВАНИЯ, А ТАКЖЕ</w:t>
      </w:r>
    </w:p>
    <w:p w:rsidR="005257E4" w:rsidRPr="005257E4" w:rsidRDefault="005257E4" w:rsidP="005257E4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5257E4">
        <w:rPr>
          <w:rFonts w:ascii="inherit" w:eastAsia="Times New Roman" w:hAnsi="inherit" w:cs="Arial"/>
          <w:color w:val="000000"/>
          <w:sz w:val="23"/>
          <w:szCs w:val="23"/>
        </w:rPr>
        <w:lastRenderedPageBreak/>
        <w:t>ОКАЗАНИЯ ИМ ПРИ ЭТОМ НЕОБХОДИМОЙ ПОМОЩИ</w:t>
      </w:r>
    </w:p>
    <w:p w:rsidR="005257E4" w:rsidRPr="005257E4" w:rsidRDefault="005257E4" w:rsidP="005257E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8" w:name="000001"/>
      <w:bookmarkStart w:id="9" w:name="100012"/>
      <w:bookmarkEnd w:id="8"/>
      <w:bookmarkEnd w:id="9"/>
      <w:r w:rsidRPr="005257E4">
        <w:rPr>
          <w:rFonts w:ascii="inherit" w:eastAsia="Times New Roman" w:hAnsi="inherit" w:cs="Arial"/>
          <w:color w:val="000000"/>
          <w:sz w:val="23"/>
          <w:szCs w:val="23"/>
        </w:rPr>
        <w:t xml:space="preserve">1. </w:t>
      </w:r>
      <w:proofErr w:type="gramStart"/>
      <w:r w:rsidRPr="005257E4">
        <w:rPr>
          <w:rFonts w:ascii="inherit" w:eastAsia="Times New Roman" w:hAnsi="inherit" w:cs="Arial"/>
          <w:color w:val="000000"/>
          <w:sz w:val="23"/>
          <w:szCs w:val="23"/>
        </w:rPr>
        <w:t>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 определяет правила обеспечения условий доступности для инвалидов объектов (административные здания, строения, сооружения и помещения) (далее - объекты) Министерства образования и науки Российской Федерации, Федеральной службы по надзору в сфере образования и науки, Федерального агентства по делам молодежи, органов государственной власти</w:t>
      </w:r>
      <w:proofErr w:type="gramEnd"/>
      <w:r w:rsidRPr="005257E4">
        <w:rPr>
          <w:rFonts w:ascii="inherit" w:eastAsia="Times New Roman" w:hAnsi="inherit" w:cs="Arial"/>
          <w:color w:val="000000"/>
          <w:sz w:val="23"/>
          <w:szCs w:val="23"/>
        </w:rPr>
        <w:t xml:space="preserve">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 (далее - органы), подведомственных органам организаций, независимо от их организационно-правовых форм (далее - организации); </w:t>
      </w:r>
      <w:proofErr w:type="gramStart"/>
      <w:r w:rsidRPr="005257E4">
        <w:rPr>
          <w:rFonts w:ascii="inherit" w:eastAsia="Times New Roman" w:hAnsi="inherit" w:cs="Arial"/>
          <w:color w:val="000000"/>
          <w:sz w:val="23"/>
          <w:szCs w:val="23"/>
        </w:rPr>
        <w:t>услуг в сфере образования, предоставляемых органами и организациями в соответствии с Федеральным </w:t>
      </w:r>
      <w:proofErr w:type="spellStart"/>
      <w:r w:rsidRPr="005257E4">
        <w:rPr>
          <w:rFonts w:ascii="inherit" w:eastAsia="Times New Roman" w:hAnsi="inherit" w:cs="Arial"/>
          <w:color w:val="000000"/>
          <w:sz w:val="23"/>
          <w:szCs w:val="23"/>
        </w:rPr>
        <w:fldChar w:fldCharType="begin"/>
      </w:r>
      <w:r w:rsidRPr="005257E4">
        <w:rPr>
          <w:rFonts w:ascii="inherit" w:eastAsia="Times New Roman" w:hAnsi="inherit" w:cs="Arial"/>
          <w:color w:val="000000"/>
          <w:sz w:val="23"/>
          <w:szCs w:val="23"/>
        </w:rPr>
        <w:instrText xml:space="preserve"> HYPERLINK "http://legalacts.ru/doc/FZ-ob-organizacii-predostavlenija-gosudar-i-municipal-uslug/" </w:instrText>
      </w:r>
      <w:r w:rsidRPr="005257E4">
        <w:rPr>
          <w:rFonts w:ascii="inherit" w:eastAsia="Times New Roman" w:hAnsi="inherit" w:cs="Arial"/>
          <w:color w:val="000000"/>
          <w:sz w:val="23"/>
          <w:szCs w:val="23"/>
        </w:rPr>
        <w:fldChar w:fldCharType="separate"/>
      </w:r>
      <w:r w:rsidRPr="005257E4">
        <w:rPr>
          <w:rFonts w:ascii="inherit" w:eastAsia="Times New Roman" w:hAnsi="inherit" w:cs="Arial"/>
          <w:color w:val="005EA5"/>
          <w:sz w:val="23"/>
          <w:u w:val="single"/>
        </w:rPr>
        <w:t>законом</w:t>
      </w:r>
      <w:r w:rsidRPr="005257E4">
        <w:rPr>
          <w:rFonts w:ascii="inherit" w:eastAsia="Times New Roman" w:hAnsi="inherit" w:cs="Arial"/>
          <w:color w:val="000000"/>
          <w:sz w:val="23"/>
          <w:szCs w:val="23"/>
        </w:rPr>
        <w:fldChar w:fldCharType="end"/>
      </w:r>
      <w:r w:rsidRPr="005257E4">
        <w:rPr>
          <w:rFonts w:ascii="inherit" w:eastAsia="Times New Roman" w:hAnsi="inherit" w:cs="Arial"/>
          <w:color w:val="000000"/>
          <w:sz w:val="23"/>
          <w:szCs w:val="23"/>
        </w:rPr>
        <w:t>от</w:t>
      </w:r>
      <w:proofErr w:type="spellEnd"/>
      <w:r w:rsidRPr="005257E4">
        <w:rPr>
          <w:rFonts w:ascii="inherit" w:eastAsia="Times New Roman" w:hAnsi="inherit" w:cs="Arial"/>
          <w:color w:val="000000"/>
          <w:sz w:val="23"/>
          <w:szCs w:val="23"/>
        </w:rPr>
        <w:t xml:space="preserve">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</w:t>
      </w:r>
      <w:proofErr w:type="gramEnd"/>
      <w:r w:rsidRPr="005257E4">
        <w:rPr>
          <w:rFonts w:ascii="inherit" w:eastAsia="Times New Roman" w:hAnsi="inherit" w:cs="Arial"/>
          <w:color w:val="000000"/>
          <w:sz w:val="23"/>
          <w:szCs w:val="23"/>
        </w:rPr>
        <w:t xml:space="preserve"> </w:t>
      </w:r>
      <w:proofErr w:type="gramStart"/>
      <w:r w:rsidRPr="005257E4">
        <w:rPr>
          <w:rFonts w:ascii="inherit" w:eastAsia="Times New Roman" w:hAnsi="inherit" w:cs="Arial"/>
          <w:color w:val="000000"/>
          <w:sz w:val="23"/>
          <w:szCs w:val="23"/>
        </w:rPr>
        <w:t>N 30, ст. 4587; N 49, ст. 7061; 2012, N 31, ст. 4322; 2013, N 14, ст. 1651; N 27, ст. 3477, ст. 3480; N 30, ст. 4084; N 51, ст. 6679; N 52, ст. 6952, ст. 6961, ст. 7009; 2014, N 26, ст. 3366; N 30, ст. 4264; 2015, N 1, ст. 67, ст. 72;</w:t>
      </w:r>
      <w:proofErr w:type="gramEnd"/>
      <w:r w:rsidRPr="005257E4">
        <w:rPr>
          <w:rFonts w:ascii="inherit" w:eastAsia="Times New Roman" w:hAnsi="inherit" w:cs="Arial"/>
          <w:color w:val="000000"/>
          <w:sz w:val="23"/>
          <w:szCs w:val="23"/>
        </w:rPr>
        <w:t xml:space="preserve"> </w:t>
      </w:r>
      <w:proofErr w:type="gramStart"/>
      <w:r w:rsidRPr="005257E4">
        <w:rPr>
          <w:rFonts w:ascii="inherit" w:eastAsia="Times New Roman" w:hAnsi="inherit" w:cs="Arial"/>
          <w:color w:val="000000"/>
          <w:sz w:val="23"/>
          <w:szCs w:val="23"/>
        </w:rPr>
        <w:t>N 29, ст. 4342) (далее - услуги в сфере образования), а также оказания инвалидам при этом необходимой помощи в преодолении барьеров, мешающих получению услуг в сфере образования и использованию объектов наравне с другими лицами.</w:t>
      </w:r>
      <w:proofErr w:type="gramEnd"/>
    </w:p>
    <w:p w:rsidR="005257E4" w:rsidRPr="005257E4" w:rsidRDefault="005257E4" w:rsidP="005257E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0" w:name="100013"/>
      <w:bookmarkEnd w:id="10"/>
      <w:r w:rsidRPr="005257E4">
        <w:rPr>
          <w:rFonts w:ascii="inherit" w:eastAsia="Times New Roman" w:hAnsi="inherit" w:cs="Arial"/>
          <w:color w:val="000000"/>
          <w:sz w:val="23"/>
          <w:szCs w:val="23"/>
        </w:rPr>
        <w:t>2. Руководители органов и организаций, предоставляющих услуги в сфере образования, в пределах установленных полномочий организуют инструктирование или обучение специалистов, работающих с инвалидами по вопросам,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и ограничений жизнедеятельности.</w:t>
      </w:r>
    </w:p>
    <w:p w:rsidR="005257E4" w:rsidRPr="005257E4" w:rsidRDefault="005257E4" w:rsidP="005257E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1" w:name="100014"/>
      <w:bookmarkEnd w:id="11"/>
      <w:r w:rsidRPr="005257E4">
        <w:rPr>
          <w:rFonts w:ascii="inherit" w:eastAsia="Times New Roman" w:hAnsi="inherit" w:cs="Arial"/>
          <w:color w:val="000000"/>
          <w:sz w:val="23"/>
          <w:szCs w:val="23"/>
        </w:rPr>
        <w:t>3. Руководителями органов и организаций, предоставляющих услуги в сфере образования,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5257E4" w:rsidRPr="005257E4" w:rsidRDefault="005257E4" w:rsidP="005257E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2" w:name="100015"/>
      <w:bookmarkEnd w:id="12"/>
      <w:r w:rsidRPr="005257E4">
        <w:rPr>
          <w:rFonts w:ascii="inherit" w:eastAsia="Times New Roman" w:hAnsi="inherit" w:cs="Arial"/>
          <w:color w:val="000000"/>
          <w:sz w:val="23"/>
          <w:szCs w:val="23"/>
        </w:rPr>
        <w:t>а) возможность беспрепятственного входа в объекты и выхода из них;</w:t>
      </w:r>
    </w:p>
    <w:p w:rsidR="005257E4" w:rsidRPr="005257E4" w:rsidRDefault="005257E4" w:rsidP="005257E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3" w:name="100016"/>
      <w:bookmarkEnd w:id="13"/>
      <w:r w:rsidRPr="005257E4">
        <w:rPr>
          <w:rFonts w:ascii="inherit" w:eastAsia="Times New Roman" w:hAnsi="inherit" w:cs="Arial"/>
          <w:color w:val="000000"/>
          <w:sz w:val="23"/>
          <w:szCs w:val="23"/>
        </w:rPr>
        <w:t xml:space="preserve"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5257E4">
        <w:rPr>
          <w:rFonts w:ascii="inherit" w:eastAsia="Times New Roman" w:hAnsi="inherit" w:cs="Arial"/>
          <w:color w:val="000000"/>
          <w:sz w:val="23"/>
          <w:szCs w:val="23"/>
        </w:rPr>
        <w:t>ассистивных</w:t>
      </w:r>
      <w:proofErr w:type="spellEnd"/>
      <w:r w:rsidRPr="005257E4">
        <w:rPr>
          <w:rFonts w:ascii="inherit" w:eastAsia="Times New Roman" w:hAnsi="inherit" w:cs="Arial"/>
          <w:color w:val="000000"/>
          <w:sz w:val="23"/>
          <w:szCs w:val="23"/>
        </w:rPr>
        <w:t xml:space="preserve"> и вспомогательных технологий, а также сменного кресла-коляски;</w:t>
      </w:r>
    </w:p>
    <w:p w:rsidR="005257E4" w:rsidRPr="005257E4" w:rsidRDefault="005257E4" w:rsidP="005257E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4" w:name="100017"/>
      <w:bookmarkEnd w:id="14"/>
      <w:r w:rsidRPr="005257E4">
        <w:rPr>
          <w:rFonts w:ascii="inherit" w:eastAsia="Times New Roman" w:hAnsi="inherit" w:cs="Arial"/>
          <w:color w:val="000000"/>
          <w:sz w:val="23"/>
          <w:szCs w:val="23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5257E4" w:rsidRPr="005257E4" w:rsidRDefault="005257E4" w:rsidP="005257E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5" w:name="100018"/>
      <w:bookmarkEnd w:id="15"/>
      <w:r w:rsidRPr="005257E4">
        <w:rPr>
          <w:rFonts w:ascii="inherit" w:eastAsia="Times New Roman" w:hAnsi="inherit" w:cs="Arial"/>
          <w:color w:val="000000"/>
          <w:sz w:val="23"/>
          <w:szCs w:val="23"/>
        </w:rPr>
        <w:t>г) 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5257E4" w:rsidRPr="005257E4" w:rsidRDefault="005257E4" w:rsidP="005257E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6" w:name="100019"/>
      <w:bookmarkEnd w:id="16"/>
      <w:proofErr w:type="spellStart"/>
      <w:r w:rsidRPr="005257E4">
        <w:rPr>
          <w:rFonts w:ascii="inherit" w:eastAsia="Times New Roman" w:hAnsi="inherit" w:cs="Arial"/>
          <w:color w:val="000000"/>
          <w:sz w:val="23"/>
          <w:szCs w:val="23"/>
        </w:rPr>
        <w:t>д</w:t>
      </w:r>
      <w:proofErr w:type="spellEnd"/>
      <w:r w:rsidRPr="005257E4">
        <w:rPr>
          <w:rFonts w:ascii="inherit" w:eastAsia="Times New Roman" w:hAnsi="inherit" w:cs="Arial"/>
          <w:color w:val="000000"/>
          <w:sz w:val="23"/>
          <w:szCs w:val="23"/>
        </w:rPr>
        <w:t>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5257E4" w:rsidRPr="005257E4" w:rsidRDefault="005257E4" w:rsidP="005257E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7" w:name="100020"/>
      <w:bookmarkEnd w:id="17"/>
      <w:proofErr w:type="gramStart"/>
      <w:r w:rsidRPr="005257E4">
        <w:rPr>
          <w:rFonts w:ascii="inherit" w:eastAsia="Times New Roman" w:hAnsi="inherit" w:cs="Arial"/>
          <w:color w:val="000000"/>
          <w:sz w:val="23"/>
          <w:szCs w:val="23"/>
        </w:rP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5257E4" w:rsidRPr="005257E4" w:rsidRDefault="005257E4" w:rsidP="005257E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8" w:name="100021"/>
      <w:bookmarkEnd w:id="18"/>
      <w:proofErr w:type="gramStart"/>
      <w:r w:rsidRPr="005257E4">
        <w:rPr>
          <w:rFonts w:ascii="inherit" w:eastAsia="Times New Roman" w:hAnsi="inherit" w:cs="Arial"/>
          <w:color w:val="000000"/>
          <w:sz w:val="23"/>
          <w:szCs w:val="23"/>
        </w:rPr>
        <w:lastRenderedPageBreak/>
        <w:t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 </w:t>
      </w:r>
      <w:hyperlink r:id="rId6" w:anchor="100012" w:history="1">
        <w:r w:rsidRPr="005257E4">
          <w:rPr>
            <w:rFonts w:ascii="inherit" w:eastAsia="Times New Roman" w:hAnsi="inherit" w:cs="Arial"/>
            <w:color w:val="005EA5"/>
            <w:sz w:val="23"/>
            <w:u w:val="single"/>
          </w:rPr>
          <w:t>форме</w:t>
        </w:r>
      </w:hyperlink>
      <w:r w:rsidRPr="005257E4">
        <w:rPr>
          <w:rFonts w:ascii="inherit" w:eastAsia="Times New Roman" w:hAnsi="inherit" w:cs="Arial"/>
          <w:color w:val="000000"/>
          <w:sz w:val="23"/>
          <w:szCs w:val="23"/>
        </w:rPr>
        <w:t> и в </w:t>
      </w:r>
      <w:hyperlink r:id="rId7" w:anchor="100038" w:history="1">
        <w:r w:rsidRPr="005257E4">
          <w:rPr>
            <w:rFonts w:ascii="inherit" w:eastAsia="Times New Roman" w:hAnsi="inherit" w:cs="Arial"/>
            <w:color w:val="005EA5"/>
            <w:sz w:val="23"/>
            <w:u w:val="single"/>
          </w:rPr>
          <w:t>порядке</w:t>
        </w:r>
      </w:hyperlink>
      <w:r w:rsidRPr="005257E4">
        <w:rPr>
          <w:rFonts w:ascii="inherit" w:eastAsia="Times New Roman" w:hAnsi="inherit" w:cs="Arial"/>
          <w:color w:val="000000"/>
          <w:sz w:val="23"/>
          <w:szCs w:val="23"/>
        </w:rPr>
        <w:t>, утвержденных приказом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38115).</w:t>
      </w:r>
      <w:proofErr w:type="gramEnd"/>
    </w:p>
    <w:p w:rsidR="005257E4" w:rsidRPr="005257E4" w:rsidRDefault="005257E4" w:rsidP="005257E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9" w:name="100022"/>
      <w:bookmarkEnd w:id="19"/>
      <w:r w:rsidRPr="005257E4">
        <w:rPr>
          <w:rFonts w:ascii="inherit" w:eastAsia="Times New Roman" w:hAnsi="inherit" w:cs="Arial"/>
          <w:color w:val="000000"/>
          <w:sz w:val="23"/>
          <w:szCs w:val="23"/>
        </w:rPr>
        <w:t>4. Руководителями органов и организаций, предоставляющих услуги в сфере образования,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5257E4" w:rsidRPr="005257E4" w:rsidRDefault="005257E4" w:rsidP="005257E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0" w:name="100023"/>
      <w:bookmarkEnd w:id="20"/>
      <w:proofErr w:type="gramStart"/>
      <w:r w:rsidRPr="005257E4">
        <w:rPr>
          <w:rFonts w:ascii="inherit" w:eastAsia="Times New Roman" w:hAnsi="inherit" w:cs="Arial"/>
          <w:color w:val="000000"/>
          <w:sz w:val="23"/>
          <w:szCs w:val="23"/>
        </w:rPr>
        <w:t>а) 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фоне;</w:t>
      </w:r>
      <w:proofErr w:type="gramEnd"/>
    </w:p>
    <w:p w:rsidR="005257E4" w:rsidRPr="005257E4" w:rsidRDefault="005257E4" w:rsidP="005257E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1" w:name="100024"/>
      <w:bookmarkEnd w:id="21"/>
      <w:r w:rsidRPr="005257E4">
        <w:rPr>
          <w:rFonts w:ascii="inherit" w:eastAsia="Times New Roman" w:hAnsi="inherit" w:cs="Arial"/>
          <w:color w:val="000000"/>
          <w:sz w:val="23"/>
          <w:szCs w:val="23"/>
        </w:rPr>
        <w:t>б)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5257E4" w:rsidRPr="005257E4" w:rsidRDefault="005257E4" w:rsidP="005257E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2" w:name="100025"/>
      <w:bookmarkEnd w:id="22"/>
      <w:r w:rsidRPr="005257E4">
        <w:rPr>
          <w:rFonts w:ascii="inherit" w:eastAsia="Times New Roman" w:hAnsi="inherit" w:cs="Arial"/>
          <w:color w:val="000000"/>
          <w:sz w:val="23"/>
          <w:szCs w:val="23"/>
        </w:rPr>
        <w:t xml:space="preserve">в)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5257E4">
        <w:rPr>
          <w:rFonts w:ascii="inherit" w:eastAsia="Times New Roman" w:hAnsi="inherit" w:cs="Arial"/>
          <w:color w:val="000000"/>
          <w:sz w:val="23"/>
          <w:szCs w:val="23"/>
        </w:rPr>
        <w:t>сурдопереводчика</w:t>
      </w:r>
      <w:proofErr w:type="spellEnd"/>
      <w:r w:rsidRPr="005257E4">
        <w:rPr>
          <w:rFonts w:ascii="inherit" w:eastAsia="Times New Roman" w:hAnsi="inherit" w:cs="Arial"/>
          <w:color w:val="000000"/>
          <w:sz w:val="23"/>
          <w:szCs w:val="23"/>
        </w:rPr>
        <w:t xml:space="preserve">, </w:t>
      </w:r>
      <w:proofErr w:type="spellStart"/>
      <w:r w:rsidRPr="005257E4">
        <w:rPr>
          <w:rFonts w:ascii="inherit" w:eastAsia="Times New Roman" w:hAnsi="inherit" w:cs="Arial"/>
          <w:color w:val="000000"/>
          <w:sz w:val="23"/>
          <w:szCs w:val="23"/>
        </w:rPr>
        <w:t>тифлопереводчика</w:t>
      </w:r>
      <w:proofErr w:type="spellEnd"/>
      <w:r w:rsidRPr="005257E4">
        <w:rPr>
          <w:rFonts w:ascii="inherit" w:eastAsia="Times New Roman" w:hAnsi="inherit" w:cs="Arial"/>
          <w:color w:val="000000"/>
          <w:sz w:val="23"/>
          <w:szCs w:val="23"/>
        </w:rPr>
        <w:t>;</w:t>
      </w:r>
    </w:p>
    <w:p w:rsidR="005257E4" w:rsidRPr="005257E4" w:rsidRDefault="005257E4" w:rsidP="005257E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3" w:name="100026"/>
      <w:bookmarkEnd w:id="23"/>
      <w:r w:rsidRPr="005257E4">
        <w:rPr>
          <w:rFonts w:ascii="inherit" w:eastAsia="Times New Roman" w:hAnsi="inherit" w:cs="Arial"/>
          <w:color w:val="000000"/>
          <w:sz w:val="23"/>
          <w:szCs w:val="23"/>
        </w:rPr>
        <w:t>г) наличие в одном из помещений, предназначенных для проведения массовых мероприятий, индукционных петель и звукоусиливающей аппаратуры;</w:t>
      </w:r>
    </w:p>
    <w:p w:rsidR="005257E4" w:rsidRPr="005257E4" w:rsidRDefault="005257E4" w:rsidP="005257E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proofErr w:type="spellStart"/>
      <w:proofErr w:type="gramStart"/>
      <w:r w:rsidRPr="005257E4">
        <w:rPr>
          <w:rFonts w:ascii="inherit" w:eastAsia="Times New Roman" w:hAnsi="inherit" w:cs="Arial"/>
          <w:color w:val="000000"/>
          <w:sz w:val="23"/>
          <w:szCs w:val="23"/>
        </w:rPr>
        <w:t>д</w:t>
      </w:r>
      <w:proofErr w:type="spellEnd"/>
      <w:r w:rsidRPr="005257E4">
        <w:rPr>
          <w:rFonts w:ascii="inherit" w:eastAsia="Times New Roman" w:hAnsi="inherit" w:cs="Arial"/>
          <w:color w:val="000000"/>
          <w:sz w:val="23"/>
          <w:szCs w:val="23"/>
        </w:rPr>
        <w:t>) адаптация официального сайта органа и организации, предоставляющих услуги в сфере образования, для лиц с нарушением зрения (слабовидящих);</w:t>
      </w:r>
      <w:proofErr w:type="gramEnd"/>
    </w:p>
    <w:p w:rsidR="005257E4" w:rsidRPr="005257E4" w:rsidRDefault="005257E4" w:rsidP="005257E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4" w:name="100028"/>
      <w:bookmarkEnd w:id="24"/>
      <w:r w:rsidRPr="005257E4">
        <w:rPr>
          <w:rFonts w:ascii="inherit" w:eastAsia="Times New Roman" w:hAnsi="inherit" w:cs="Arial"/>
          <w:color w:val="000000"/>
          <w:sz w:val="23"/>
          <w:szCs w:val="23"/>
        </w:rPr>
        <w:t xml:space="preserve">е) обеспечение предоставления услуг </w:t>
      </w:r>
      <w:proofErr w:type="spellStart"/>
      <w:r w:rsidRPr="005257E4">
        <w:rPr>
          <w:rFonts w:ascii="inherit" w:eastAsia="Times New Roman" w:hAnsi="inherit" w:cs="Arial"/>
          <w:color w:val="000000"/>
          <w:sz w:val="23"/>
          <w:szCs w:val="23"/>
        </w:rPr>
        <w:t>тьютора</w:t>
      </w:r>
      <w:proofErr w:type="spellEnd"/>
      <w:r w:rsidRPr="005257E4">
        <w:rPr>
          <w:rFonts w:ascii="inherit" w:eastAsia="Times New Roman" w:hAnsi="inherit" w:cs="Arial"/>
          <w:color w:val="000000"/>
          <w:sz w:val="23"/>
          <w:szCs w:val="23"/>
        </w:rPr>
        <w:t xml:space="preserve"> организацией, предоставляющей услуги в сфере образования, на основании соответствующей рекомендации в заключении </w:t>
      </w:r>
      <w:proofErr w:type="spellStart"/>
      <w:r w:rsidRPr="005257E4">
        <w:rPr>
          <w:rFonts w:ascii="inherit" w:eastAsia="Times New Roman" w:hAnsi="inherit" w:cs="Arial"/>
          <w:color w:val="000000"/>
          <w:sz w:val="23"/>
          <w:szCs w:val="23"/>
        </w:rPr>
        <w:t>психолого-медико-педагогической</w:t>
      </w:r>
      <w:proofErr w:type="spellEnd"/>
      <w:r w:rsidRPr="005257E4">
        <w:rPr>
          <w:rFonts w:ascii="inherit" w:eastAsia="Times New Roman" w:hAnsi="inherit" w:cs="Arial"/>
          <w:color w:val="000000"/>
          <w:sz w:val="23"/>
          <w:szCs w:val="23"/>
        </w:rPr>
        <w:t xml:space="preserve"> комиссии или индивидуальной программе реабилитации инвалида;</w:t>
      </w:r>
    </w:p>
    <w:p w:rsidR="005257E4" w:rsidRPr="005257E4" w:rsidRDefault="005257E4" w:rsidP="005257E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5" w:name="100029"/>
      <w:bookmarkEnd w:id="25"/>
      <w:r w:rsidRPr="005257E4">
        <w:rPr>
          <w:rFonts w:ascii="inherit" w:eastAsia="Times New Roman" w:hAnsi="inherit" w:cs="Arial"/>
          <w:color w:val="000000"/>
          <w:sz w:val="23"/>
          <w:szCs w:val="23"/>
        </w:rPr>
        <w:t>ж) 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пользования;</w:t>
      </w:r>
    </w:p>
    <w:p w:rsidR="005257E4" w:rsidRPr="005257E4" w:rsidRDefault="005257E4" w:rsidP="005257E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6" w:name="100030"/>
      <w:bookmarkEnd w:id="26"/>
      <w:proofErr w:type="spellStart"/>
      <w:r w:rsidRPr="005257E4">
        <w:rPr>
          <w:rFonts w:ascii="inherit" w:eastAsia="Times New Roman" w:hAnsi="inherit" w:cs="Arial"/>
          <w:color w:val="000000"/>
          <w:sz w:val="23"/>
          <w:szCs w:val="23"/>
        </w:rPr>
        <w:t>з</w:t>
      </w:r>
      <w:proofErr w:type="spellEnd"/>
      <w:r w:rsidRPr="005257E4">
        <w:rPr>
          <w:rFonts w:ascii="inherit" w:eastAsia="Times New Roman" w:hAnsi="inherit" w:cs="Arial"/>
          <w:color w:val="000000"/>
          <w:sz w:val="23"/>
          <w:szCs w:val="23"/>
        </w:rPr>
        <w:t>) 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лицами;</w:t>
      </w:r>
    </w:p>
    <w:p w:rsidR="005257E4" w:rsidRPr="005257E4" w:rsidRDefault="005257E4" w:rsidP="005257E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7" w:name="100031"/>
      <w:bookmarkEnd w:id="27"/>
      <w:r w:rsidRPr="005257E4">
        <w:rPr>
          <w:rFonts w:ascii="inherit" w:eastAsia="Times New Roman" w:hAnsi="inherit" w:cs="Arial"/>
          <w:color w:val="000000"/>
          <w:sz w:val="23"/>
          <w:szCs w:val="23"/>
        </w:rPr>
        <w:t>и) условия доступности услуг в сфере образования для инвалидов, предусмотренные:</w:t>
      </w:r>
    </w:p>
    <w:bookmarkStart w:id="28" w:name="100032"/>
    <w:bookmarkEnd w:id="28"/>
    <w:p w:rsidR="005257E4" w:rsidRPr="005257E4" w:rsidRDefault="005257E4" w:rsidP="005257E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5257E4">
        <w:rPr>
          <w:rFonts w:ascii="inherit" w:eastAsia="Times New Roman" w:hAnsi="inherit" w:cs="Arial"/>
          <w:color w:val="000000"/>
          <w:sz w:val="23"/>
          <w:szCs w:val="23"/>
        </w:rPr>
        <w:fldChar w:fldCharType="begin"/>
      </w:r>
      <w:r w:rsidRPr="005257E4">
        <w:rPr>
          <w:rFonts w:ascii="inherit" w:eastAsia="Times New Roman" w:hAnsi="inherit" w:cs="Arial"/>
          <w:color w:val="000000"/>
          <w:sz w:val="23"/>
          <w:szCs w:val="23"/>
        </w:rPr>
        <w:instrText xml:space="preserve"> HYPERLINK "http://legalacts.ru/doc/prikaz-minobrnauki-rossii-ot-14062013-n-464/" \l "100123" </w:instrText>
      </w:r>
      <w:r w:rsidRPr="005257E4">
        <w:rPr>
          <w:rFonts w:ascii="inherit" w:eastAsia="Times New Roman" w:hAnsi="inherit" w:cs="Arial"/>
          <w:color w:val="000000"/>
          <w:sz w:val="23"/>
          <w:szCs w:val="23"/>
        </w:rPr>
        <w:fldChar w:fldCharType="separate"/>
      </w:r>
      <w:proofErr w:type="gramStart"/>
      <w:r w:rsidRPr="005257E4">
        <w:rPr>
          <w:rFonts w:ascii="inherit" w:eastAsia="Times New Roman" w:hAnsi="inherit" w:cs="Arial"/>
          <w:color w:val="005EA5"/>
          <w:sz w:val="23"/>
          <w:u w:val="single"/>
        </w:rPr>
        <w:t>Порядком</w:t>
      </w:r>
      <w:r w:rsidRPr="005257E4">
        <w:rPr>
          <w:rFonts w:ascii="inherit" w:eastAsia="Times New Roman" w:hAnsi="inherit" w:cs="Arial"/>
          <w:color w:val="000000"/>
          <w:sz w:val="23"/>
          <w:szCs w:val="23"/>
        </w:rPr>
        <w:fldChar w:fldCharType="end"/>
      </w:r>
      <w:r w:rsidRPr="005257E4">
        <w:rPr>
          <w:rFonts w:ascii="inherit" w:eastAsia="Times New Roman" w:hAnsi="inherit" w:cs="Arial"/>
          <w:color w:val="000000"/>
          <w:sz w:val="23"/>
          <w:szCs w:val="23"/>
        </w:rPr>
        <w:t> 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N 464 (зарегистрирован Министерством юстиции Российской Федерации 30 июля 2013 г., регистрационный N 29200), с изменениями, внесенными приказами Министерства образования и науки Российской Федерации от 22 января 2014 г. N 31 (зарегистрирован Министерством юстиции Российской</w:t>
      </w:r>
      <w:proofErr w:type="gramEnd"/>
      <w:r w:rsidRPr="005257E4">
        <w:rPr>
          <w:rFonts w:ascii="inherit" w:eastAsia="Times New Roman" w:hAnsi="inherit" w:cs="Arial"/>
          <w:color w:val="000000"/>
          <w:sz w:val="23"/>
          <w:szCs w:val="23"/>
        </w:rPr>
        <w:t xml:space="preserve"> </w:t>
      </w:r>
      <w:proofErr w:type="gramStart"/>
      <w:r w:rsidRPr="005257E4">
        <w:rPr>
          <w:rFonts w:ascii="inherit" w:eastAsia="Times New Roman" w:hAnsi="inherit" w:cs="Arial"/>
          <w:color w:val="000000"/>
          <w:sz w:val="23"/>
          <w:szCs w:val="23"/>
        </w:rPr>
        <w:t>Федерации 7 марта 2014 г., регистрационный N 31539) и от 15 декабря 2014 г. N 1580 (зарегистрирован Министерством юстиции Российской Федерации 15 января 2015 г., регистрационный N 35545);</w:t>
      </w:r>
      <w:proofErr w:type="gramEnd"/>
    </w:p>
    <w:bookmarkStart w:id="29" w:name="100033"/>
    <w:bookmarkEnd w:id="29"/>
    <w:p w:rsidR="005257E4" w:rsidRPr="005257E4" w:rsidRDefault="005257E4" w:rsidP="005257E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5257E4">
        <w:rPr>
          <w:rFonts w:ascii="inherit" w:eastAsia="Times New Roman" w:hAnsi="inherit" w:cs="Arial"/>
          <w:color w:val="000000"/>
          <w:sz w:val="23"/>
          <w:szCs w:val="23"/>
        </w:rPr>
        <w:fldChar w:fldCharType="begin"/>
      </w:r>
      <w:r w:rsidRPr="005257E4">
        <w:rPr>
          <w:rFonts w:ascii="inherit" w:eastAsia="Times New Roman" w:hAnsi="inherit" w:cs="Arial"/>
          <w:color w:val="000000"/>
          <w:sz w:val="23"/>
          <w:szCs w:val="23"/>
        </w:rPr>
        <w:instrText xml:space="preserve"> HYPERLINK "http://legalacts.ru/doc/prikaz-minobrnauki-rossii-ot-29082013-n-1008/" \l "100075" </w:instrText>
      </w:r>
      <w:r w:rsidRPr="005257E4">
        <w:rPr>
          <w:rFonts w:ascii="inherit" w:eastAsia="Times New Roman" w:hAnsi="inherit" w:cs="Arial"/>
          <w:color w:val="000000"/>
          <w:sz w:val="23"/>
          <w:szCs w:val="23"/>
        </w:rPr>
        <w:fldChar w:fldCharType="separate"/>
      </w:r>
      <w:r w:rsidRPr="005257E4">
        <w:rPr>
          <w:rFonts w:ascii="inherit" w:eastAsia="Times New Roman" w:hAnsi="inherit" w:cs="Arial"/>
          <w:color w:val="005EA5"/>
          <w:sz w:val="23"/>
          <w:u w:val="single"/>
        </w:rPr>
        <w:t>Порядком</w:t>
      </w:r>
      <w:r w:rsidRPr="005257E4">
        <w:rPr>
          <w:rFonts w:ascii="inherit" w:eastAsia="Times New Roman" w:hAnsi="inherit" w:cs="Arial"/>
          <w:color w:val="000000"/>
          <w:sz w:val="23"/>
          <w:szCs w:val="23"/>
        </w:rPr>
        <w:fldChar w:fldCharType="end"/>
      </w:r>
      <w:r w:rsidRPr="005257E4">
        <w:rPr>
          <w:rFonts w:ascii="inherit" w:eastAsia="Times New Roman" w:hAnsi="inherit" w:cs="Arial"/>
          <w:color w:val="000000"/>
          <w:sz w:val="23"/>
          <w:szCs w:val="23"/>
        </w:rPr>
        <w:t> 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2013 г. N 1008 (зарегистрирован Министерством юстиции Российской Федерации 27 ноября 2013 г., регистрационный N 30468);</w:t>
      </w:r>
    </w:p>
    <w:bookmarkStart w:id="30" w:name="100034"/>
    <w:bookmarkEnd w:id="30"/>
    <w:p w:rsidR="005257E4" w:rsidRPr="005257E4" w:rsidRDefault="005257E4" w:rsidP="005257E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5257E4">
        <w:rPr>
          <w:rFonts w:ascii="inherit" w:eastAsia="Times New Roman" w:hAnsi="inherit" w:cs="Arial"/>
          <w:color w:val="000000"/>
          <w:sz w:val="23"/>
          <w:szCs w:val="23"/>
        </w:rPr>
        <w:fldChar w:fldCharType="begin"/>
      </w:r>
      <w:r w:rsidRPr="005257E4">
        <w:rPr>
          <w:rFonts w:ascii="inherit" w:eastAsia="Times New Roman" w:hAnsi="inherit" w:cs="Arial"/>
          <w:color w:val="000000"/>
          <w:sz w:val="23"/>
          <w:szCs w:val="23"/>
        </w:rPr>
        <w:instrText xml:space="preserve"> HYPERLINK "http://legalacts.ru/doc/prikaz-minobrnauki-rossii-ot-30082013-n-1014/" \l "100066" </w:instrText>
      </w:r>
      <w:r w:rsidRPr="005257E4">
        <w:rPr>
          <w:rFonts w:ascii="inherit" w:eastAsia="Times New Roman" w:hAnsi="inherit" w:cs="Arial"/>
          <w:color w:val="000000"/>
          <w:sz w:val="23"/>
          <w:szCs w:val="23"/>
        </w:rPr>
        <w:fldChar w:fldCharType="separate"/>
      </w:r>
      <w:r w:rsidRPr="005257E4">
        <w:rPr>
          <w:rFonts w:ascii="inherit" w:eastAsia="Times New Roman" w:hAnsi="inherit" w:cs="Arial"/>
          <w:color w:val="005EA5"/>
          <w:sz w:val="23"/>
          <w:u w:val="single"/>
        </w:rPr>
        <w:t>Порядком</w:t>
      </w:r>
      <w:r w:rsidRPr="005257E4">
        <w:rPr>
          <w:rFonts w:ascii="inherit" w:eastAsia="Times New Roman" w:hAnsi="inherit" w:cs="Arial"/>
          <w:color w:val="000000"/>
          <w:sz w:val="23"/>
          <w:szCs w:val="23"/>
        </w:rPr>
        <w:fldChar w:fldCharType="end"/>
      </w:r>
      <w:r w:rsidRPr="005257E4">
        <w:rPr>
          <w:rFonts w:ascii="inherit" w:eastAsia="Times New Roman" w:hAnsi="inherit" w:cs="Arial"/>
          <w:color w:val="000000"/>
          <w:sz w:val="23"/>
          <w:szCs w:val="23"/>
        </w:rPr>
        <w:t xml:space="preserve"> 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</w:t>
      </w:r>
      <w:r w:rsidRPr="005257E4">
        <w:rPr>
          <w:rFonts w:ascii="inherit" w:eastAsia="Times New Roman" w:hAnsi="inherit" w:cs="Arial"/>
          <w:color w:val="000000"/>
          <w:sz w:val="23"/>
          <w:szCs w:val="23"/>
        </w:rPr>
        <w:lastRenderedPageBreak/>
        <w:t>августа 2013 г. N 1014 (зарегистрирован Министерством юстиции Российской Федерации 26 сентября 2013 г., регистрационный N 30038);</w:t>
      </w:r>
    </w:p>
    <w:bookmarkStart w:id="31" w:name="100035"/>
    <w:bookmarkEnd w:id="31"/>
    <w:p w:rsidR="005257E4" w:rsidRPr="005257E4" w:rsidRDefault="005257E4" w:rsidP="005257E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5257E4">
        <w:rPr>
          <w:rFonts w:ascii="inherit" w:eastAsia="Times New Roman" w:hAnsi="inherit" w:cs="Arial"/>
          <w:color w:val="000000"/>
          <w:sz w:val="23"/>
          <w:szCs w:val="23"/>
        </w:rPr>
        <w:fldChar w:fldCharType="begin"/>
      </w:r>
      <w:r w:rsidRPr="005257E4">
        <w:rPr>
          <w:rFonts w:ascii="inherit" w:eastAsia="Times New Roman" w:hAnsi="inherit" w:cs="Arial"/>
          <w:color w:val="000000"/>
          <w:sz w:val="23"/>
          <w:szCs w:val="23"/>
        </w:rPr>
        <w:instrText xml:space="preserve"> HYPERLINK "http://legalacts.ru/doc/prikaz-minobrnauki-rossii-ot-30082013-n-1015/" \l "000040" </w:instrText>
      </w:r>
      <w:r w:rsidRPr="005257E4">
        <w:rPr>
          <w:rFonts w:ascii="inherit" w:eastAsia="Times New Roman" w:hAnsi="inherit" w:cs="Arial"/>
          <w:color w:val="000000"/>
          <w:sz w:val="23"/>
          <w:szCs w:val="23"/>
        </w:rPr>
        <w:fldChar w:fldCharType="separate"/>
      </w:r>
      <w:proofErr w:type="gramStart"/>
      <w:r w:rsidRPr="005257E4">
        <w:rPr>
          <w:rFonts w:ascii="inherit" w:eastAsia="Times New Roman" w:hAnsi="inherit" w:cs="Arial"/>
          <w:color w:val="005EA5"/>
          <w:sz w:val="23"/>
          <w:u w:val="single"/>
        </w:rPr>
        <w:t>Порядком</w:t>
      </w:r>
      <w:r w:rsidRPr="005257E4">
        <w:rPr>
          <w:rFonts w:ascii="inherit" w:eastAsia="Times New Roman" w:hAnsi="inherit" w:cs="Arial"/>
          <w:color w:val="000000"/>
          <w:sz w:val="23"/>
          <w:szCs w:val="23"/>
        </w:rPr>
        <w:fldChar w:fldCharType="end"/>
      </w:r>
      <w:r w:rsidRPr="005257E4">
        <w:rPr>
          <w:rFonts w:ascii="inherit" w:eastAsia="Times New Roman" w:hAnsi="inherit" w:cs="Arial"/>
          <w:color w:val="000000"/>
          <w:sz w:val="23"/>
          <w:szCs w:val="23"/>
        </w:rPr>
        <w:t> 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N 1015 (зарегистрирован Министерством юстиции Российской Федерации 1 октября 2013 г., регистрационный N 30067), с изменениями, внесенными приказами Министерства образования и науки Российской Федерации от 13 декабря</w:t>
      </w:r>
      <w:proofErr w:type="gramEnd"/>
      <w:r w:rsidRPr="005257E4">
        <w:rPr>
          <w:rFonts w:ascii="inherit" w:eastAsia="Times New Roman" w:hAnsi="inherit" w:cs="Arial"/>
          <w:color w:val="000000"/>
          <w:sz w:val="23"/>
          <w:szCs w:val="23"/>
        </w:rPr>
        <w:t xml:space="preserve"> </w:t>
      </w:r>
      <w:proofErr w:type="gramStart"/>
      <w:r w:rsidRPr="005257E4">
        <w:rPr>
          <w:rFonts w:ascii="inherit" w:eastAsia="Times New Roman" w:hAnsi="inherit" w:cs="Arial"/>
          <w:color w:val="000000"/>
          <w:sz w:val="23"/>
          <w:szCs w:val="23"/>
        </w:rPr>
        <w:t>2013 г., N 1342 (зарегистрирован Министерством юстиции Российской Федерации 7 февраля 2014 г., регистрационный N 31250), от 28 мая 2014 г. N 598 (зарегистрирован Министерством юстиции Российской Федерации 1 августа 2014 г., регистрационный N 33406) и от 17 июля 2015 г. N 734 (зарегистрирован Министерством юстиции Российской Федерации 13 августа 2015 г., регистрационный N 38490);</w:t>
      </w:r>
      <w:proofErr w:type="gramEnd"/>
    </w:p>
    <w:bookmarkStart w:id="32" w:name="100036"/>
    <w:bookmarkEnd w:id="32"/>
    <w:p w:rsidR="005257E4" w:rsidRPr="005257E4" w:rsidRDefault="005257E4" w:rsidP="005257E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5257E4">
        <w:rPr>
          <w:rFonts w:ascii="inherit" w:eastAsia="Times New Roman" w:hAnsi="inherit" w:cs="Arial"/>
          <w:color w:val="000000"/>
          <w:sz w:val="23"/>
          <w:szCs w:val="23"/>
        </w:rPr>
        <w:fldChar w:fldCharType="begin"/>
      </w:r>
      <w:r w:rsidRPr="005257E4">
        <w:rPr>
          <w:rFonts w:ascii="inherit" w:eastAsia="Times New Roman" w:hAnsi="inherit" w:cs="Arial"/>
          <w:color w:val="000000"/>
          <w:sz w:val="23"/>
          <w:szCs w:val="23"/>
        </w:rPr>
        <w:instrText xml:space="preserve"> HYPERLINK "http://legalacts.ru/doc/prikaz-minobrnauki-rossii-ot-19122013-n-1367/" \l "100215" </w:instrText>
      </w:r>
      <w:r w:rsidRPr="005257E4">
        <w:rPr>
          <w:rFonts w:ascii="inherit" w:eastAsia="Times New Roman" w:hAnsi="inherit" w:cs="Arial"/>
          <w:color w:val="000000"/>
          <w:sz w:val="23"/>
          <w:szCs w:val="23"/>
        </w:rPr>
        <w:fldChar w:fldCharType="separate"/>
      </w:r>
      <w:proofErr w:type="gramStart"/>
      <w:r w:rsidRPr="005257E4">
        <w:rPr>
          <w:rFonts w:ascii="inherit" w:eastAsia="Times New Roman" w:hAnsi="inherit" w:cs="Arial"/>
          <w:color w:val="005EA5"/>
          <w:sz w:val="23"/>
          <w:u w:val="single"/>
        </w:rPr>
        <w:t>Порядком</w:t>
      </w:r>
      <w:r w:rsidRPr="005257E4">
        <w:rPr>
          <w:rFonts w:ascii="inherit" w:eastAsia="Times New Roman" w:hAnsi="inherit" w:cs="Arial"/>
          <w:color w:val="000000"/>
          <w:sz w:val="23"/>
          <w:szCs w:val="23"/>
        </w:rPr>
        <w:fldChar w:fldCharType="end"/>
      </w:r>
      <w:r w:rsidRPr="005257E4">
        <w:rPr>
          <w:rFonts w:ascii="inherit" w:eastAsia="Times New Roman" w:hAnsi="inherit" w:cs="Arial"/>
          <w:color w:val="000000"/>
          <w:sz w:val="23"/>
          <w:szCs w:val="23"/>
        </w:rPr>
        <w:t xml:space="preserve"> 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257E4">
        <w:rPr>
          <w:rFonts w:ascii="inherit" w:eastAsia="Times New Roman" w:hAnsi="inherit" w:cs="Arial"/>
          <w:color w:val="000000"/>
          <w:sz w:val="23"/>
          <w:szCs w:val="23"/>
        </w:rPr>
        <w:t>бакалавриата</w:t>
      </w:r>
      <w:proofErr w:type="spellEnd"/>
      <w:r w:rsidRPr="005257E4">
        <w:rPr>
          <w:rFonts w:ascii="inherit" w:eastAsia="Times New Roman" w:hAnsi="inherit" w:cs="Arial"/>
          <w:color w:val="000000"/>
          <w:sz w:val="23"/>
          <w:szCs w:val="23"/>
        </w:rPr>
        <w:t xml:space="preserve">, программам </w:t>
      </w:r>
      <w:proofErr w:type="spellStart"/>
      <w:r w:rsidRPr="005257E4">
        <w:rPr>
          <w:rFonts w:ascii="inherit" w:eastAsia="Times New Roman" w:hAnsi="inherit" w:cs="Arial"/>
          <w:color w:val="000000"/>
          <w:sz w:val="23"/>
          <w:szCs w:val="23"/>
        </w:rPr>
        <w:t>специалитета</w:t>
      </w:r>
      <w:proofErr w:type="spellEnd"/>
      <w:r w:rsidRPr="005257E4">
        <w:rPr>
          <w:rFonts w:ascii="inherit" w:eastAsia="Times New Roman" w:hAnsi="inherit" w:cs="Arial"/>
          <w:color w:val="000000"/>
          <w:sz w:val="23"/>
          <w:szCs w:val="23"/>
        </w:rPr>
        <w:t>, программам магистратуры, утвержденным приказом Министерства образования и науки Российской Федерации от 19 декабря 2013 г. N 1367 (зарегистрирован Министерством юстиции Российской Федерации 24 февраля 2014 г., регистрационный N 31402), с изменениями, внесенными приказом Министерства образования и науки Российской Федерации от 15 января 2015 г. N</w:t>
      </w:r>
      <w:proofErr w:type="gramEnd"/>
      <w:r w:rsidRPr="005257E4">
        <w:rPr>
          <w:rFonts w:ascii="inherit" w:eastAsia="Times New Roman" w:hAnsi="inherit" w:cs="Arial"/>
          <w:color w:val="000000"/>
          <w:sz w:val="23"/>
          <w:szCs w:val="23"/>
        </w:rPr>
        <w:t xml:space="preserve"> 7 (зарегистрирован Министерством юстиции Российской Федерации 11 февраля 2015 г., регистрационный N 35965).</w:t>
      </w:r>
    </w:p>
    <w:p w:rsidR="005257E4" w:rsidRPr="005257E4" w:rsidRDefault="005257E4" w:rsidP="005257E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3" w:name="100037"/>
      <w:bookmarkEnd w:id="33"/>
      <w:r w:rsidRPr="005257E4">
        <w:rPr>
          <w:rFonts w:ascii="inherit" w:eastAsia="Times New Roman" w:hAnsi="inherit" w:cs="Arial"/>
          <w:color w:val="000000"/>
          <w:sz w:val="23"/>
          <w:szCs w:val="23"/>
        </w:rPr>
        <w:t xml:space="preserve">5. </w:t>
      </w:r>
      <w:proofErr w:type="gramStart"/>
      <w:r w:rsidRPr="005257E4">
        <w:rPr>
          <w:rFonts w:ascii="inherit" w:eastAsia="Times New Roman" w:hAnsi="inherit" w:cs="Arial"/>
          <w:color w:val="000000"/>
          <w:sz w:val="23"/>
          <w:szCs w:val="23"/>
        </w:rPr>
        <w:t>Органами и организациями, предоставляющими услуги в сфере образования, осуществляются меры по обеспечению проектирования, строительства и приемки с 1 июля 2016 г.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г. транспортных средств для обслуживания населения с соблюдением требований к их доступности для</w:t>
      </w:r>
      <w:proofErr w:type="gramEnd"/>
      <w:r w:rsidRPr="005257E4">
        <w:rPr>
          <w:rFonts w:ascii="inherit" w:eastAsia="Times New Roman" w:hAnsi="inherit" w:cs="Arial"/>
          <w:color w:val="000000"/>
          <w:sz w:val="23"/>
          <w:szCs w:val="23"/>
        </w:rPr>
        <w:t xml:space="preserve"> </w:t>
      </w:r>
      <w:proofErr w:type="gramStart"/>
      <w:r w:rsidRPr="005257E4">
        <w:rPr>
          <w:rFonts w:ascii="inherit" w:eastAsia="Times New Roman" w:hAnsi="inherit" w:cs="Arial"/>
          <w:color w:val="000000"/>
          <w:sz w:val="23"/>
          <w:szCs w:val="23"/>
        </w:rPr>
        <w:t>инвалидов, установленных </w:t>
      </w:r>
      <w:hyperlink r:id="rId8" w:anchor="000262" w:history="1">
        <w:r w:rsidRPr="005257E4">
          <w:rPr>
            <w:rFonts w:ascii="inherit" w:eastAsia="Times New Roman" w:hAnsi="inherit" w:cs="Arial"/>
            <w:color w:val="005EA5"/>
            <w:sz w:val="23"/>
            <w:u w:val="single"/>
          </w:rPr>
          <w:t>статьей 15</w:t>
        </w:r>
      </w:hyperlink>
      <w:r w:rsidRPr="005257E4">
        <w:rPr>
          <w:rFonts w:ascii="inherit" w:eastAsia="Times New Roman" w:hAnsi="inherit" w:cs="Arial"/>
          <w:color w:val="000000"/>
          <w:sz w:val="23"/>
          <w:szCs w:val="23"/>
        </w:rPr>
        <w:t> 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</w:t>
      </w:r>
      <w:proofErr w:type="gramEnd"/>
      <w:r w:rsidRPr="005257E4">
        <w:rPr>
          <w:rFonts w:ascii="inherit" w:eastAsia="Times New Roman" w:hAnsi="inherit" w:cs="Arial"/>
          <w:color w:val="000000"/>
          <w:sz w:val="23"/>
          <w:szCs w:val="23"/>
        </w:rPr>
        <w:t xml:space="preserve"> </w:t>
      </w:r>
      <w:proofErr w:type="gramStart"/>
      <w:r w:rsidRPr="005257E4">
        <w:rPr>
          <w:rFonts w:ascii="inherit" w:eastAsia="Times New Roman" w:hAnsi="inherit" w:cs="Arial"/>
          <w:color w:val="000000"/>
          <w:sz w:val="23"/>
          <w:szCs w:val="23"/>
        </w:rPr>
        <w:t>N 53, ст. 5024; 2002, N 1, ст. 2; N 22, ст. 2026; 2003, N 2, ст. 167; N 43, ст. 4108; 2004, N 35, ст. 3607; 2005, N 1, ст. 25; 2006, N 1, ст. 10; 2007, N 43, ст. 5084; N 49, ст. 6070; 2008, N 9, ст. 817;</w:t>
      </w:r>
      <w:proofErr w:type="gramEnd"/>
      <w:r w:rsidRPr="005257E4">
        <w:rPr>
          <w:rFonts w:ascii="inherit" w:eastAsia="Times New Roman" w:hAnsi="inherit" w:cs="Arial"/>
          <w:color w:val="000000"/>
          <w:sz w:val="23"/>
          <w:szCs w:val="23"/>
        </w:rPr>
        <w:t xml:space="preserve"> </w:t>
      </w:r>
      <w:proofErr w:type="gramStart"/>
      <w:r w:rsidRPr="005257E4">
        <w:rPr>
          <w:rFonts w:ascii="inherit" w:eastAsia="Times New Roman" w:hAnsi="inherit" w:cs="Arial"/>
          <w:color w:val="000000"/>
          <w:sz w:val="23"/>
          <w:szCs w:val="23"/>
        </w:rPr>
        <w:t>N 29, ст. 3410; N 30, ст. 3616; N 52, ст. 6224; 2009, N 18, ст. 2152; N 30, ст. 3739; 2010, N 50, ст. 6609; 2011, N 27, ст. 3880; N 30, ст. 4596; N 45, ст. 6329; N 47, ст. 6608; N 49, ст. 7033; 2012, N 29, ст. 3990;</w:t>
      </w:r>
      <w:proofErr w:type="gramEnd"/>
      <w:r w:rsidRPr="005257E4">
        <w:rPr>
          <w:rFonts w:ascii="inherit" w:eastAsia="Times New Roman" w:hAnsi="inherit" w:cs="Arial"/>
          <w:color w:val="000000"/>
          <w:sz w:val="23"/>
          <w:szCs w:val="23"/>
        </w:rPr>
        <w:t xml:space="preserve"> </w:t>
      </w:r>
      <w:proofErr w:type="gramStart"/>
      <w:r w:rsidRPr="005257E4">
        <w:rPr>
          <w:rFonts w:ascii="inherit" w:eastAsia="Times New Roman" w:hAnsi="inherit" w:cs="Arial"/>
          <w:color w:val="000000"/>
          <w:sz w:val="23"/>
          <w:szCs w:val="23"/>
        </w:rPr>
        <w:t>N 30, ст. 4175; N 53, ст. 7621; 2013, N 8, ст. 717; N 19, ст. 2331; N 27, ст. 3460, ст. 3475, ст. 3477; N 48, ст. 6160; N 52, ст. 6986; 2014, N 26, ст. 3406; N 30, ст. 4268; N 49, ст. 6928; 2015, N 14, ст. 2008;</w:t>
      </w:r>
      <w:proofErr w:type="gramEnd"/>
      <w:r w:rsidRPr="005257E4">
        <w:rPr>
          <w:rFonts w:ascii="inherit" w:eastAsia="Times New Roman" w:hAnsi="inherit" w:cs="Arial"/>
          <w:color w:val="000000"/>
          <w:sz w:val="23"/>
          <w:szCs w:val="23"/>
        </w:rPr>
        <w:t xml:space="preserve"> </w:t>
      </w:r>
      <w:proofErr w:type="gramStart"/>
      <w:r w:rsidRPr="005257E4">
        <w:rPr>
          <w:rFonts w:ascii="inherit" w:eastAsia="Times New Roman" w:hAnsi="inherit" w:cs="Arial"/>
          <w:color w:val="000000"/>
          <w:sz w:val="23"/>
          <w:szCs w:val="23"/>
        </w:rPr>
        <w:t>N 27, ст. 3967), а также норм и правил, предусмотренных </w:t>
      </w:r>
      <w:hyperlink r:id="rId9" w:anchor="100099" w:history="1">
        <w:r w:rsidRPr="005257E4">
          <w:rPr>
            <w:rFonts w:ascii="inherit" w:eastAsia="Times New Roman" w:hAnsi="inherit" w:cs="Arial"/>
            <w:color w:val="005EA5"/>
            <w:sz w:val="23"/>
            <w:u w:val="single"/>
          </w:rPr>
          <w:t>пунктом 41</w:t>
        </w:r>
      </w:hyperlink>
      <w:r w:rsidRPr="005257E4">
        <w:rPr>
          <w:rFonts w:ascii="inherit" w:eastAsia="Times New Roman" w:hAnsi="inherit" w:cs="Arial"/>
          <w:color w:val="000000"/>
          <w:sz w:val="23"/>
          <w:szCs w:val="23"/>
        </w:rPr>
        <w:t>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N 1521 (Собрание законодательства Российской Федерации, 2015</w:t>
      </w:r>
      <w:proofErr w:type="gramEnd"/>
      <w:r w:rsidRPr="005257E4">
        <w:rPr>
          <w:rFonts w:ascii="inherit" w:eastAsia="Times New Roman" w:hAnsi="inherit" w:cs="Arial"/>
          <w:color w:val="000000"/>
          <w:sz w:val="23"/>
          <w:szCs w:val="23"/>
        </w:rPr>
        <w:t xml:space="preserve">, </w:t>
      </w:r>
      <w:proofErr w:type="gramStart"/>
      <w:r w:rsidRPr="005257E4">
        <w:rPr>
          <w:rFonts w:ascii="inherit" w:eastAsia="Times New Roman" w:hAnsi="inherit" w:cs="Arial"/>
          <w:color w:val="000000"/>
          <w:sz w:val="23"/>
          <w:szCs w:val="23"/>
        </w:rPr>
        <w:t>N 2, ст. 465).</w:t>
      </w:r>
      <w:proofErr w:type="gramEnd"/>
    </w:p>
    <w:p w:rsidR="005257E4" w:rsidRPr="005257E4" w:rsidRDefault="005257E4" w:rsidP="005257E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4" w:name="100038"/>
      <w:bookmarkEnd w:id="34"/>
      <w:r w:rsidRPr="005257E4">
        <w:rPr>
          <w:rFonts w:ascii="inherit" w:eastAsia="Times New Roman" w:hAnsi="inherit" w:cs="Arial"/>
          <w:color w:val="000000"/>
          <w:sz w:val="23"/>
          <w:szCs w:val="23"/>
        </w:rPr>
        <w:t xml:space="preserve">6. </w:t>
      </w:r>
      <w:proofErr w:type="gramStart"/>
      <w:r w:rsidRPr="005257E4">
        <w:rPr>
          <w:rFonts w:ascii="inherit" w:eastAsia="Times New Roman" w:hAnsi="inherit" w:cs="Arial"/>
          <w:color w:val="000000"/>
          <w:sz w:val="23"/>
          <w:szCs w:val="23"/>
        </w:rPr>
        <w:t xml:space="preserve">Органы и организации, предоставляющие услуги в сфере образования в арендуемых для предоставления услуг объектах, которые невозможно полностью приспособить с учетом </w:t>
      </w:r>
      <w:r w:rsidRPr="005257E4">
        <w:rPr>
          <w:rFonts w:ascii="inherit" w:eastAsia="Times New Roman" w:hAnsi="inherit" w:cs="Arial"/>
          <w:color w:val="000000"/>
          <w:sz w:val="23"/>
          <w:szCs w:val="23"/>
        </w:rPr>
        <w:lastRenderedPageBreak/>
        <w:t>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  <w:proofErr w:type="gramEnd"/>
    </w:p>
    <w:p w:rsidR="005257E4" w:rsidRPr="005257E4" w:rsidRDefault="005257E4" w:rsidP="005257E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5" w:name="100039"/>
      <w:bookmarkEnd w:id="35"/>
      <w:r w:rsidRPr="005257E4">
        <w:rPr>
          <w:rFonts w:ascii="inherit" w:eastAsia="Times New Roman" w:hAnsi="inherit" w:cs="Arial"/>
          <w:color w:val="000000"/>
          <w:sz w:val="23"/>
          <w:szCs w:val="23"/>
        </w:rPr>
        <w:t>7. Органы и организации, предоставляющие услуги в сфере образования,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паспорт доступности для инвалидов объекта и услуг (далее соответственно - обследование и паспортизация, Паспорт доступности).</w:t>
      </w:r>
    </w:p>
    <w:p w:rsidR="005257E4" w:rsidRPr="005257E4" w:rsidRDefault="005257E4" w:rsidP="005257E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6" w:name="100040"/>
      <w:bookmarkEnd w:id="36"/>
      <w:r w:rsidRPr="005257E4">
        <w:rPr>
          <w:rFonts w:ascii="inherit" w:eastAsia="Times New Roman" w:hAnsi="inherit" w:cs="Arial"/>
          <w:color w:val="000000"/>
          <w:sz w:val="23"/>
          <w:szCs w:val="23"/>
        </w:rPr>
        <w:t>8. Паспорт доступности содержит следующие разделы:</w:t>
      </w:r>
    </w:p>
    <w:p w:rsidR="005257E4" w:rsidRPr="005257E4" w:rsidRDefault="005257E4" w:rsidP="005257E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7" w:name="100041"/>
      <w:bookmarkEnd w:id="37"/>
      <w:r w:rsidRPr="005257E4">
        <w:rPr>
          <w:rFonts w:ascii="inherit" w:eastAsia="Times New Roman" w:hAnsi="inherit" w:cs="Arial"/>
          <w:color w:val="000000"/>
          <w:sz w:val="23"/>
          <w:szCs w:val="23"/>
        </w:rPr>
        <w:t>а) краткая характеристика объекта и предоставляемых на нем услуг;</w:t>
      </w:r>
    </w:p>
    <w:p w:rsidR="005257E4" w:rsidRPr="005257E4" w:rsidRDefault="005257E4" w:rsidP="005257E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8" w:name="100042"/>
      <w:bookmarkEnd w:id="38"/>
      <w:r w:rsidRPr="005257E4">
        <w:rPr>
          <w:rFonts w:ascii="inherit" w:eastAsia="Times New Roman" w:hAnsi="inherit" w:cs="Arial"/>
          <w:color w:val="000000"/>
          <w:sz w:val="23"/>
          <w:szCs w:val="23"/>
        </w:rPr>
        <w:t>б) оценка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показателей, предусмотренных </w:t>
      </w:r>
      <w:hyperlink r:id="rId10" w:anchor="100047" w:history="1">
        <w:r w:rsidRPr="005257E4">
          <w:rPr>
            <w:rFonts w:ascii="inherit" w:eastAsia="Times New Roman" w:hAnsi="inherit" w:cs="Arial"/>
            <w:color w:val="005EA5"/>
            <w:sz w:val="23"/>
            <w:u w:val="single"/>
          </w:rPr>
          <w:t>пунктом 11</w:t>
        </w:r>
      </w:hyperlink>
      <w:r w:rsidRPr="005257E4">
        <w:rPr>
          <w:rFonts w:ascii="inherit" w:eastAsia="Times New Roman" w:hAnsi="inherit" w:cs="Arial"/>
          <w:color w:val="000000"/>
          <w:sz w:val="23"/>
          <w:szCs w:val="23"/>
        </w:rPr>
        <w:t> настоящего Порядка;</w:t>
      </w:r>
    </w:p>
    <w:p w:rsidR="005257E4" w:rsidRPr="005257E4" w:rsidRDefault="005257E4" w:rsidP="005257E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9" w:name="100043"/>
      <w:bookmarkEnd w:id="39"/>
      <w:r w:rsidRPr="005257E4">
        <w:rPr>
          <w:rFonts w:ascii="inherit" w:eastAsia="Times New Roman" w:hAnsi="inherit" w:cs="Arial"/>
          <w:color w:val="000000"/>
          <w:sz w:val="23"/>
          <w:szCs w:val="23"/>
        </w:rPr>
        <w:t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 </w:t>
      </w:r>
      <w:hyperlink r:id="rId11" w:anchor="100064" w:history="1">
        <w:r w:rsidRPr="005257E4">
          <w:rPr>
            <w:rFonts w:ascii="inherit" w:eastAsia="Times New Roman" w:hAnsi="inherit" w:cs="Arial"/>
            <w:color w:val="005EA5"/>
            <w:sz w:val="23"/>
            <w:u w:val="single"/>
          </w:rPr>
          <w:t>пунктом 12</w:t>
        </w:r>
      </w:hyperlink>
      <w:r w:rsidRPr="005257E4">
        <w:rPr>
          <w:rFonts w:ascii="inherit" w:eastAsia="Times New Roman" w:hAnsi="inherit" w:cs="Arial"/>
          <w:color w:val="000000"/>
          <w:sz w:val="23"/>
          <w:szCs w:val="23"/>
        </w:rPr>
        <w:t> настоящего Порядка;</w:t>
      </w:r>
    </w:p>
    <w:p w:rsidR="005257E4" w:rsidRPr="005257E4" w:rsidRDefault="005257E4" w:rsidP="005257E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0" w:name="100044"/>
      <w:bookmarkEnd w:id="40"/>
      <w:r w:rsidRPr="005257E4">
        <w:rPr>
          <w:rFonts w:ascii="inherit" w:eastAsia="Times New Roman" w:hAnsi="inherit" w:cs="Arial"/>
          <w:color w:val="000000"/>
          <w:sz w:val="23"/>
          <w:szCs w:val="23"/>
        </w:rP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5257E4" w:rsidRPr="005257E4" w:rsidRDefault="005257E4" w:rsidP="005257E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1" w:name="100045"/>
      <w:bookmarkEnd w:id="41"/>
      <w:r w:rsidRPr="005257E4">
        <w:rPr>
          <w:rFonts w:ascii="inherit" w:eastAsia="Times New Roman" w:hAnsi="inherit" w:cs="Arial"/>
          <w:color w:val="000000"/>
          <w:sz w:val="23"/>
          <w:szCs w:val="23"/>
        </w:rPr>
        <w:t>9. Для проведения обследования и паспортизации распорядительным актом органа или организации, предоставляющих услуги в сфере образования, создается комиссия по проведению обследования и паспортизации объекта и предоставляемых на нем услуг (далее - Комиссия), утверждаются ее состав, план-график проведения обследования и паспортизации, а также организуется работа Комиссии.</w:t>
      </w:r>
    </w:p>
    <w:p w:rsidR="005257E4" w:rsidRPr="005257E4" w:rsidRDefault="005257E4" w:rsidP="005257E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2" w:name="100046"/>
      <w:bookmarkEnd w:id="42"/>
      <w:r w:rsidRPr="005257E4">
        <w:rPr>
          <w:rFonts w:ascii="inherit" w:eastAsia="Times New Roman" w:hAnsi="inherit" w:cs="Arial"/>
          <w:color w:val="000000"/>
          <w:sz w:val="23"/>
          <w:szCs w:val="23"/>
        </w:rPr>
        <w:t>10.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5257E4" w:rsidRPr="005257E4" w:rsidRDefault="005257E4" w:rsidP="005257E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3" w:name="100047"/>
      <w:bookmarkEnd w:id="43"/>
      <w:r w:rsidRPr="005257E4">
        <w:rPr>
          <w:rFonts w:ascii="inherit" w:eastAsia="Times New Roman" w:hAnsi="inherit" w:cs="Arial"/>
          <w:color w:val="000000"/>
          <w:sz w:val="23"/>
          <w:szCs w:val="23"/>
        </w:rPr>
        <w:t>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5257E4" w:rsidRPr="005257E4" w:rsidRDefault="005257E4" w:rsidP="005257E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4" w:name="100048"/>
      <w:bookmarkEnd w:id="44"/>
      <w:r w:rsidRPr="005257E4">
        <w:rPr>
          <w:rFonts w:ascii="inherit" w:eastAsia="Times New Roman" w:hAnsi="inherit" w:cs="Arial"/>
          <w:color w:val="000000"/>
          <w:sz w:val="23"/>
          <w:szCs w:val="23"/>
        </w:rPr>
        <w:t>а) удельный вес введенных с 1 июля 2016 г. в эксплуатацию объектов (зданий, помещений), в которых предоставляются услуги в сфере образования,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средств;</w:t>
      </w:r>
    </w:p>
    <w:p w:rsidR="005257E4" w:rsidRPr="005257E4" w:rsidRDefault="005257E4" w:rsidP="005257E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5" w:name="100049"/>
      <w:bookmarkEnd w:id="45"/>
      <w:r w:rsidRPr="005257E4">
        <w:rPr>
          <w:rFonts w:ascii="inherit" w:eastAsia="Times New Roman" w:hAnsi="inherit" w:cs="Arial"/>
          <w:color w:val="000000"/>
          <w:sz w:val="23"/>
          <w:szCs w:val="23"/>
        </w:rPr>
        <w:t>б) удельный вес существующих объектов, которые в результате проведения после 1 июля 2016 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5257E4" w:rsidRPr="005257E4" w:rsidRDefault="005257E4" w:rsidP="005257E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6" w:name="100050"/>
      <w:bookmarkEnd w:id="46"/>
      <w:proofErr w:type="gramStart"/>
      <w:r w:rsidRPr="005257E4">
        <w:rPr>
          <w:rFonts w:ascii="inherit" w:eastAsia="Times New Roman" w:hAnsi="inherit" w:cs="Arial"/>
          <w:color w:val="000000"/>
          <w:sz w:val="23"/>
          <w:szCs w:val="23"/>
        </w:rPr>
        <w:t xml:space="preserve"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</w:t>
      </w:r>
      <w:r w:rsidRPr="005257E4">
        <w:rPr>
          <w:rFonts w:ascii="inherit" w:eastAsia="Times New Roman" w:hAnsi="inherit" w:cs="Arial"/>
          <w:color w:val="000000"/>
          <w:sz w:val="23"/>
          <w:szCs w:val="23"/>
        </w:rPr>
        <w:lastRenderedPageBreak/>
        <w:t>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  <w:proofErr w:type="gramEnd"/>
    </w:p>
    <w:p w:rsidR="005257E4" w:rsidRPr="005257E4" w:rsidRDefault="005257E4" w:rsidP="005257E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7" w:name="100051"/>
      <w:bookmarkEnd w:id="47"/>
      <w:proofErr w:type="gramStart"/>
      <w:r w:rsidRPr="005257E4">
        <w:rPr>
          <w:rFonts w:ascii="inherit" w:eastAsia="Times New Roman" w:hAnsi="inherit" w:cs="Arial"/>
          <w:color w:val="000000"/>
          <w:sz w:val="23"/>
          <w:szCs w:val="23"/>
        </w:rPr>
        <w:t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имеются:</w:t>
      </w:r>
      <w:proofErr w:type="gramEnd"/>
    </w:p>
    <w:p w:rsidR="005257E4" w:rsidRPr="005257E4" w:rsidRDefault="005257E4" w:rsidP="005257E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8" w:name="100052"/>
      <w:bookmarkEnd w:id="48"/>
      <w:r w:rsidRPr="005257E4">
        <w:rPr>
          <w:rFonts w:ascii="inherit" w:eastAsia="Times New Roman" w:hAnsi="inherit" w:cs="Arial"/>
          <w:color w:val="000000"/>
          <w:sz w:val="23"/>
          <w:szCs w:val="23"/>
        </w:rPr>
        <w:t>выделенные стоянки автотранспортных сре</w:t>
      </w:r>
      <w:proofErr w:type="gramStart"/>
      <w:r w:rsidRPr="005257E4">
        <w:rPr>
          <w:rFonts w:ascii="inherit" w:eastAsia="Times New Roman" w:hAnsi="inherit" w:cs="Arial"/>
          <w:color w:val="000000"/>
          <w:sz w:val="23"/>
          <w:szCs w:val="23"/>
        </w:rPr>
        <w:t>дств дл</w:t>
      </w:r>
      <w:proofErr w:type="gramEnd"/>
      <w:r w:rsidRPr="005257E4">
        <w:rPr>
          <w:rFonts w:ascii="inherit" w:eastAsia="Times New Roman" w:hAnsi="inherit" w:cs="Arial"/>
          <w:color w:val="000000"/>
          <w:sz w:val="23"/>
          <w:szCs w:val="23"/>
        </w:rPr>
        <w:t>я инвалидов;</w:t>
      </w:r>
    </w:p>
    <w:p w:rsidR="005257E4" w:rsidRPr="005257E4" w:rsidRDefault="005257E4" w:rsidP="005257E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9" w:name="100053"/>
      <w:bookmarkEnd w:id="49"/>
      <w:r w:rsidRPr="005257E4">
        <w:rPr>
          <w:rFonts w:ascii="inherit" w:eastAsia="Times New Roman" w:hAnsi="inherit" w:cs="Arial"/>
          <w:color w:val="000000"/>
          <w:sz w:val="23"/>
          <w:szCs w:val="23"/>
        </w:rPr>
        <w:t>сменные кресла-коляски;</w:t>
      </w:r>
    </w:p>
    <w:p w:rsidR="005257E4" w:rsidRPr="005257E4" w:rsidRDefault="005257E4" w:rsidP="005257E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50" w:name="100054"/>
      <w:bookmarkEnd w:id="50"/>
      <w:r w:rsidRPr="005257E4">
        <w:rPr>
          <w:rFonts w:ascii="inherit" w:eastAsia="Times New Roman" w:hAnsi="inherit" w:cs="Arial"/>
          <w:color w:val="000000"/>
          <w:sz w:val="23"/>
          <w:szCs w:val="23"/>
        </w:rPr>
        <w:t>адаптированные лифты;</w:t>
      </w:r>
    </w:p>
    <w:p w:rsidR="005257E4" w:rsidRPr="005257E4" w:rsidRDefault="005257E4" w:rsidP="005257E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51" w:name="100055"/>
      <w:bookmarkEnd w:id="51"/>
      <w:r w:rsidRPr="005257E4">
        <w:rPr>
          <w:rFonts w:ascii="inherit" w:eastAsia="Times New Roman" w:hAnsi="inherit" w:cs="Arial"/>
          <w:color w:val="000000"/>
          <w:sz w:val="23"/>
          <w:szCs w:val="23"/>
        </w:rPr>
        <w:t>поручни;</w:t>
      </w:r>
    </w:p>
    <w:p w:rsidR="005257E4" w:rsidRPr="005257E4" w:rsidRDefault="005257E4" w:rsidP="005257E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52" w:name="100056"/>
      <w:bookmarkEnd w:id="52"/>
      <w:r w:rsidRPr="005257E4">
        <w:rPr>
          <w:rFonts w:ascii="inherit" w:eastAsia="Times New Roman" w:hAnsi="inherit" w:cs="Arial"/>
          <w:color w:val="000000"/>
          <w:sz w:val="23"/>
          <w:szCs w:val="23"/>
        </w:rPr>
        <w:t>пандусы;</w:t>
      </w:r>
    </w:p>
    <w:p w:rsidR="005257E4" w:rsidRPr="005257E4" w:rsidRDefault="005257E4" w:rsidP="005257E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53" w:name="100057"/>
      <w:bookmarkEnd w:id="53"/>
      <w:r w:rsidRPr="005257E4">
        <w:rPr>
          <w:rFonts w:ascii="inherit" w:eastAsia="Times New Roman" w:hAnsi="inherit" w:cs="Arial"/>
          <w:color w:val="000000"/>
          <w:sz w:val="23"/>
          <w:szCs w:val="23"/>
        </w:rPr>
        <w:t>подъемные платформы (аппарели);</w:t>
      </w:r>
    </w:p>
    <w:p w:rsidR="005257E4" w:rsidRPr="005257E4" w:rsidRDefault="005257E4" w:rsidP="005257E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54" w:name="100058"/>
      <w:bookmarkEnd w:id="54"/>
      <w:r w:rsidRPr="005257E4">
        <w:rPr>
          <w:rFonts w:ascii="inherit" w:eastAsia="Times New Roman" w:hAnsi="inherit" w:cs="Arial"/>
          <w:color w:val="000000"/>
          <w:sz w:val="23"/>
          <w:szCs w:val="23"/>
        </w:rPr>
        <w:t>раздвижные двери;</w:t>
      </w:r>
    </w:p>
    <w:p w:rsidR="005257E4" w:rsidRPr="005257E4" w:rsidRDefault="005257E4" w:rsidP="005257E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55" w:name="100059"/>
      <w:bookmarkEnd w:id="55"/>
      <w:r w:rsidRPr="005257E4">
        <w:rPr>
          <w:rFonts w:ascii="inherit" w:eastAsia="Times New Roman" w:hAnsi="inherit" w:cs="Arial"/>
          <w:color w:val="000000"/>
          <w:sz w:val="23"/>
          <w:szCs w:val="23"/>
        </w:rPr>
        <w:t>доступные входные группы;</w:t>
      </w:r>
    </w:p>
    <w:p w:rsidR="005257E4" w:rsidRPr="005257E4" w:rsidRDefault="005257E4" w:rsidP="005257E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56" w:name="100060"/>
      <w:bookmarkEnd w:id="56"/>
      <w:r w:rsidRPr="005257E4">
        <w:rPr>
          <w:rFonts w:ascii="inherit" w:eastAsia="Times New Roman" w:hAnsi="inherit" w:cs="Arial"/>
          <w:color w:val="000000"/>
          <w:sz w:val="23"/>
          <w:szCs w:val="23"/>
        </w:rPr>
        <w:t>доступные санитарно-гигиенические помещения;</w:t>
      </w:r>
    </w:p>
    <w:p w:rsidR="005257E4" w:rsidRPr="005257E4" w:rsidRDefault="005257E4" w:rsidP="005257E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57" w:name="100061"/>
      <w:bookmarkEnd w:id="57"/>
      <w:r w:rsidRPr="005257E4">
        <w:rPr>
          <w:rFonts w:ascii="inherit" w:eastAsia="Times New Roman" w:hAnsi="inherit" w:cs="Arial"/>
          <w:color w:val="000000"/>
          <w:sz w:val="23"/>
          <w:szCs w:val="23"/>
        </w:rPr>
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образования;</w:t>
      </w:r>
    </w:p>
    <w:p w:rsidR="005257E4" w:rsidRPr="005257E4" w:rsidRDefault="005257E4" w:rsidP="005257E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58" w:name="100062"/>
      <w:bookmarkEnd w:id="58"/>
      <w:proofErr w:type="spellStart"/>
      <w:proofErr w:type="gramStart"/>
      <w:r w:rsidRPr="005257E4">
        <w:rPr>
          <w:rFonts w:ascii="inherit" w:eastAsia="Times New Roman" w:hAnsi="inherit" w:cs="Arial"/>
          <w:color w:val="000000"/>
          <w:sz w:val="23"/>
          <w:szCs w:val="23"/>
        </w:rPr>
        <w:t>д</w:t>
      </w:r>
      <w:proofErr w:type="spellEnd"/>
      <w:r w:rsidRPr="005257E4">
        <w:rPr>
          <w:rFonts w:ascii="inherit" w:eastAsia="Times New Roman" w:hAnsi="inherit" w:cs="Arial"/>
          <w:color w:val="000000"/>
          <w:sz w:val="23"/>
          <w:szCs w:val="23"/>
        </w:rPr>
        <w:t>) 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образования;</w:t>
      </w:r>
      <w:proofErr w:type="gramEnd"/>
    </w:p>
    <w:p w:rsidR="005257E4" w:rsidRPr="005257E4" w:rsidRDefault="005257E4" w:rsidP="005257E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59" w:name="100063"/>
      <w:bookmarkEnd w:id="59"/>
      <w:r w:rsidRPr="005257E4">
        <w:rPr>
          <w:rFonts w:ascii="inherit" w:eastAsia="Times New Roman" w:hAnsi="inherit" w:cs="Arial"/>
          <w:color w:val="000000"/>
          <w:sz w:val="23"/>
          <w:szCs w:val="23"/>
        </w:rPr>
        <w:t>е) 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образования.</w:t>
      </w:r>
    </w:p>
    <w:p w:rsidR="005257E4" w:rsidRPr="005257E4" w:rsidRDefault="005257E4" w:rsidP="005257E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60" w:name="100064"/>
      <w:bookmarkEnd w:id="60"/>
      <w:r w:rsidRPr="005257E4">
        <w:rPr>
          <w:rFonts w:ascii="inherit" w:eastAsia="Times New Roman" w:hAnsi="inherit" w:cs="Arial"/>
          <w:color w:val="000000"/>
          <w:sz w:val="23"/>
          <w:szCs w:val="23"/>
        </w:rPr>
        <w:t>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5257E4" w:rsidRPr="005257E4" w:rsidRDefault="005257E4" w:rsidP="005257E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61" w:name="100065"/>
      <w:bookmarkEnd w:id="61"/>
      <w:proofErr w:type="gramStart"/>
      <w:r w:rsidRPr="005257E4">
        <w:rPr>
          <w:rFonts w:ascii="inherit" w:eastAsia="Times New Roman" w:hAnsi="inherit" w:cs="Arial"/>
          <w:color w:val="000000"/>
          <w:sz w:val="23"/>
          <w:szCs w:val="23"/>
        </w:rPr>
        <w:t>а) 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в сфере образования;</w:t>
      </w:r>
      <w:proofErr w:type="gramEnd"/>
    </w:p>
    <w:p w:rsidR="005257E4" w:rsidRPr="005257E4" w:rsidRDefault="005257E4" w:rsidP="005257E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62" w:name="100066"/>
      <w:bookmarkEnd w:id="62"/>
      <w:r w:rsidRPr="005257E4">
        <w:rPr>
          <w:rFonts w:ascii="inherit" w:eastAsia="Times New Roman" w:hAnsi="inherit" w:cs="Arial"/>
          <w:color w:val="000000"/>
          <w:sz w:val="23"/>
          <w:szCs w:val="23"/>
        </w:rPr>
        <w:t xml:space="preserve">б) удельный вес услуг в сфере образования, предоставляемых с использованием русского жестового языка, допуском </w:t>
      </w:r>
      <w:proofErr w:type="spellStart"/>
      <w:r w:rsidRPr="005257E4">
        <w:rPr>
          <w:rFonts w:ascii="inherit" w:eastAsia="Times New Roman" w:hAnsi="inherit" w:cs="Arial"/>
          <w:color w:val="000000"/>
          <w:sz w:val="23"/>
          <w:szCs w:val="23"/>
        </w:rPr>
        <w:t>сурдопереводчика</w:t>
      </w:r>
      <w:proofErr w:type="spellEnd"/>
      <w:r w:rsidRPr="005257E4">
        <w:rPr>
          <w:rFonts w:ascii="inherit" w:eastAsia="Times New Roman" w:hAnsi="inherit" w:cs="Arial"/>
          <w:color w:val="000000"/>
          <w:sz w:val="23"/>
          <w:szCs w:val="23"/>
        </w:rPr>
        <w:t xml:space="preserve"> и </w:t>
      </w:r>
      <w:proofErr w:type="spellStart"/>
      <w:r w:rsidRPr="005257E4">
        <w:rPr>
          <w:rFonts w:ascii="inherit" w:eastAsia="Times New Roman" w:hAnsi="inherit" w:cs="Arial"/>
          <w:color w:val="000000"/>
          <w:sz w:val="23"/>
          <w:szCs w:val="23"/>
        </w:rPr>
        <w:t>тифлосурдопереводчика</w:t>
      </w:r>
      <w:proofErr w:type="spellEnd"/>
      <w:r w:rsidRPr="005257E4">
        <w:rPr>
          <w:rFonts w:ascii="inherit" w:eastAsia="Times New Roman" w:hAnsi="inherit" w:cs="Arial"/>
          <w:color w:val="000000"/>
          <w:sz w:val="23"/>
          <w:szCs w:val="23"/>
        </w:rPr>
        <w:t>, от общего количества предоставляемых услуг в сфере образования;</w:t>
      </w:r>
    </w:p>
    <w:p w:rsidR="005257E4" w:rsidRPr="005257E4" w:rsidRDefault="005257E4" w:rsidP="005257E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63" w:name="100067"/>
      <w:bookmarkEnd w:id="63"/>
      <w:proofErr w:type="gramStart"/>
      <w:r w:rsidRPr="005257E4">
        <w:rPr>
          <w:rFonts w:ascii="inherit" w:eastAsia="Times New Roman" w:hAnsi="inherit" w:cs="Arial"/>
          <w:color w:val="000000"/>
          <w:sz w:val="23"/>
          <w:szCs w:val="23"/>
        </w:rPr>
        <w:t>в) доля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законодательством Российской Федерации и законодательством субъектов Российской Федерации, от общего числа работников органов и организаций, предоставляющих услуги в сфере образования;</w:t>
      </w:r>
      <w:proofErr w:type="gramEnd"/>
    </w:p>
    <w:p w:rsidR="005257E4" w:rsidRPr="005257E4" w:rsidRDefault="005257E4" w:rsidP="005257E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64" w:name="100068"/>
      <w:bookmarkEnd w:id="64"/>
      <w:r w:rsidRPr="005257E4">
        <w:rPr>
          <w:rFonts w:ascii="inherit" w:eastAsia="Times New Roman" w:hAnsi="inherit" w:cs="Arial"/>
          <w:color w:val="000000"/>
          <w:sz w:val="23"/>
          <w:szCs w:val="23"/>
        </w:rPr>
        <w:t>г) удельный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образования;</w:t>
      </w:r>
    </w:p>
    <w:p w:rsidR="005257E4" w:rsidRPr="005257E4" w:rsidRDefault="005257E4" w:rsidP="005257E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65" w:name="100069"/>
      <w:bookmarkEnd w:id="65"/>
      <w:proofErr w:type="spellStart"/>
      <w:r w:rsidRPr="005257E4">
        <w:rPr>
          <w:rFonts w:ascii="inherit" w:eastAsia="Times New Roman" w:hAnsi="inherit" w:cs="Arial"/>
          <w:color w:val="000000"/>
          <w:sz w:val="23"/>
          <w:szCs w:val="23"/>
        </w:rPr>
        <w:lastRenderedPageBreak/>
        <w:t>д</w:t>
      </w:r>
      <w:proofErr w:type="spellEnd"/>
      <w:r w:rsidRPr="005257E4">
        <w:rPr>
          <w:rFonts w:ascii="inherit" w:eastAsia="Times New Roman" w:hAnsi="inherit" w:cs="Arial"/>
          <w:color w:val="000000"/>
          <w:sz w:val="23"/>
          <w:szCs w:val="23"/>
        </w:rPr>
        <w:t xml:space="preserve">) удельный вес услуг в сфере образования, предоставляемых инвалидам с сопровождением </w:t>
      </w:r>
      <w:proofErr w:type="spellStart"/>
      <w:r w:rsidRPr="005257E4">
        <w:rPr>
          <w:rFonts w:ascii="inherit" w:eastAsia="Times New Roman" w:hAnsi="inherit" w:cs="Arial"/>
          <w:color w:val="000000"/>
          <w:sz w:val="23"/>
          <w:szCs w:val="23"/>
        </w:rPr>
        <w:t>тьютора</w:t>
      </w:r>
      <w:proofErr w:type="spellEnd"/>
      <w:r w:rsidRPr="005257E4">
        <w:rPr>
          <w:rFonts w:ascii="inherit" w:eastAsia="Times New Roman" w:hAnsi="inherit" w:cs="Arial"/>
          <w:color w:val="000000"/>
          <w:sz w:val="23"/>
          <w:szCs w:val="23"/>
        </w:rPr>
        <w:t>, от общего количества предоставляемых услуг в сфере образования;</w:t>
      </w:r>
    </w:p>
    <w:p w:rsidR="005257E4" w:rsidRPr="005257E4" w:rsidRDefault="005257E4" w:rsidP="005257E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66" w:name="100070"/>
      <w:bookmarkEnd w:id="66"/>
      <w:proofErr w:type="gramStart"/>
      <w:r w:rsidRPr="005257E4">
        <w:rPr>
          <w:rFonts w:ascii="inherit" w:eastAsia="Times New Roman" w:hAnsi="inherit" w:cs="Arial"/>
          <w:color w:val="000000"/>
          <w:sz w:val="23"/>
          <w:szCs w:val="23"/>
        </w:rPr>
        <w:t>е) 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организаций;</w:t>
      </w:r>
      <w:proofErr w:type="gramEnd"/>
    </w:p>
    <w:p w:rsidR="005257E4" w:rsidRPr="005257E4" w:rsidRDefault="005257E4" w:rsidP="005257E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67" w:name="100071"/>
      <w:bookmarkEnd w:id="67"/>
      <w:r w:rsidRPr="005257E4">
        <w:rPr>
          <w:rFonts w:ascii="inherit" w:eastAsia="Times New Roman" w:hAnsi="inherit" w:cs="Arial"/>
          <w:color w:val="000000"/>
          <w:sz w:val="23"/>
          <w:szCs w:val="23"/>
        </w:rPr>
        <w:t>ж) доля детей-инвалидов в возрасте от 5 до 18 лет, получающих дополнительное образование, от общего числа детей-инвалидов данного возраста;</w:t>
      </w:r>
    </w:p>
    <w:p w:rsidR="005257E4" w:rsidRPr="005257E4" w:rsidRDefault="005257E4" w:rsidP="005257E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68" w:name="100072"/>
      <w:bookmarkEnd w:id="68"/>
      <w:proofErr w:type="spellStart"/>
      <w:r w:rsidRPr="005257E4">
        <w:rPr>
          <w:rFonts w:ascii="inherit" w:eastAsia="Times New Roman" w:hAnsi="inherit" w:cs="Arial"/>
          <w:color w:val="000000"/>
          <w:sz w:val="23"/>
          <w:szCs w:val="23"/>
        </w:rPr>
        <w:t>з</w:t>
      </w:r>
      <w:proofErr w:type="spellEnd"/>
      <w:r w:rsidRPr="005257E4">
        <w:rPr>
          <w:rFonts w:ascii="inherit" w:eastAsia="Times New Roman" w:hAnsi="inherit" w:cs="Arial"/>
          <w:color w:val="000000"/>
          <w:sz w:val="23"/>
          <w:szCs w:val="23"/>
        </w:rPr>
        <w:t>) доля детей-инвалидов в возрасте от 1,5 до 7 лет, охваченных дошкольным образованием, от общего числа детей-инвалидов данного возраста;</w:t>
      </w:r>
    </w:p>
    <w:p w:rsidR="005257E4" w:rsidRPr="005257E4" w:rsidRDefault="005257E4" w:rsidP="005257E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69" w:name="100073"/>
      <w:bookmarkEnd w:id="69"/>
      <w:r w:rsidRPr="005257E4">
        <w:rPr>
          <w:rFonts w:ascii="inherit" w:eastAsia="Times New Roman" w:hAnsi="inherit" w:cs="Arial"/>
          <w:color w:val="000000"/>
          <w:sz w:val="23"/>
          <w:szCs w:val="23"/>
        </w:rPr>
        <w:t>и) доля детей-инвалидов, которым созданы условия для получения качественного общего образования, от общего числа детей-инвалидов школьного возраста;</w:t>
      </w:r>
    </w:p>
    <w:p w:rsidR="005257E4" w:rsidRPr="005257E4" w:rsidRDefault="005257E4" w:rsidP="005257E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70" w:name="100074"/>
      <w:bookmarkEnd w:id="70"/>
      <w:r w:rsidRPr="005257E4">
        <w:rPr>
          <w:rFonts w:ascii="inherit" w:eastAsia="Times New Roman" w:hAnsi="inherit" w:cs="Arial"/>
          <w:color w:val="000000"/>
          <w:sz w:val="23"/>
          <w:szCs w:val="23"/>
        </w:rPr>
        <w:t>к) удельный вес органов и организаций, предоставляющих услуги в сфере образования, официальный сайт которых адаптирован для лиц с нарушением зрения (слабовидящих).</w:t>
      </w:r>
    </w:p>
    <w:p w:rsidR="005257E4" w:rsidRPr="005257E4" w:rsidRDefault="005257E4" w:rsidP="005257E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71" w:name="100075"/>
      <w:bookmarkEnd w:id="71"/>
      <w:r w:rsidRPr="005257E4">
        <w:rPr>
          <w:rFonts w:ascii="inherit" w:eastAsia="Times New Roman" w:hAnsi="inherit" w:cs="Arial"/>
          <w:color w:val="000000"/>
          <w:sz w:val="23"/>
          <w:szCs w:val="23"/>
        </w:rPr>
        <w:t xml:space="preserve">13. </w:t>
      </w:r>
      <w:proofErr w:type="gramStart"/>
      <w:r w:rsidRPr="005257E4">
        <w:rPr>
          <w:rFonts w:ascii="inherit" w:eastAsia="Times New Roman" w:hAnsi="inherit" w:cs="Arial"/>
          <w:color w:val="000000"/>
          <w:sz w:val="23"/>
          <w:szCs w:val="23"/>
        </w:rPr>
        <w:t>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 Конвенции о правах инвалидов от 13 декабря 2006 г. (Собрание законодательства Российской Федерации, 2013, N 6, ст. 468) предложения по принятию управленческих решений, в том числе:</w:t>
      </w:r>
      <w:proofErr w:type="gramEnd"/>
    </w:p>
    <w:p w:rsidR="005257E4" w:rsidRPr="005257E4" w:rsidRDefault="005257E4" w:rsidP="005257E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72" w:name="100076"/>
      <w:bookmarkEnd w:id="72"/>
      <w:r w:rsidRPr="005257E4">
        <w:rPr>
          <w:rFonts w:ascii="inherit" w:eastAsia="Times New Roman" w:hAnsi="inherit" w:cs="Arial"/>
          <w:color w:val="000000"/>
          <w:sz w:val="23"/>
          <w:szCs w:val="23"/>
        </w:rPr>
        <w:t>по созданию (с учетом потребностей инвалидов) условий доступности существующего объекта и предоставляемых услуг в соответствии с </w:t>
      </w:r>
      <w:hyperlink r:id="rId12" w:anchor="000264" w:history="1">
        <w:r w:rsidRPr="005257E4">
          <w:rPr>
            <w:rFonts w:ascii="inherit" w:eastAsia="Times New Roman" w:hAnsi="inherit" w:cs="Arial"/>
            <w:color w:val="005EA5"/>
            <w:sz w:val="23"/>
            <w:u w:val="single"/>
          </w:rPr>
          <w:t>частью 4 статьи 15</w:t>
        </w:r>
      </w:hyperlink>
      <w:r w:rsidRPr="005257E4">
        <w:rPr>
          <w:rFonts w:ascii="inherit" w:eastAsia="Times New Roman" w:hAnsi="inherit" w:cs="Arial"/>
          <w:color w:val="000000"/>
          <w:sz w:val="23"/>
          <w:szCs w:val="23"/>
        </w:rPr>
        <w:t xml:space="preserve"> 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</w:t>
      </w:r>
      <w:proofErr w:type="gramStart"/>
      <w:r w:rsidRPr="005257E4">
        <w:rPr>
          <w:rFonts w:ascii="inherit" w:eastAsia="Times New Roman" w:hAnsi="inherit" w:cs="Arial"/>
          <w:color w:val="000000"/>
          <w:sz w:val="23"/>
          <w:szCs w:val="23"/>
        </w:rPr>
        <w:t>N 52, ст. 6986; 2014, N 26, ст. 3406; N 30, ст. 4268; N 49, ст. 6928; 2015, N 14, ст. 2008; N 27, ст. 3967) в случае невозможности полностью приспособить объект с учетом потребностей инвалидов до его реконструкции или капитального ремонта;</w:t>
      </w:r>
      <w:proofErr w:type="gramEnd"/>
    </w:p>
    <w:p w:rsidR="005257E4" w:rsidRPr="005257E4" w:rsidRDefault="005257E4" w:rsidP="005257E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73" w:name="100077"/>
      <w:bookmarkEnd w:id="73"/>
      <w:r w:rsidRPr="005257E4">
        <w:rPr>
          <w:rFonts w:ascii="inherit" w:eastAsia="Times New Roman" w:hAnsi="inherit" w:cs="Arial"/>
          <w:color w:val="000000"/>
          <w:sz w:val="23"/>
          <w:szCs w:val="23"/>
        </w:rPr>
        <w:t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5257E4" w:rsidRPr="005257E4" w:rsidRDefault="005257E4" w:rsidP="005257E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74" w:name="100078"/>
      <w:bookmarkEnd w:id="74"/>
      <w:r w:rsidRPr="005257E4">
        <w:rPr>
          <w:rFonts w:ascii="inherit" w:eastAsia="Times New Roman" w:hAnsi="inherit" w:cs="Arial"/>
          <w:color w:val="000000"/>
          <w:sz w:val="23"/>
          <w:szCs w:val="23"/>
        </w:rP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образования, условий, обеспечивающих их полное соответствие требованиям доступности объектов для инвалидов с 1 июля 2016 года.</w:t>
      </w:r>
    </w:p>
    <w:p w:rsidR="005257E4" w:rsidRPr="005257E4" w:rsidRDefault="005257E4" w:rsidP="005257E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75" w:name="100079"/>
      <w:bookmarkEnd w:id="75"/>
      <w:r w:rsidRPr="005257E4">
        <w:rPr>
          <w:rFonts w:ascii="inherit" w:eastAsia="Times New Roman" w:hAnsi="inherit" w:cs="Arial"/>
          <w:color w:val="000000"/>
          <w:sz w:val="23"/>
          <w:szCs w:val="23"/>
        </w:rPr>
        <w:t>14. Паспорт доступности организации, разработанный Комиссией, утверждается руководителем организации и представляется в течение 10 рабочих дней после утверждения:</w:t>
      </w:r>
    </w:p>
    <w:p w:rsidR="005257E4" w:rsidRPr="005257E4" w:rsidRDefault="005257E4" w:rsidP="005257E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76" w:name="100080"/>
      <w:bookmarkEnd w:id="76"/>
      <w:r w:rsidRPr="005257E4">
        <w:rPr>
          <w:rFonts w:ascii="inherit" w:eastAsia="Times New Roman" w:hAnsi="inherit" w:cs="Arial"/>
          <w:color w:val="000000"/>
          <w:sz w:val="23"/>
          <w:szCs w:val="23"/>
        </w:rPr>
        <w:lastRenderedPageBreak/>
        <w:t>муниципальными организациями - в орган местного самоуправления, на территории которого ими осуществляется деятельность;</w:t>
      </w:r>
    </w:p>
    <w:p w:rsidR="005257E4" w:rsidRPr="005257E4" w:rsidRDefault="005257E4" w:rsidP="005257E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77" w:name="100081"/>
      <w:bookmarkEnd w:id="77"/>
      <w:r w:rsidRPr="005257E4">
        <w:rPr>
          <w:rFonts w:ascii="inherit" w:eastAsia="Times New Roman" w:hAnsi="inherit" w:cs="Arial"/>
          <w:color w:val="000000"/>
          <w:sz w:val="23"/>
          <w:szCs w:val="23"/>
        </w:rPr>
        <w:t>государственными организациями, находящимися в ведении органов государственной власти субъектов Российской Федерации, осуществляющих государственное управление в сфере образования, - в органы государственной власти субъектов Российской Федерации, осуществляющие государственное управление в сфере образования;</w:t>
      </w:r>
    </w:p>
    <w:p w:rsidR="005257E4" w:rsidRPr="005257E4" w:rsidRDefault="005257E4" w:rsidP="005257E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78" w:name="100082"/>
      <w:bookmarkEnd w:id="78"/>
      <w:r w:rsidRPr="005257E4">
        <w:rPr>
          <w:rFonts w:ascii="inherit" w:eastAsia="Times New Roman" w:hAnsi="inherit" w:cs="Arial"/>
          <w:color w:val="000000"/>
          <w:sz w:val="23"/>
          <w:szCs w:val="23"/>
        </w:rPr>
        <w:t>федеральными государственными организациями - в федеральные государственные органы, осуществляющие функции учредителя указанных организаций.</w:t>
      </w:r>
    </w:p>
    <w:p w:rsidR="005257E4" w:rsidRPr="005257E4" w:rsidRDefault="005257E4" w:rsidP="005257E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79" w:name="100083"/>
      <w:bookmarkEnd w:id="79"/>
      <w:r w:rsidRPr="005257E4">
        <w:rPr>
          <w:rFonts w:ascii="inherit" w:eastAsia="Times New Roman" w:hAnsi="inherit" w:cs="Arial"/>
          <w:color w:val="000000"/>
          <w:sz w:val="23"/>
          <w:szCs w:val="23"/>
        </w:rPr>
        <w:t>Паспорт доступности органа утверждается руководителем органа.</w:t>
      </w:r>
    </w:p>
    <w:p w:rsidR="005257E4" w:rsidRPr="005257E4" w:rsidRDefault="005257E4" w:rsidP="005257E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80" w:name="100084"/>
      <w:bookmarkEnd w:id="80"/>
      <w:r w:rsidRPr="005257E4">
        <w:rPr>
          <w:rFonts w:ascii="inherit" w:eastAsia="Times New Roman" w:hAnsi="inherit" w:cs="Arial"/>
          <w:color w:val="000000"/>
          <w:sz w:val="23"/>
          <w:szCs w:val="23"/>
        </w:rPr>
        <w:t xml:space="preserve">15. </w:t>
      </w:r>
      <w:proofErr w:type="gramStart"/>
      <w:r w:rsidRPr="005257E4">
        <w:rPr>
          <w:rFonts w:ascii="inherit" w:eastAsia="Times New Roman" w:hAnsi="inherit" w:cs="Arial"/>
          <w:color w:val="000000"/>
          <w:sz w:val="23"/>
          <w:szCs w:val="23"/>
        </w:rPr>
        <w:t>В случае предоставления услуги в арендуемом помещении (здании) или с использованием арендуемого транспортного средства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 </w:t>
      </w:r>
      <w:hyperlink r:id="rId13" w:anchor="000264" w:history="1">
        <w:r w:rsidRPr="005257E4">
          <w:rPr>
            <w:rFonts w:ascii="inherit" w:eastAsia="Times New Roman" w:hAnsi="inherit" w:cs="Arial"/>
            <w:color w:val="005EA5"/>
            <w:sz w:val="23"/>
            <w:u w:val="single"/>
          </w:rPr>
          <w:t>частью 4 статьи 15</w:t>
        </w:r>
      </w:hyperlink>
      <w:r w:rsidRPr="005257E4">
        <w:rPr>
          <w:rFonts w:ascii="inherit" w:eastAsia="Times New Roman" w:hAnsi="inherit" w:cs="Arial"/>
          <w:color w:val="000000"/>
          <w:sz w:val="23"/>
          <w:szCs w:val="23"/>
        </w:rPr>
        <w:t> Федерального закона от</w:t>
      </w:r>
      <w:proofErr w:type="gramEnd"/>
      <w:r w:rsidRPr="005257E4">
        <w:rPr>
          <w:rFonts w:ascii="inherit" w:eastAsia="Times New Roman" w:hAnsi="inherit" w:cs="Arial"/>
          <w:color w:val="000000"/>
          <w:sz w:val="23"/>
          <w:szCs w:val="23"/>
        </w:rPr>
        <w:t xml:space="preserve"> </w:t>
      </w:r>
      <w:proofErr w:type="gramStart"/>
      <w:r w:rsidRPr="005257E4">
        <w:rPr>
          <w:rFonts w:ascii="inherit" w:eastAsia="Times New Roman" w:hAnsi="inherit" w:cs="Arial"/>
          <w:color w:val="000000"/>
          <w:sz w:val="23"/>
          <w:szCs w:val="23"/>
        </w:rPr>
        <w:t>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</w:t>
      </w:r>
      <w:proofErr w:type="gramEnd"/>
      <w:r w:rsidRPr="005257E4">
        <w:rPr>
          <w:rFonts w:ascii="inherit" w:eastAsia="Times New Roman" w:hAnsi="inherit" w:cs="Arial"/>
          <w:color w:val="000000"/>
          <w:sz w:val="23"/>
          <w:szCs w:val="23"/>
        </w:rPr>
        <w:t xml:space="preserve"> N 22, ст. 2026; 2003, N 2, ст. 167; N 43, ст. 4108; 2004, N 35, ст. 3607; 2005, N 1, ст. 25; 2006, N 1, ст. 10; 2007, N 43, ст. 5084; N 49, ст. 6070; 2008, N 9, ст. 817; N 29, ст. 3410; N 30, ст. 3616; </w:t>
      </w:r>
      <w:proofErr w:type="gramStart"/>
      <w:r w:rsidRPr="005257E4">
        <w:rPr>
          <w:rFonts w:ascii="inherit" w:eastAsia="Times New Roman" w:hAnsi="inherit" w:cs="Arial"/>
          <w:color w:val="000000"/>
          <w:sz w:val="23"/>
          <w:szCs w:val="23"/>
        </w:rPr>
        <w:t>N 52, ст. 6224; 2009, N 18, ст. 2152; N 30, ст. 3739; 2010, N 50, ст. 6609; 2011, N 27, ст. 3880; N 30, ст. 4596; N 45, ст. 6329; N 47, ст. 6608; N 49, ст. 7033; 2012, N 29, ст. 3990; N 30, ст. 4175; N 53, ст. 7621;</w:t>
      </w:r>
      <w:proofErr w:type="gramEnd"/>
      <w:r w:rsidRPr="005257E4">
        <w:rPr>
          <w:rFonts w:ascii="inherit" w:eastAsia="Times New Roman" w:hAnsi="inherit" w:cs="Arial"/>
          <w:color w:val="000000"/>
          <w:sz w:val="23"/>
          <w:szCs w:val="23"/>
        </w:rPr>
        <w:t xml:space="preserve"> </w:t>
      </w:r>
      <w:proofErr w:type="gramStart"/>
      <w:r w:rsidRPr="005257E4">
        <w:rPr>
          <w:rFonts w:ascii="inherit" w:eastAsia="Times New Roman" w:hAnsi="inherit" w:cs="Arial"/>
          <w:color w:val="000000"/>
          <w:sz w:val="23"/>
          <w:szCs w:val="23"/>
        </w:rPr>
        <w:t>2013, N 8, ст. 717; N 19, ст. 2331; N 27, ст. 3460, ст. 3475, ст. 3477; N 48, ст. 6160; N 52, ст. 6986; 2014, N 26, ст. 3406; N 30, ст. 4268; N 49, ст. 6928; 2015, N 14, ст. 2008; N 27, ст. 3967).</w:t>
      </w:r>
      <w:proofErr w:type="gramEnd"/>
    </w:p>
    <w:p w:rsidR="005257E4" w:rsidRPr="005257E4" w:rsidRDefault="005257E4" w:rsidP="005257E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81" w:name="100085"/>
      <w:bookmarkEnd w:id="81"/>
      <w:r w:rsidRPr="005257E4">
        <w:rPr>
          <w:rFonts w:ascii="inherit" w:eastAsia="Times New Roman" w:hAnsi="inherit" w:cs="Arial"/>
          <w:color w:val="000000"/>
          <w:sz w:val="23"/>
          <w:szCs w:val="23"/>
        </w:rPr>
        <w:t xml:space="preserve">16. </w:t>
      </w:r>
      <w:proofErr w:type="gramStart"/>
      <w:r w:rsidRPr="005257E4">
        <w:rPr>
          <w:rFonts w:ascii="inherit" w:eastAsia="Times New Roman" w:hAnsi="inherit" w:cs="Arial"/>
          <w:color w:val="000000"/>
          <w:sz w:val="23"/>
          <w:szCs w:val="23"/>
        </w:rPr>
        <w:t>Органы и организации, предоставляющие услуги в сфере образования, с использованием показателей, предусмотренных </w:t>
      </w:r>
      <w:hyperlink r:id="rId14" w:anchor="100047" w:history="1">
        <w:r w:rsidRPr="005257E4">
          <w:rPr>
            <w:rFonts w:ascii="inherit" w:eastAsia="Times New Roman" w:hAnsi="inherit" w:cs="Arial"/>
            <w:color w:val="005EA5"/>
            <w:sz w:val="23"/>
            <w:u w:val="single"/>
          </w:rPr>
          <w:t>пунктами 11</w:t>
        </w:r>
      </w:hyperlink>
      <w:r w:rsidRPr="005257E4">
        <w:rPr>
          <w:rFonts w:ascii="inherit" w:eastAsia="Times New Roman" w:hAnsi="inherit" w:cs="Arial"/>
          <w:color w:val="000000"/>
          <w:sz w:val="23"/>
          <w:szCs w:val="23"/>
        </w:rPr>
        <w:t> и </w:t>
      </w:r>
      <w:hyperlink r:id="rId15" w:anchor="100064" w:history="1">
        <w:r w:rsidRPr="005257E4">
          <w:rPr>
            <w:rFonts w:ascii="inherit" w:eastAsia="Times New Roman" w:hAnsi="inherit" w:cs="Arial"/>
            <w:color w:val="005EA5"/>
            <w:sz w:val="23"/>
            <w:u w:val="single"/>
          </w:rPr>
          <w:t>12</w:t>
        </w:r>
      </w:hyperlink>
      <w:r w:rsidRPr="005257E4">
        <w:rPr>
          <w:rFonts w:ascii="inherit" w:eastAsia="Times New Roman" w:hAnsi="inherit" w:cs="Arial"/>
          <w:color w:val="000000"/>
          <w:sz w:val="23"/>
          <w:szCs w:val="23"/>
        </w:rPr>
        <w:t> настоящего Порядка, а также на основании представленных Паспортов доступности разрабатывают и утверждают планы мероприятий (далее - "дорожные карты") по повышению значений показателей доступности для инвалидов объектов и услуг в соответствии с </w:t>
      </w:r>
      <w:hyperlink r:id="rId16" w:anchor="100012" w:history="1">
        <w:r w:rsidRPr="005257E4">
          <w:rPr>
            <w:rFonts w:ascii="inherit" w:eastAsia="Times New Roman" w:hAnsi="inherit" w:cs="Arial"/>
            <w:color w:val="005EA5"/>
            <w:sz w:val="23"/>
            <w:u w:val="single"/>
          </w:rPr>
          <w:t>Правилами</w:t>
        </w:r>
      </w:hyperlink>
      <w:r w:rsidRPr="005257E4">
        <w:rPr>
          <w:rFonts w:ascii="inherit" w:eastAsia="Times New Roman" w:hAnsi="inherit" w:cs="Arial"/>
          <w:color w:val="000000"/>
          <w:sz w:val="23"/>
          <w:szCs w:val="23"/>
        </w:rPr>
        <w:t> разработки федеральными органами исполнительной власти, органами исполнительной власти субъектов Российской Федерации, органами местного</w:t>
      </w:r>
      <w:proofErr w:type="gramEnd"/>
      <w:r w:rsidRPr="005257E4">
        <w:rPr>
          <w:rFonts w:ascii="inherit" w:eastAsia="Times New Roman" w:hAnsi="inherit" w:cs="Arial"/>
          <w:color w:val="000000"/>
          <w:sz w:val="23"/>
          <w:szCs w:val="23"/>
        </w:rPr>
        <w:t xml:space="preserve"> самоуправления мероприятий по повышению значений показателей доступности для инвалидов и услуг в установленных сферах деятельности, утвержденными постановлением Правительства Российской Федерации от 17 июня 2015 г. N 599 (Собрание законодательства Российской Федерации, 2015, N 26, ст. 3894).</w:t>
      </w:r>
    </w:p>
    <w:p w:rsidR="005257E4" w:rsidRPr="005257E4" w:rsidRDefault="005257E4" w:rsidP="005257E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82" w:name="100086"/>
      <w:bookmarkEnd w:id="82"/>
      <w:r w:rsidRPr="005257E4">
        <w:rPr>
          <w:rFonts w:ascii="inherit" w:eastAsia="Times New Roman" w:hAnsi="inherit" w:cs="Arial"/>
          <w:color w:val="000000"/>
          <w:sz w:val="23"/>
          <w:szCs w:val="23"/>
        </w:rPr>
        <w:t>17. "Дорожные карты", разработанные и утвержденные Федеральной службой по надзору в сфере образования и науки и Федеральным агентством по делам молодежи, представляются в Министерство образования и науки Российской Федерации.</w:t>
      </w:r>
    </w:p>
    <w:p w:rsidR="005257E4" w:rsidRPr="005257E4" w:rsidRDefault="005257E4" w:rsidP="005257E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257E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257E4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5257E4" w:rsidRPr="005257E4" w:rsidRDefault="005257E4" w:rsidP="005257E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257E4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5257E4" w:rsidRPr="005257E4" w:rsidRDefault="005257E4" w:rsidP="005257E4">
      <w:pPr>
        <w:spacing w:before="450" w:after="150" w:line="39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5EA5"/>
          <w:sz w:val="30"/>
          <w:szCs w:val="30"/>
        </w:rPr>
      </w:pPr>
      <w:r w:rsidRPr="005257E4">
        <w:rPr>
          <w:rFonts w:ascii="Arial" w:eastAsia="Times New Roman" w:hAnsi="Arial" w:cs="Arial"/>
          <w:b/>
          <w:bCs/>
          <w:color w:val="005EA5"/>
          <w:sz w:val="30"/>
          <w:szCs w:val="30"/>
        </w:rPr>
        <w:lastRenderedPageBreak/>
        <w:t xml:space="preserve">Судебная практика и законодательство — Приказ </w:t>
      </w:r>
      <w:proofErr w:type="spellStart"/>
      <w:r w:rsidRPr="005257E4">
        <w:rPr>
          <w:rFonts w:ascii="Arial" w:eastAsia="Times New Roman" w:hAnsi="Arial" w:cs="Arial"/>
          <w:b/>
          <w:bCs/>
          <w:color w:val="005EA5"/>
          <w:sz w:val="30"/>
          <w:szCs w:val="30"/>
        </w:rPr>
        <w:t>Минобрнауки</w:t>
      </w:r>
      <w:proofErr w:type="spellEnd"/>
      <w:r w:rsidRPr="005257E4">
        <w:rPr>
          <w:rFonts w:ascii="Arial" w:eastAsia="Times New Roman" w:hAnsi="Arial" w:cs="Arial"/>
          <w:b/>
          <w:bCs/>
          <w:color w:val="005EA5"/>
          <w:sz w:val="30"/>
          <w:szCs w:val="30"/>
        </w:rPr>
        <w:t xml:space="preserve"> России от 09.11.2015 N 1309 (ред. от 18.08.2016) 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</w:r>
    </w:p>
    <w:p w:rsidR="005257E4" w:rsidRPr="005257E4" w:rsidRDefault="005257E4" w:rsidP="005257E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5257E4" w:rsidRPr="005257E4" w:rsidRDefault="005257E4" w:rsidP="005257E4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hyperlink r:id="rId17" w:anchor="100126" w:history="1">
        <w:r w:rsidRPr="005257E4">
          <w:rPr>
            <w:rFonts w:ascii="inherit" w:eastAsia="Times New Roman" w:hAnsi="inherit" w:cs="Arial"/>
            <w:color w:val="005EA5"/>
            <w:sz w:val="23"/>
            <w:u w:val="single"/>
          </w:rPr>
          <w:t xml:space="preserve">&lt;Письмо&gt; </w:t>
        </w:r>
        <w:proofErr w:type="spellStart"/>
        <w:r w:rsidRPr="005257E4">
          <w:rPr>
            <w:rFonts w:ascii="inherit" w:eastAsia="Times New Roman" w:hAnsi="inherit" w:cs="Arial"/>
            <w:color w:val="005EA5"/>
            <w:sz w:val="23"/>
            <w:u w:val="single"/>
          </w:rPr>
          <w:t>Минобрнауки</w:t>
        </w:r>
        <w:proofErr w:type="spellEnd"/>
        <w:r w:rsidRPr="005257E4">
          <w:rPr>
            <w:rFonts w:ascii="inherit" w:eastAsia="Times New Roman" w:hAnsi="inherit" w:cs="Arial"/>
            <w:color w:val="005EA5"/>
            <w:sz w:val="23"/>
            <w:u w:val="single"/>
          </w:rPr>
          <w:t xml:space="preserve"> России от 18.05.2017 N 06-517 "О дополнительных мерах" (вместе с "Методическими рекомендациями по организации приемной кампании лиц с ограниченными возможностями здоровья и инвалидностью на </w:t>
        </w:r>
        <w:proofErr w:type="gramStart"/>
        <w:r w:rsidRPr="005257E4">
          <w:rPr>
            <w:rFonts w:ascii="inherit" w:eastAsia="Times New Roman" w:hAnsi="inherit" w:cs="Arial"/>
            <w:color w:val="005EA5"/>
            <w:sz w:val="23"/>
            <w:u w:val="single"/>
          </w:rPr>
          <w:t>обучение по программам</w:t>
        </w:r>
        <w:proofErr w:type="gramEnd"/>
        <w:r w:rsidRPr="005257E4">
          <w:rPr>
            <w:rFonts w:ascii="inherit" w:eastAsia="Times New Roman" w:hAnsi="inherit" w:cs="Arial"/>
            <w:color w:val="005EA5"/>
            <w:sz w:val="23"/>
            <w:u w:val="single"/>
          </w:rPr>
          <w:t xml:space="preserve"> среднего профессионального образования и профессионального обучения")</w:t>
        </w:r>
      </w:hyperlink>
    </w:p>
    <w:bookmarkStart w:id="83" w:name="100126"/>
    <w:bookmarkEnd w:id="83"/>
    <w:p w:rsidR="005257E4" w:rsidRPr="005257E4" w:rsidRDefault="005257E4" w:rsidP="005257E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5257E4">
        <w:rPr>
          <w:rFonts w:ascii="inherit" w:eastAsia="Times New Roman" w:hAnsi="inherit" w:cs="Arial"/>
          <w:color w:val="000000"/>
          <w:sz w:val="23"/>
          <w:szCs w:val="23"/>
        </w:rPr>
        <w:fldChar w:fldCharType="begin"/>
      </w:r>
      <w:r w:rsidRPr="005257E4">
        <w:rPr>
          <w:rFonts w:ascii="inherit" w:eastAsia="Times New Roman" w:hAnsi="inherit" w:cs="Arial"/>
          <w:color w:val="000000"/>
          <w:sz w:val="23"/>
          <w:szCs w:val="23"/>
        </w:rPr>
        <w:instrText xml:space="preserve"> HYPERLINK "http://legalacts.ru/doc/prikaz-minobrnauki-rossii-ot-09112015-n-1309/" \l "100011" </w:instrText>
      </w:r>
      <w:r w:rsidRPr="005257E4">
        <w:rPr>
          <w:rFonts w:ascii="inherit" w:eastAsia="Times New Roman" w:hAnsi="inherit" w:cs="Arial"/>
          <w:color w:val="000000"/>
          <w:sz w:val="23"/>
          <w:szCs w:val="23"/>
        </w:rPr>
        <w:fldChar w:fldCharType="separate"/>
      </w:r>
      <w:r w:rsidRPr="005257E4">
        <w:rPr>
          <w:rFonts w:ascii="inherit" w:eastAsia="Times New Roman" w:hAnsi="inherit" w:cs="Arial"/>
          <w:color w:val="005EA5"/>
          <w:sz w:val="23"/>
          <w:u w:val="single"/>
        </w:rPr>
        <w:t>Порядком</w:t>
      </w:r>
      <w:r w:rsidRPr="005257E4">
        <w:rPr>
          <w:rFonts w:ascii="inherit" w:eastAsia="Times New Roman" w:hAnsi="inherit" w:cs="Arial"/>
          <w:color w:val="000000"/>
          <w:sz w:val="23"/>
          <w:szCs w:val="23"/>
        </w:rPr>
        <w:fldChar w:fldCharType="end"/>
      </w:r>
      <w:r w:rsidRPr="005257E4">
        <w:rPr>
          <w:rFonts w:ascii="inherit" w:eastAsia="Times New Roman" w:hAnsi="inherit" w:cs="Arial"/>
          <w:color w:val="000000"/>
          <w:sz w:val="23"/>
          <w:szCs w:val="23"/>
        </w:rPr>
        <w:t xml:space="preserve"> 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утвержденным приказом </w:t>
      </w:r>
      <w:proofErr w:type="spellStart"/>
      <w:r w:rsidRPr="005257E4">
        <w:rPr>
          <w:rFonts w:ascii="inherit" w:eastAsia="Times New Roman" w:hAnsi="inherit" w:cs="Arial"/>
          <w:color w:val="000000"/>
          <w:sz w:val="23"/>
          <w:szCs w:val="23"/>
        </w:rPr>
        <w:t>Минобрнауки</w:t>
      </w:r>
      <w:proofErr w:type="spellEnd"/>
      <w:r w:rsidRPr="005257E4">
        <w:rPr>
          <w:rFonts w:ascii="inherit" w:eastAsia="Times New Roman" w:hAnsi="inherit" w:cs="Arial"/>
          <w:color w:val="000000"/>
          <w:sz w:val="23"/>
          <w:szCs w:val="23"/>
        </w:rPr>
        <w:t xml:space="preserve"> России от 9 января 2015 г. N 1309;</w:t>
      </w:r>
    </w:p>
    <w:p w:rsidR="005257E4" w:rsidRPr="005257E4" w:rsidRDefault="005257E4" w:rsidP="005257E4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5257E4">
        <w:rPr>
          <w:rFonts w:ascii="inherit" w:eastAsia="Times New Roman" w:hAnsi="inherit" w:cs="Arial"/>
          <w:color w:val="000000"/>
          <w:sz w:val="23"/>
          <w:szCs w:val="23"/>
        </w:rPr>
        <w:br/>
      </w:r>
    </w:p>
    <w:p w:rsidR="005257E4" w:rsidRPr="005257E4" w:rsidRDefault="005257E4" w:rsidP="005257E4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hyperlink r:id="rId18" w:anchor="100027" w:history="1">
        <w:proofErr w:type="gramStart"/>
        <w:r w:rsidRPr="005257E4">
          <w:rPr>
            <w:rFonts w:ascii="inherit" w:eastAsia="Times New Roman" w:hAnsi="inherit" w:cs="Arial"/>
            <w:color w:val="005EA5"/>
            <w:sz w:val="23"/>
            <w:u w:val="single"/>
          </w:rPr>
          <w:t xml:space="preserve">&lt;Письмо&gt; </w:t>
        </w:r>
        <w:proofErr w:type="spellStart"/>
        <w:r w:rsidRPr="005257E4">
          <w:rPr>
            <w:rFonts w:ascii="inherit" w:eastAsia="Times New Roman" w:hAnsi="inherit" w:cs="Arial"/>
            <w:color w:val="005EA5"/>
            <w:sz w:val="23"/>
            <w:u w:val="single"/>
          </w:rPr>
          <w:t>Минобрнауки</w:t>
        </w:r>
        <w:proofErr w:type="spellEnd"/>
        <w:r w:rsidRPr="005257E4">
          <w:rPr>
            <w:rFonts w:ascii="inherit" w:eastAsia="Times New Roman" w:hAnsi="inherit" w:cs="Arial"/>
            <w:color w:val="005EA5"/>
            <w:sz w:val="23"/>
            <w:u w:val="single"/>
          </w:rPr>
          <w:t xml:space="preserve"> России от 04.05.2016 N АК-950/02 (ред. от 08.08.2016) "О методических рекомендациях" (вместе с "Методическими рекомендациями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</w:t>
        </w:r>
        <w:proofErr w:type="gramEnd"/>
        <w:r w:rsidRPr="005257E4">
          <w:rPr>
            <w:rFonts w:ascii="inherit" w:eastAsia="Times New Roman" w:hAnsi="inherit" w:cs="Arial"/>
            <w:color w:val="005EA5"/>
            <w:sz w:val="23"/>
            <w:u w:val="single"/>
          </w:rPr>
          <w:t xml:space="preserve"> факторов, влияющих на доступность и обеспеченность населения услугами сферы образования", утв. </w:t>
        </w:r>
        <w:proofErr w:type="spellStart"/>
        <w:r w:rsidRPr="005257E4">
          <w:rPr>
            <w:rFonts w:ascii="inherit" w:eastAsia="Times New Roman" w:hAnsi="inherit" w:cs="Arial"/>
            <w:color w:val="005EA5"/>
            <w:sz w:val="23"/>
            <w:u w:val="single"/>
          </w:rPr>
          <w:t>Минобрнауки</w:t>
        </w:r>
        <w:proofErr w:type="spellEnd"/>
        <w:r w:rsidRPr="005257E4">
          <w:rPr>
            <w:rFonts w:ascii="inherit" w:eastAsia="Times New Roman" w:hAnsi="inherit" w:cs="Arial"/>
            <w:color w:val="005EA5"/>
            <w:sz w:val="23"/>
            <w:u w:val="single"/>
          </w:rPr>
          <w:t xml:space="preserve"> России 04.05.2016 N АК-15/02вн)</w:t>
        </w:r>
      </w:hyperlink>
    </w:p>
    <w:p w:rsidR="005257E4" w:rsidRPr="005257E4" w:rsidRDefault="005257E4" w:rsidP="005257E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84" w:name="100027"/>
      <w:bookmarkEnd w:id="84"/>
      <w:r w:rsidRPr="005257E4">
        <w:rPr>
          <w:rFonts w:ascii="inherit" w:eastAsia="Times New Roman" w:hAnsi="inherit" w:cs="Arial"/>
          <w:color w:val="000000"/>
          <w:sz w:val="23"/>
          <w:szCs w:val="23"/>
        </w:rPr>
        <w:t>- </w:t>
      </w:r>
      <w:hyperlink r:id="rId19" w:history="1">
        <w:r w:rsidRPr="005257E4">
          <w:rPr>
            <w:rFonts w:ascii="inherit" w:eastAsia="Times New Roman" w:hAnsi="inherit" w:cs="Arial"/>
            <w:color w:val="005EA5"/>
            <w:sz w:val="23"/>
            <w:u w:val="single"/>
          </w:rPr>
          <w:t>приказ</w:t>
        </w:r>
      </w:hyperlink>
      <w:r w:rsidRPr="005257E4">
        <w:rPr>
          <w:rFonts w:ascii="inherit" w:eastAsia="Times New Roman" w:hAnsi="inherit" w:cs="Arial"/>
          <w:color w:val="000000"/>
          <w:sz w:val="23"/>
          <w:szCs w:val="23"/>
        </w:rPr>
        <w:t> </w:t>
      </w:r>
      <w:proofErr w:type="spellStart"/>
      <w:r w:rsidRPr="005257E4">
        <w:rPr>
          <w:rFonts w:ascii="inherit" w:eastAsia="Times New Roman" w:hAnsi="inherit" w:cs="Arial"/>
          <w:color w:val="000000"/>
          <w:sz w:val="23"/>
          <w:szCs w:val="23"/>
        </w:rPr>
        <w:t>Минобрнауки</w:t>
      </w:r>
      <w:proofErr w:type="spellEnd"/>
      <w:r w:rsidRPr="005257E4">
        <w:rPr>
          <w:rFonts w:ascii="inherit" w:eastAsia="Times New Roman" w:hAnsi="inherit" w:cs="Arial"/>
          <w:color w:val="000000"/>
          <w:sz w:val="23"/>
          <w:szCs w:val="23"/>
        </w:rPr>
        <w:t xml:space="preserve"> России от 9 ноября 2015 г. N 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помощи";</w:t>
      </w:r>
    </w:p>
    <w:p w:rsidR="005257E4" w:rsidRPr="005257E4" w:rsidRDefault="005257E4" w:rsidP="005257E4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5257E4">
        <w:rPr>
          <w:rFonts w:ascii="inherit" w:eastAsia="Times New Roman" w:hAnsi="inherit" w:cs="Arial"/>
          <w:color w:val="000000"/>
          <w:sz w:val="23"/>
          <w:szCs w:val="23"/>
        </w:rPr>
        <w:br/>
      </w:r>
    </w:p>
    <w:p w:rsidR="005257E4" w:rsidRPr="005257E4" w:rsidRDefault="005257E4" w:rsidP="005257E4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hyperlink r:id="rId20" w:anchor="104432" w:history="1">
        <w:r w:rsidRPr="005257E4">
          <w:rPr>
            <w:rFonts w:ascii="inherit" w:eastAsia="Times New Roman" w:hAnsi="inherit" w:cs="Arial"/>
            <w:color w:val="005EA5"/>
            <w:sz w:val="23"/>
            <w:u w:val="single"/>
          </w:rPr>
          <w:t xml:space="preserve">Приказ </w:t>
        </w:r>
        <w:proofErr w:type="spellStart"/>
        <w:r w:rsidRPr="005257E4">
          <w:rPr>
            <w:rFonts w:ascii="inherit" w:eastAsia="Times New Roman" w:hAnsi="inherit" w:cs="Arial"/>
            <w:color w:val="005EA5"/>
            <w:sz w:val="23"/>
            <w:u w:val="single"/>
          </w:rPr>
          <w:t>Минобрнауки</w:t>
        </w:r>
        <w:proofErr w:type="spellEnd"/>
        <w:r w:rsidRPr="005257E4">
          <w:rPr>
            <w:rFonts w:ascii="inherit" w:eastAsia="Times New Roman" w:hAnsi="inherit" w:cs="Arial"/>
            <w:color w:val="005EA5"/>
            <w:sz w:val="23"/>
            <w:u w:val="single"/>
          </w:rPr>
          <w:t xml:space="preserve"> России от 30.03.2016 N 336</w:t>
        </w:r>
        <w:proofErr w:type="gramStart"/>
        <w:r w:rsidRPr="005257E4">
          <w:rPr>
            <w:rFonts w:ascii="inherit" w:eastAsia="Times New Roman" w:hAnsi="inherit" w:cs="Arial"/>
            <w:color w:val="005EA5"/>
            <w:sz w:val="23"/>
            <w:u w:val="single"/>
          </w:rPr>
          <w:t xml:space="preserve"> О</w:t>
        </w:r>
        <w:proofErr w:type="gramEnd"/>
        <w:r w:rsidRPr="005257E4">
          <w:rPr>
            <w:rFonts w:ascii="inherit" w:eastAsia="Times New Roman" w:hAnsi="inherit" w:cs="Arial"/>
            <w:color w:val="005EA5"/>
            <w:sz w:val="23"/>
            <w:u w:val="single"/>
          </w:rPr>
          <w:t>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</w:t>
        </w:r>
      </w:hyperlink>
    </w:p>
    <w:p w:rsidR="005257E4" w:rsidRPr="005257E4" w:rsidRDefault="005257E4" w:rsidP="005257E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85" w:name="104432"/>
      <w:bookmarkEnd w:id="85"/>
      <w:proofErr w:type="gramStart"/>
      <w:r w:rsidRPr="005257E4">
        <w:rPr>
          <w:rFonts w:ascii="inherit" w:eastAsia="Times New Roman" w:hAnsi="inherit" w:cs="Arial"/>
          <w:color w:val="000000"/>
          <w:sz w:val="23"/>
          <w:szCs w:val="23"/>
        </w:rPr>
        <w:t>&lt;4&gt; Оснащение оборудованием для детей с ограниченными возможностями здоровья и инвалидностью в соответствии с </w:t>
      </w:r>
      <w:hyperlink r:id="rId21" w:anchor="100011" w:history="1">
        <w:r w:rsidRPr="005257E4">
          <w:rPr>
            <w:rFonts w:ascii="inherit" w:eastAsia="Times New Roman" w:hAnsi="inherit" w:cs="Arial"/>
            <w:color w:val="005EA5"/>
            <w:sz w:val="23"/>
            <w:u w:val="single"/>
          </w:rPr>
          <w:t>Порядком</w:t>
        </w:r>
      </w:hyperlink>
      <w:r w:rsidRPr="005257E4">
        <w:rPr>
          <w:rFonts w:ascii="inherit" w:eastAsia="Times New Roman" w:hAnsi="inherit" w:cs="Arial"/>
          <w:color w:val="000000"/>
          <w:sz w:val="23"/>
          <w:szCs w:val="23"/>
        </w:rPr>
        <w:t> обеспечения условий доступности для инвалидов объектов и предоставляемых услуг в сфере образования, а также оказания им при этом необходимой помощи", утвержденным приказом Министерства образования и науки Российской Федерации от 9 ноября 2015 г. N 1309 (зарегистрирован Министерством юстиции Российской Федерации 8 декабря 2015 г., регистрационный</w:t>
      </w:r>
      <w:proofErr w:type="gramEnd"/>
      <w:r w:rsidRPr="005257E4">
        <w:rPr>
          <w:rFonts w:ascii="inherit" w:eastAsia="Times New Roman" w:hAnsi="inherit" w:cs="Arial"/>
          <w:color w:val="000000"/>
          <w:sz w:val="23"/>
          <w:szCs w:val="23"/>
        </w:rPr>
        <w:t xml:space="preserve"> </w:t>
      </w:r>
      <w:proofErr w:type="gramStart"/>
      <w:r w:rsidRPr="005257E4">
        <w:rPr>
          <w:rFonts w:ascii="inherit" w:eastAsia="Times New Roman" w:hAnsi="inherit" w:cs="Arial"/>
          <w:color w:val="000000"/>
          <w:sz w:val="23"/>
          <w:szCs w:val="23"/>
        </w:rPr>
        <w:t>N 40000).</w:t>
      </w:r>
      <w:proofErr w:type="gramEnd"/>
    </w:p>
    <w:p w:rsidR="005257E4" w:rsidRPr="005257E4" w:rsidRDefault="005257E4" w:rsidP="005257E4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5257E4">
        <w:rPr>
          <w:rFonts w:ascii="inherit" w:eastAsia="Times New Roman" w:hAnsi="inherit" w:cs="Arial"/>
          <w:color w:val="000000"/>
          <w:sz w:val="23"/>
          <w:szCs w:val="23"/>
        </w:rPr>
        <w:br/>
      </w:r>
    </w:p>
    <w:p w:rsidR="005257E4" w:rsidRPr="005257E4" w:rsidRDefault="005257E4" w:rsidP="005257E4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hyperlink r:id="rId22" w:anchor="100008" w:history="1">
        <w:proofErr w:type="gramStart"/>
        <w:r w:rsidRPr="005257E4">
          <w:rPr>
            <w:rFonts w:ascii="inherit" w:eastAsia="Times New Roman" w:hAnsi="inherit" w:cs="Arial"/>
            <w:color w:val="005EA5"/>
            <w:sz w:val="23"/>
            <w:u w:val="single"/>
          </w:rPr>
          <w:t xml:space="preserve">Письмо </w:t>
        </w:r>
        <w:proofErr w:type="spellStart"/>
        <w:r w:rsidRPr="005257E4">
          <w:rPr>
            <w:rFonts w:ascii="inherit" w:eastAsia="Times New Roman" w:hAnsi="inherit" w:cs="Arial"/>
            <w:color w:val="005EA5"/>
            <w:sz w:val="23"/>
            <w:u w:val="single"/>
          </w:rPr>
          <w:t>Минобрнауки</w:t>
        </w:r>
        <w:proofErr w:type="spellEnd"/>
        <w:r w:rsidRPr="005257E4">
          <w:rPr>
            <w:rFonts w:ascii="inherit" w:eastAsia="Times New Roman" w:hAnsi="inherit" w:cs="Arial"/>
            <w:color w:val="005EA5"/>
            <w:sz w:val="23"/>
            <w:u w:val="single"/>
          </w:rPr>
          <w:t xml:space="preserve"> России от 12.02.2016 N ВК-270/07 "Об обеспечении условий доступности для инвалидов объектов и услуг в сфере образования" (вместе с "Разъяснениями по вопросам исполнения приказов Министерства образования и науки Российской Федерации от 9 ноября 2015 г. N 1309 "Об утверждении Порядка обеспечения условий доступности для инвалидов объектов и предоставляемых услуг в сфере образования, а также оказания им при</w:t>
        </w:r>
        <w:proofErr w:type="gramEnd"/>
        <w:r w:rsidRPr="005257E4">
          <w:rPr>
            <w:rFonts w:ascii="inherit" w:eastAsia="Times New Roman" w:hAnsi="inherit" w:cs="Arial"/>
            <w:color w:val="005EA5"/>
            <w:sz w:val="23"/>
            <w:u w:val="single"/>
          </w:rPr>
          <w:t xml:space="preserve"> </w:t>
        </w:r>
        <w:proofErr w:type="gramStart"/>
        <w:r w:rsidRPr="005257E4">
          <w:rPr>
            <w:rFonts w:ascii="inherit" w:eastAsia="Times New Roman" w:hAnsi="inherit" w:cs="Arial"/>
            <w:color w:val="005EA5"/>
            <w:sz w:val="23"/>
            <w:u w:val="single"/>
          </w:rPr>
          <w:t>этом</w:t>
        </w:r>
        <w:proofErr w:type="gramEnd"/>
        <w:r w:rsidRPr="005257E4">
          <w:rPr>
            <w:rFonts w:ascii="inherit" w:eastAsia="Times New Roman" w:hAnsi="inherit" w:cs="Arial"/>
            <w:color w:val="005EA5"/>
            <w:sz w:val="23"/>
            <w:u w:val="single"/>
          </w:rPr>
          <w:t xml:space="preserve"> необходимой помощи" и от 2 декабря 2015 г. N 1399 "Об утверждении Плана мероприятий ("дорожной карты")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образования")</w:t>
        </w:r>
      </w:hyperlink>
    </w:p>
    <w:p w:rsidR="005257E4" w:rsidRPr="005257E4" w:rsidRDefault="005257E4" w:rsidP="005257E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86" w:name="100008"/>
      <w:bookmarkEnd w:id="86"/>
      <w:r w:rsidRPr="005257E4">
        <w:rPr>
          <w:rFonts w:ascii="inherit" w:eastAsia="Times New Roman" w:hAnsi="inherit" w:cs="Arial"/>
          <w:color w:val="000000"/>
          <w:sz w:val="23"/>
          <w:szCs w:val="23"/>
        </w:rPr>
        <w:t>В соответствии с </w:t>
      </w:r>
      <w:hyperlink r:id="rId23" w:anchor="100011" w:history="1">
        <w:r w:rsidRPr="005257E4">
          <w:rPr>
            <w:rFonts w:ascii="inherit" w:eastAsia="Times New Roman" w:hAnsi="inherit" w:cs="Arial"/>
            <w:color w:val="005EA5"/>
            <w:sz w:val="23"/>
            <w:u w:val="single"/>
          </w:rPr>
          <w:t>приказом N 1309</w:t>
        </w:r>
      </w:hyperlink>
      <w:r w:rsidRPr="005257E4">
        <w:rPr>
          <w:rFonts w:ascii="inherit" w:eastAsia="Times New Roman" w:hAnsi="inherit" w:cs="Arial"/>
          <w:color w:val="000000"/>
          <w:sz w:val="23"/>
          <w:szCs w:val="23"/>
        </w:rPr>
        <w:t xml:space="preserve">, организациям, подведомственным </w:t>
      </w:r>
      <w:proofErr w:type="spellStart"/>
      <w:r w:rsidRPr="005257E4">
        <w:rPr>
          <w:rFonts w:ascii="inherit" w:eastAsia="Times New Roman" w:hAnsi="inherit" w:cs="Arial"/>
          <w:color w:val="000000"/>
          <w:sz w:val="23"/>
          <w:szCs w:val="23"/>
        </w:rPr>
        <w:t>Минобрнауки</w:t>
      </w:r>
      <w:proofErr w:type="spellEnd"/>
      <w:r w:rsidRPr="005257E4">
        <w:rPr>
          <w:rFonts w:ascii="inherit" w:eastAsia="Times New Roman" w:hAnsi="inherit" w:cs="Arial"/>
          <w:color w:val="000000"/>
          <w:sz w:val="23"/>
          <w:szCs w:val="23"/>
        </w:rPr>
        <w:t xml:space="preserve"> России (далее - организации) необходимо:</w:t>
      </w:r>
    </w:p>
    <w:p w:rsidR="005257E4" w:rsidRPr="005257E4" w:rsidRDefault="005257E4" w:rsidP="005257E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87" w:name="100009"/>
      <w:bookmarkEnd w:id="87"/>
      <w:r w:rsidRPr="005257E4">
        <w:rPr>
          <w:rFonts w:ascii="inherit" w:eastAsia="Times New Roman" w:hAnsi="inherit" w:cs="Arial"/>
          <w:color w:val="000000"/>
          <w:sz w:val="23"/>
          <w:szCs w:val="23"/>
        </w:rPr>
        <w:t>Определить ответственных за организацию данной работы должностных лиц (в должности не ниже заместителя руководителя организации) и представить в адрес Департамента государственной политики в сфере защиты прав детей (далее - Департамент) информацию об ответственных лицах (с указанием ФИО, должности, контактных данных) в срок до 15 февраля 2016 г.</w:t>
      </w:r>
    </w:p>
    <w:p w:rsidR="002F1F1A" w:rsidRDefault="002F1F1A"/>
    <w:sectPr w:rsidR="002F1F1A" w:rsidSect="005257E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57E4"/>
    <w:rsid w:val="002F1F1A"/>
    <w:rsid w:val="0052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5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257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7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257E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semiHidden/>
    <w:unhideWhenUsed/>
    <w:rsid w:val="005257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57E4"/>
    <w:rPr>
      <w:rFonts w:ascii="Courier New" w:eastAsia="Times New Roman" w:hAnsi="Courier New" w:cs="Courier New"/>
      <w:sz w:val="20"/>
      <w:szCs w:val="20"/>
    </w:rPr>
  </w:style>
  <w:style w:type="paragraph" w:customStyle="1" w:styleId="pcenter">
    <w:name w:val="pcenter"/>
    <w:basedOn w:val="a"/>
    <w:rsid w:val="00525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525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257E4"/>
    <w:rPr>
      <w:color w:val="0000FF"/>
      <w:u w:val="single"/>
    </w:rPr>
  </w:style>
  <w:style w:type="paragraph" w:customStyle="1" w:styleId="pright">
    <w:name w:val="pright"/>
    <w:basedOn w:val="a"/>
    <w:rsid w:val="00525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25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5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federalnyi-zakon-ot-24111995-n-181-fz-o/" TargetMode="External"/><Relationship Id="rId13" Type="http://schemas.openxmlformats.org/officeDocument/2006/relationships/hyperlink" Target="http://legalacts.ru/doc/federalnyi-zakon-ot-24111995-n-181-fz-o/" TargetMode="External"/><Relationship Id="rId18" Type="http://schemas.openxmlformats.org/officeDocument/2006/relationships/hyperlink" Target="http://legalacts.ru/doc/pismo-minobrnauki-rossii-ot-04052016-n-ak-9500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egalacts.ru/doc/prikaz-minobrnauki-rossii-ot-09112015-n-1309/" TargetMode="External"/><Relationship Id="rId7" Type="http://schemas.openxmlformats.org/officeDocument/2006/relationships/hyperlink" Target="http://legalacts.ru/doc/prikaz-mintruda-rossii-ot-22062015-n-386n/" TargetMode="External"/><Relationship Id="rId12" Type="http://schemas.openxmlformats.org/officeDocument/2006/relationships/hyperlink" Target="http://legalacts.ru/doc/federalnyi-zakon-ot-24111995-n-181-fz-o/" TargetMode="External"/><Relationship Id="rId17" Type="http://schemas.openxmlformats.org/officeDocument/2006/relationships/hyperlink" Target="http://legalacts.ru/doc/pismo-minobrnauki-rossii-ot-18052017-n-06-517-o-dopolnitelnykh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legalacts.ru/doc/postanovlenie-pravitelstva-rf-ot-17062015-n-599/" TargetMode="External"/><Relationship Id="rId20" Type="http://schemas.openxmlformats.org/officeDocument/2006/relationships/hyperlink" Target="http://legalacts.ru/doc/prikaz-minobrnauki-rossii-ot-30032016-n-336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truda-rossii-ot-22062015-n-386n/" TargetMode="External"/><Relationship Id="rId11" Type="http://schemas.openxmlformats.org/officeDocument/2006/relationships/hyperlink" Target="http://legalacts.ru/doc/prikaz-minobrnauki-rossii-ot-09112015-n-1309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legalacts.ru/doc/prikaz-minobrnauki-rossii-ot-09112015-n-1309/" TargetMode="External"/><Relationship Id="rId15" Type="http://schemas.openxmlformats.org/officeDocument/2006/relationships/hyperlink" Target="http://legalacts.ru/doc/prikaz-minobrnauki-rossii-ot-09112015-n-1309/" TargetMode="External"/><Relationship Id="rId23" Type="http://schemas.openxmlformats.org/officeDocument/2006/relationships/hyperlink" Target="http://legalacts.ru/doc/prikaz-minobrnauki-rossii-ot-09112015-n-1309/" TargetMode="External"/><Relationship Id="rId10" Type="http://schemas.openxmlformats.org/officeDocument/2006/relationships/hyperlink" Target="http://legalacts.ru/doc/prikaz-minobrnauki-rossii-ot-09112015-n-1309/" TargetMode="External"/><Relationship Id="rId19" Type="http://schemas.openxmlformats.org/officeDocument/2006/relationships/hyperlink" Target="http://legalacts.ru/doc/prikaz-minobrnauki-rossii-ot-09112015-n-1309/" TargetMode="External"/><Relationship Id="rId4" Type="http://schemas.openxmlformats.org/officeDocument/2006/relationships/hyperlink" Target="http://legalacts.ru/doc/postanovlenie-pravitelstva-rf-ot-03062013-n-466/" TargetMode="External"/><Relationship Id="rId9" Type="http://schemas.openxmlformats.org/officeDocument/2006/relationships/hyperlink" Target="http://legalacts.ru/doc/postanovlenie-pravitelstva-rf-ot-26122014-n-1521/" TargetMode="External"/><Relationship Id="rId14" Type="http://schemas.openxmlformats.org/officeDocument/2006/relationships/hyperlink" Target="http://legalacts.ru/doc/prikaz-minobrnauki-rossii-ot-09112015-n-1309/" TargetMode="External"/><Relationship Id="rId22" Type="http://schemas.openxmlformats.org/officeDocument/2006/relationships/hyperlink" Target="http://legalacts.ru/doc/pismo-minobrnauki-rossii-ot-12022016-n-vk-270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4718</Words>
  <Characters>26895</Characters>
  <Application>Microsoft Office Word</Application>
  <DocSecurity>0</DocSecurity>
  <Lines>224</Lines>
  <Paragraphs>63</Paragraphs>
  <ScaleCrop>false</ScaleCrop>
  <Company/>
  <LinksUpToDate>false</LinksUpToDate>
  <CharactersWithSpaces>31550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14kab-1</dc:creator>
  <cp:keywords/>
  <dc:description/>
  <cp:lastModifiedBy>14kab-1</cp:lastModifiedBy>
  <cp:revision>3</cp:revision>
  <dcterms:created xsi:type="dcterms:W3CDTF">2017-10-17T05:11:00Z</dcterms:created>
  <dcterms:modified xsi:type="dcterms:W3CDTF">2017-10-17T05:11:00Z</dcterms:modified>
</cp:coreProperties>
</file>