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E" w:rsidRPr="007373EE" w:rsidRDefault="007373EE" w:rsidP="007373EE">
      <w:pPr>
        <w:shd w:val="clear" w:color="auto" w:fill="253975"/>
        <w:spacing w:after="0" w:line="40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27"/>
          <w:szCs w:val="27"/>
          <w:lang w:eastAsia="ru-RU"/>
        </w:rPr>
      </w:pPr>
      <w:r w:rsidRPr="007373EE">
        <w:rPr>
          <w:rFonts w:ascii="inherit" w:eastAsia="Times New Roman" w:hAnsi="inherit" w:cs="Times New Roman"/>
          <w:b/>
          <w:bCs/>
          <w:caps/>
          <w:color w:val="FFFFFF"/>
          <w:kern w:val="36"/>
          <w:sz w:val="27"/>
          <w:szCs w:val="27"/>
          <w:lang w:eastAsia="ru-RU"/>
        </w:rPr>
        <w:t>ПРИКАЗ МИНОБРНАУКИ РОССИИ ОТ 29.12.2016 N 1677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7373EE" w:rsidRPr="007373EE" w:rsidRDefault="007373EE" w:rsidP="007373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См.</w:t>
      </w:r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hyperlink r:id="rId4" w:tooltip="Приказы Минобрнауки" w:history="1">
        <w:r w:rsidRPr="007373EE">
          <w:rPr>
            <w:rFonts w:ascii="inherit" w:eastAsia="Times New Roman" w:hAnsi="inherit" w:cs="Arial"/>
            <w:color w:val="1B6DFD"/>
            <w:sz w:val="27"/>
            <w:lang w:eastAsia="ru-RU"/>
          </w:rPr>
          <w:t>Документы Министерства образования и науки Российской Федерации</w:t>
        </w:r>
      </w:hyperlink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ПРИКАЗ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от 29 декабря 2016 г. N 1677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 ВНЕСЕНИИ ИЗМЕНЕНИЙ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 ФЕДЕРАЛЬНЫЙ ПЕРЕЧЕНЬ УЧЕБНИКОВ, РЕКОМЕНДУЕМЫХ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К ИСПОЛЬЗОВАНИЮ ПРИ РЕАЛИЗАЦИИ </w:t>
      </w:r>
      <w:proofErr w:type="gramStart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ИМЕЮЩИХ</w:t>
      </w:r>
      <w:proofErr w:type="gramEnd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ГОСУДАРСТВЕННУЮ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АККРЕДИТАЦИЮ ОБРАЗОВАТЕЛЬНЫХ ПРОГРАММ НАЧАЛЬНОГО ОБЩЕГО,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ОСНОВНОГО ОБЩЕГО, СРЕДНЕГО ОБЩЕГО ОБРАЗОВАНИЯ, </w:t>
      </w:r>
      <w:proofErr w:type="gramStart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УТВЕРЖДЕННЫЙ</w:t>
      </w:r>
      <w:proofErr w:type="gramEnd"/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ПРИКАЗОМ МИНИСТЕРСТВА ОБРАЗОВАНИЯ И НАУКИ РОССИЙСКОЙ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ФЕДЕРАЦИИ ОТ 31 МАРТА 2014 Г. N 253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соответствии с пунктами 26 и 31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</w:t>
      </w:r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hyperlink r:id="rId5" w:history="1">
        <w:r w:rsidRPr="007373EE">
          <w:rPr>
            <w:rFonts w:ascii="inherit" w:eastAsia="Times New Roman" w:hAnsi="inherit" w:cs="Arial"/>
            <w:color w:val="1B6DFD"/>
            <w:sz w:val="27"/>
            <w:lang w:eastAsia="ru-RU"/>
          </w:rPr>
          <w:t>870</w:t>
        </w:r>
      </w:hyperlink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(зарегистрирован Министерством юстиции Российской Федерации 4 августа 2016 г., регистрационный N 43111), а также на основании</w:t>
      </w:r>
      <w:proofErr w:type="gramEnd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протокола заседания (в заочной форме) Научно-методического совета по учебникам Министерства образования и науки Российской Федерации от 17 ноября 2016 г. N ОВ-6/08пр приказываю: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1. </w:t>
      </w:r>
      <w:proofErr w:type="gramStart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Утвердить прилагаемые изменения, 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</w:t>
      </w:r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hyperlink r:id="rId6" w:history="1">
        <w:r w:rsidRPr="007373EE">
          <w:rPr>
            <w:rFonts w:ascii="inherit" w:eastAsia="Times New Roman" w:hAnsi="inherit" w:cs="Arial"/>
            <w:color w:val="1B6DFD"/>
            <w:sz w:val="27"/>
            <w:lang w:eastAsia="ru-RU"/>
          </w:rPr>
          <w:t>253</w:t>
        </w:r>
      </w:hyperlink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с изменениями, внесенными приказами Министерства </w:t>
      </w: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образования и науки Российской Федерации от 8 июня 2015 г. N</w:t>
      </w:r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hyperlink r:id="rId7" w:history="1">
        <w:r w:rsidRPr="007373EE">
          <w:rPr>
            <w:rFonts w:ascii="inherit" w:eastAsia="Times New Roman" w:hAnsi="inherit" w:cs="Arial"/>
            <w:color w:val="1B6DFD"/>
            <w:sz w:val="27"/>
            <w:lang w:eastAsia="ru-RU"/>
          </w:rPr>
          <w:t>576</w:t>
        </w:r>
      </w:hyperlink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от 28</w:t>
      </w:r>
      <w:proofErr w:type="gramEnd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декабря 2015 г. N</w:t>
      </w:r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hyperlink r:id="rId8" w:history="1">
        <w:r w:rsidRPr="007373EE">
          <w:rPr>
            <w:rFonts w:ascii="inherit" w:eastAsia="Times New Roman" w:hAnsi="inherit" w:cs="Arial"/>
            <w:color w:val="1B6DFD"/>
            <w:sz w:val="27"/>
            <w:lang w:eastAsia="ru-RU"/>
          </w:rPr>
          <w:t>1529</w:t>
        </w:r>
      </w:hyperlink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от 26 января 2016 г. N</w:t>
      </w:r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hyperlink r:id="rId9" w:history="1">
        <w:r w:rsidRPr="007373EE">
          <w:rPr>
            <w:rFonts w:ascii="inherit" w:eastAsia="Times New Roman" w:hAnsi="inherit" w:cs="Arial"/>
            <w:color w:val="1B6DFD"/>
            <w:sz w:val="27"/>
            <w:lang w:eastAsia="ru-RU"/>
          </w:rPr>
          <w:t>38</w:t>
        </w:r>
      </w:hyperlink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 от 21 апреля 2016 г. N</w:t>
      </w:r>
      <w:r w:rsidRPr="007373EE">
        <w:rPr>
          <w:rFonts w:ascii="Arial" w:eastAsia="Times New Roman" w:hAnsi="Arial" w:cs="Arial"/>
          <w:color w:val="222222"/>
          <w:sz w:val="27"/>
          <w:lang w:eastAsia="ru-RU"/>
        </w:rPr>
        <w:t> </w:t>
      </w:r>
      <w:hyperlink r:id="rId10" w:history="1">
        <w:r w:rsidRPr="007373EE">
          <w:rPr>
            <w:rFonts w:ascii="inherit" w:eastAsia="Times New Roman" w:hAnsi="inherit" w:cs="Arial"/>
            <w:color w:val="1B6DFD"/>
            <w:sz w:val="27"/>
            <w:lang w:eastAsia="ru-RU"/>
          </w:rPr>
          <w:t>459</w:t>
        </w:r>
      </w:hyperlink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2. Департаменту государственной политики в сфере общего образования (Зыряновой А.В.) в установленном порядке опубликовать настоящий приказ в официальных печатных изданиях Министерства и </w:t>
      </w:r>
      <w:proofErr w:type="gramStart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разместить его</w:t>
      </w:r>
      <w:proofErr w:type="gramEnd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 официальном сайте Министерства образования и науки Российской Федерации.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3. </w:t>
      </w:r>
      <w:proofErr w:type="gramStart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Контроль за</w:t>
      </w:r>
      <w:proofErr w:type="gramEnd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Министр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О.Ю.ВАСИЛЬЕВА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Приложение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Утверждены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приказом Министерства образования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 науки Российской Федерации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 29 декабря 2016 г. N 1677</w:t>
      </w: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ИЗМЕНЕНИЯ,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proofErr w:type="gramStart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КОТОРЫЕ</w:t>
      </w:r>
      <w:proofErr w:type="gramEnd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ВНОСЯТСЯ В ФЕДЕРАЛЬНЫЙ ПЕРЕЧЕНЬ УЧЕБНИКОВ,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proofErr w:type="gramStart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РЕКОМЕНДУЕМЫХ</w:t>
      </w:r>
      <w:proofErr w:type="gramEnd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К ИСПОЛЬЗОВАНИЮ ПРИ РЕАЛИЗАЦИИ ИМЕЮЩИХ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ГОСУДАРСТВЕННУЮ АККРЕДИТАЦИЮ ОБРАЗОВАТЕЛЬНЫХ ПРОГРАММ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НАЧАЛЬНОГО ОБЩЕГО, ОСНОВНОГО ОБЩЕГО, СРЕДНЕГО ОБЩЕГО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ОБРАЗОВАНИЯ, </w:t>
      </w:r>
      <w:proofErr w:type="gramStart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УТВЕРЖДЕННЫЙ</w:t>
      </w:r>
      <w:proofErr w:type="gramEnd"/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ПРИКАЗОМ МИНИСТЕРСТВА ОБРАЗОВАНИЯ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И НАУКИ РОССИЙСКОЙ ФЕДЕРАЦИИ ОТ 31 МАРТА 2014 Г. N 253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приказом, следующие учебники:</w:t>
      </w:r>
    </w:p>
    <w:p w:rsidR="007373EE" w:rsidRP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а) в подраздел 1.1 "Начальное общее образование" раздела 1 "Учебники, рекомендуемые к использованию при реализации обязательной части основной образовательной программы":</w:t>
      </w:r>
    </w:p>
    <w:tbl>
      <w:tblPr>
        <w:tblW w:w="15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7"/>
        <w:gridCol w:w="2508"/>
        <w:gridCol w:w="2726"/>
        <w:gridCol w:w="742"/>
        <w:gridCol w:w="2509"/>
        <w:gridCol w:w="4998"/>
      </w:tblGrid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Наименования издател</w:t>
            </w:r>
            <w:proofErr w:type="gramStart"/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я(</w:t>
            </w:r>
            <w:proofErr w:type="gramEnd"/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-ей)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1.1.1.1.15.1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Аксенова А.К.,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Комарова С.В.,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Шишкова М.И.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Букварь в 2 частях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http://catalog.prosv.ru/item/25910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http://catalog.prosv.ru/item/25911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1.1.1.1.15.2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Т.С.,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М.А.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Русский язык. Развитие речи.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 доп.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http://catalog.prosv.ru/item/23249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1.1.1.1.15.3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Т.С.,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Кузьмичева Е.П.,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М.А.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Русский язык. Развитие речи (в 2 частях).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http://catalog.prosv.ru/item/25914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http://catalog.prosv.ru/item/25904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1.1.1.1.16.1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Комарова С.В.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Речевая практика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http://catalog.prosv.ru/item/23338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1.1.2.1.12.1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proofErr w:type="spellStart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Алышева</w:t>
            </w:r>
            <w:proofErr w:type="spellEnd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Математика в 2 частях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http://catalog.prosv.ru/item/23260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1.1.3.1.10.1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Матвеева Н.Б.,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proofErr w:type="spellStart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Ярочкина</w:t>
            </w:r>
            <w:proofErr w:type="spellEnd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 xml:space="preserve"> И.А.,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Попова М.А. и др.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Мир природы и человека в 2 частях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http://catalog.prosv.ru/item/23250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1.1.3.1.11.1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Т.С.,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М.А.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Ознакомление с окружающим миром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http://catalog.prosv.ru/item/16473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1.1.3.1.11.2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Т.С.,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М.А.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Ознакомление с окружающим миром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 доп.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http://catalog.prosv.ru/item/16516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1.1.5.1.11.1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proofErr w:type="spellStart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Рау</w:t>
            </w:r>
            <w:proofErr w:type="spellEnd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 xml:space="preserve"> М.Ю.,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Зыкова М.А.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Изобразительное искусство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http://catalog.prosv.ru/item/22645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1.1.6.1.12.1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Кузнецова Л.А.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Технология. Ручной труд.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http://catalog.prosv.ru/item/24422</w:t>
            </w:r>
          </w:p>
        </w:tc>
      </w:tr>
    </w:tbl>
    <w:p w:rsid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7373E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б) в подраздел 3.2 "Основное общее образование" раздела 3 "Учебники,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языке":</w:t>
      </w:r>
      <w:proofErr w:type="gramEnd"/>
    </w:p>
    <w:p w:rsidR="007373EE" w:rsidRPr="007373EE" w:rsidRDefault="007373EE" w:rsidP="007373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tbl>
      <w:tblPr>
        <w:tblW w:w="15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2385"/>
        <w:gridCol w:w="1991"/>
        <w:gridCol w:w="742"/>
        <w:gridCol w:w="2248"/>
        <w:gridCol w:w="6299"/>
      </w:tblGrid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Наименования издател</w:t>
            </w:r>
            <w:proofErr w:type="gramStart"/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я(</w:t>
            </w:r>
            <w:proofErr w:type="gramEnd"/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-ей)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3.2.1.1.5.1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Рытова М.Л.,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 А.Г.,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proofErr w:type="spellStart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Икономиди</w:t>
            </w:r>
            <w:proofErr w:type="spellEnd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 xml:space="preserve"> И.Я.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ИКАР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http://keymagazine.ru/Greek_5/5/contents/cover.html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3.2.1.1.5.2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Рытова М.Л.,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 А.Г.,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proofErr w:type="spellStart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Икономиди</w:t>
            </w:r>
            <w:proofErr w:type="spellEnd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 xml:space="preserve"> И.Я.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ИКАР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http://keymagazine.ru/Greek_5/5/contents/cover.html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3.2.1.1.5.3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Рытова М.Л.,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 А.Г.,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proofErr w:type="spellStart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Икономиди</w:t>
            </w:r>
            <w:proofErr w:type="spellEnd"/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 xml:space="preserve"> И.Я.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ИКАР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http://keymagazine.ru/Greek_5/5/contents/cover.html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3.2.1.1.5.4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Рытова М.Л.,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Рытов А.Г.,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Мирошниченко Л.Н.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Греческий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 xml:space="preserve">Издательство </w:t>
            </w: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ИКАР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http://keymagazine.ru/Greek_5/5/contents/cover.html</w:t>
            </w:r>
          </w:p>
        </w:tc>
      </w:tr>
      <w:tr w:rsidR="007373EE" w:rsidRPr="007373EE" w:rsidTr="007373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lastRenderedPageBreak/>
              <w:t>3.2.1.1.5.5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Рытова М.Л.,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Рытов А.Г.,</w:t>
            </w:r>
          </w:p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Мирошниченко Л.Н.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Издательство ИКАР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73EE" w:rsidRPr="007373EE" w:rsidRDefault="007373EE" w:rsidP="007373E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</w:pPr>
            <w:r w:rsidRPr="007373EE">
              <w:rPr>
                <w:rFonts w:ascii="inherit" w:eastAsia="Times New Roman" w:hAnsi="inherit" w:cs="Arial"/>
                <w:color w:val="222222"/>
                <w:sz w:val="27"/>
                <w:szCs w:val="27"/>
                <w:lang w:eastAsia="ru-RU"/>
              </w:rPr>
              <w:t>http://keymagazine.ru/Greek_5/5/contents/cover.html</w:t>
            </w:r>
          </w:p>
        </w:tc>
      </w:tr>
    </w:tbl>
    <w:p w:rsidR="00946E1B" w:rsidRDefault="00946E1B"/>
    <w:sectPr w:rsidR="00946E1B" w:rsidSect="00737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3EE"/>
    <w:rsid w:val="007373EE"/>
    <w:rsid w:val="00890862"/>
    <w:rsid w:val="00946E1B"/>
    <w:rsid w:val="00A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paragraph" w:styleId="1">
    <w:name w:val="heading 1"/>
    <w:basedOn w:val="a"/>
    <w:link w:val="10"/>
    <w:uiPriority w:val="9"/>
    <w:qFormat/>
    <w:rsid w:val="0073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3EE"/>
  </w:style>
  <w:style w:type="character" w:styleId="a4">
    <w:name w:val="Hyperlink"/>
    <w:basedOn w:val="a0"/>
    <w:uiPriority w:val="99"/>
    <w:semiHidden/>
    <w:unhideWhenUsed/>
    <w:rsid w:val="007373EE"/>
    <w:rPr>
      <w:color w:val="0000FF"/>
      <w:u w:val="single"/>
    </w:rPr>
  </w:style>
  <w:style w:type="paragraph" w:customStyle="1" w:styleId="pj">
    <w:name w:val="pj"/>
    <w:basedOn w:val="a"/>
    <w:rsid w:val="007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192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28.12.2015-N-15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nauki-Rossii-ot-08.06.2015-N-57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31.03.2014-N-25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acts/Prikaz-Minobrnauki-Rossii-ot-18.07.2016-N-870/" TargetMode="External"/><Relationship Id="rId10" Type="http://schemas.openxmlformats.org/officeDocument/2006/relationships/hyperlink" Target="http://rulaws.ru/acts/Prikaz-Minobrnauki-Rossii-ot-21.04.2016-N-459/" TargetMode="External"/><Relationship Id="rId4" Type="http://schemas.openxmlformats.org/officeDocument/2006/relationships/hyperlink" Target="http://rulaws.ru/minobrnauki/" TargetMode="External"/><Relationship Id="rId9" Type="http://schemas.openxmlformats.org/officeDocument/2006/relationships/hyperlink" Target="http://rulaws.ru/goverment/Postanovlenie-Pravitelstva-RF-ot-26.01.2016-N-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2017-02-15T08:40:00Z</dcterms:created>
  <dcterms:modified xsi:type="dcterms:W3CDTF">2017-02-15T08:42:00Z</dcterms:modified>
</cp:coreProperties>
</file>