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5C" w:rsidRPr="0098375C" w:rsidRDefault="0098375C" w:rsidP="0098375C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</w:rPr>
      </w:pPr>
      <w:r w:rsidRPr="0098375C">
        <w:rPr>
          <w:rFonts w:ascii="Arial" w:eastAsia="Times New Roman" w:hAnsi="Arial" w:cs="Arial"/>
          <w:color w:val="1C1C1C"/>
          <w:kern w:val="36"/>
          <w:sz w:val="42"/>
          <w:szCs w:val="42"/>
        </w:rPr>
        <w:t>Постановление Администрации города Кургана от 25.10.2011 № 7757</w:t>
      </w:r>
      <w:proofErr w:type="gramStart"/>
      <w:r w:rsidRPr="0098375C">
        <w:rPr>
          <w:rFonts w:ascii="Arial" w:eastAsia="Times New Roman" w:hAnsi="Arial" w:cs="Arial"/>
          <w:color w:val="1C1C1C"/>
          <w:kern w:val="36"/>
          <w:sz w:val="42"/>
          <w:szCs w:val="42"/>
        </w:rPr>
        <w:t xml:space="preserve"> О</w:t>
      </w:r>
      <w:proofErr w:type="gramEnd"/>
      <w:r w:rsidRPr="0098375C">
        <w:rPr>
          <w:rFonts w:ascii="Arial" w:eastAsia="Times New Roman" w:hAnsi="Arial" w:cs="Arial"/>
          <w:color w:val="1C1C1C"/>
          <w:kern w:val="36"/>
          <w:sz w:val="42"/>
          <w:szCs w:val="42"/>
        </w:rPr>
        <w:t>б утверждении целевой программы Противодействие коррупции в городе Кургане на 2012-2015 годы</w:t>
      </w:r>
    </w:p>
    <w:p w:rsidR="0098375C" w:rsidRPr="0098375C" w:rsidRDefault="0098375C" w:rsidP="009837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Тема:  160.000.000 Безопасность и охрана правопорядка 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Тип:  ПОСТАНОВЛЕНИЕ АДМИНИСТРАЦИЯ ГОРОДА КУРГАНА 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Подготовлен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в подразделении:  АГ ПРАВОВОЕ УПРАВЛЕНИЕ 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Номер:  7757 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Дата:  25.10.2011 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>Статус:  Действует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>В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>носились изменения: 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29.03.2012 N 1954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изменений в постановление Администрации города Кургана от 25.10.2011 г. № 7757 «Об утверждении целевой программы «Противодействие коррупции в городе Кургане на 2012-2015 годы»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28.04.2012 N 2823 О внесении изменений в постановление Администрации города Кургана от 25.10.2011 №7757 «Об утверждении целевой программы «Противодействие коррупции в городе Кургане на 2012 - 2015 годы»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19.07.2012 N 5110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изменения в постановление Администрации города Кургана от 25.10.2011 №7757 «Об утверждении целевой программы «Противодействие коррупции в городе Кургане на 2012 - 2015 годы»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20.12.2013 N 9520 О внесении изменений в постановление Администрации города Кургана от 25.10.2011 г. №7757 "Об утверждении целевой программы "Противодействие коррупции в городе Кургане на 2012 - 2015 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08.07.2014 N 4964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изменений в постановление Администрации города Кургана от 25.10.2011 г. №7757 "Об утверждении муниципальной программы "Противодействие коррупции в городе Кургане на 2012 - 2016 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04.09.2014 N 6639 О внесении изменений в постановление Администрации города Кургана от 25.10.2011 г. № 7757 "Об утверждении муниципальной программы "Противодействие коррупции в городе Кургане на 2012-2016 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15.09.2014 N 6891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изменений в постановление Администрации города Кургана от 25.10.2011 г. № 7757 "Об утверждении муниципальной программы "Противодействие коррупции в городе Кургане на 2012-2016 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ПОСТАНОВЛЕНИЕ Администрация города Кургана от 22.01.2015 N 200 О внесении </w:t>
        </w:r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lastRenderedPageBreak/>
          <w:t>изменений в постановление Администрации города Кургана от 25.10.2011 г. № 7757 "Об утверждении муниципальной программы "Противодействие коррупции в городе Кургане на 2012-2016 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20.07.2015 N 5527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изменений и дополнений в постановление Администрации города Кургана от 25.10.2011 г. № 7757 «Об утверждении муниципальной программы «Противодействие коррупции в городе Кургане на 2012-2017 годы»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21.10.2015 N 7706 О внесении изменений и дополнений в постановление Администрации города Кургана от 25.10.2011 г. № 7757 «Об утверждении муниципальной программы «Противодействие коррупции в городе Кургане на 2012-2017 годы»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4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05.11.2015 N 8109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изменений в постановление Администрации города Кургана от 25.10.2011 г. № 7757 "Об утверждении муниципальной программы "Противодействие коррупции в городе Кургане на 2012-2017годы"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5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29.12.2015 N 9798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изменений в постановление Администрации города Кургана от 25.10.2011 г. №7757 "Об утверждении муниципальной программы "Противодействие коррупции в городе Кургане на 2012 - 2017 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6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10.02.2016 N 776 О внесении изменений в постановление Администрации города Кургана от 25.10.2011 г. №7757 "Об утверждении муниципальной программы "Противодействие коррупции в городе Кургане на 2012 - 2017 годы"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7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30.05.2016 N 3548</w:t>
        </w:r>
        <w:proofErr w:type="gram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О</w:t>
        </w:r>
        <w:proofErr w:type="gram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внесении изменений и дополнений в постановление Администрации города Кургана от 25.10.2011 г. № 7757 «Об утверждении муниципальной программы «Противодействие коррупции в городе Кургане на 2012-2017 годы»</w:t>
        </w:r>
      </w:hyperlink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8" w:tgtFrame="_self" w:history="1"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Скачать документ в формате </w:t>
        </w:r>
        <w:proofErr w:type="spell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Microsoft</w:t>
        </w:r>
        <w:proofErr w:type="spellEnd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 xml:space="preserve"> </w:t>
        </w:r>
        <w:proofErr w:type="spellStart"/>
        <w:r w:rsidRPr="0098375C">
          <w:rPr>
            <w:rFonts w:ascii="Arial" w:eastAsia="Times New Roman" w:hAnsi="Arial" w:cs="Arial"/>
            <w:color w:val="16683F"/>
            <w:sz w:val="24"/>
            <w:szCs w:val="24"/>
          </w:rPr>
          <w:t>Word</w:t>
        </w:r>
        <w:proofErr w:type="spellEnd"/>
      </w:hyperlink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Курганская область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АДМИНИСТРАЦИЯ ГОРОДА КУРГАНА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от «_25_»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_______октября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2011________ г. N__7757___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Курган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4"/>
      </w:tblGrid>
      <w:tr w:rsidR="0098375C" w:rsidRPr="0098375C" w:rsidTr="009837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целевой программы "Противодействие коррупции в городе Кургане на 2012-2015 годы"</w:t>
            </w:r>
          </w:p>
        </w:tc>
      </w:tr>
    </w:tbl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 целях предупреждения коррупционных действий, снижения их влияния на эффективность деятельности органов местного самоуправления, повседневную жизнь граждан, обеспечение защиты прав и законных интересов граждан и общества от проявлений коррупции на территории города Кургана, в соответствии с Федеральным законом от 25 декабря 2008 года N 273-ФЗ "О противодействии коррупции", Законом Курганской области от 3 марта 2009 года N 439 "О противодействии</w:t>
      </w:r>
      <w:proofErr w:type="gramEnd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коррупции в Курганской области", Уставом муниципального образования города Кургана Администрация города Кургана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</w:t>
      </w:r>
      <w:proofErr w:type="spellEnd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в л я е т: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1. Утвердить целевую программу "Противодействие коррупции в городе Кургане на 2012-2015 годы" согласно приложению.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Руководитель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Администрации города Кургана А. Якушев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69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Администрации города Кургана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от __25.10.2011_№ _7757_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ЦЕЛЕВАЯ ПРОГРАММА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«Противодействие коррупции в городе Кургане на 2012-2015 годы»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целевой программы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"Противодействие коррупции в городе Кургане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на 2012-2015 годы"</w:t>
      </w:r>
    </w:p>
    <w:tbl>
      <w:tblPr>
        <w:tblW w:w="495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93"/>
        <w:gridCol w:w="6564"/>
      </w:tblGrid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городе Кургане на 2012-2015 годы (далее - Программа)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 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Российской Федерации от 25.12.2008 года № 273-ФЗ «О противодействии коррупции»,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Курганской области от 03.03.2009 года № 439 "О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 в Курганской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области"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органы, Курганская городская Дума (по согласованию), Контрольно-счетная палата города Кургана (по согласованию), УМВД России по городу Кургану (по согласованию)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мер и проведение эффективной политики противодействия коррупции на уровне местного самоуправления;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защиты прав и законных интересов граждан, общества и государства от коррупционных проявлений;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коррупции и влияния коррупции на эффективность социально-экономического развития города Кургана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и устранение причин и условий, порождающих коррупцию, минимизация и ликвидация последствий коррупции на уровне местного самоуправления;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организации деятельности органов местного самоуправления в сфере размещения заказа, предоставления муниципальных услуг и управления муниципальной собственностью;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муниципальной службы в целях устранения условий, порождающих коррупцию;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правового регулирования в сфере противодействия коррупции в городе Кургане;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организации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 и их проектов, повышение её результативности;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сознания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индикаторы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выявленных коррупционных правонарушений; 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доля граждан и организаций, обратившихся в органы местного самоуправления о фактах коррупции; 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соотношение числа выявленных коррупционных правонарушений и доли граждан и организаций, обратившихся в органы местного самоуправления о фактах коррупции;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 нормативных правовых актов, принятых органами местного самоуправления и проектов нормативных правовых актов, по которым проведены экспертизы на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-количество организационных мероприятий, направленных на </w:t>
            </w: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коррупции;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граждан, доверяющих деятельности органов местного самоуправления, по результатам опросов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предполагает выполнение запланированных мероприятий в 2012-2015 г.г.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города Кургана составляет 459,00 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2012 - 105,00 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2013 -111 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2014-118 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2015 -125 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осуществляется в пределах ассигнований, предусмотренных бюджетом города Кургана</w:t>
            </w:r>
          </w:p>
        </w:tc>
      </w:tr>
      <w:tr w:rsidR="0098375C" w:rsidRPr="0098375C" w:rsidTr="0098375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конечные результаты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-Снижение правонарушений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коррупциогенной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недопущение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коррупциогенности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укрепление доверия населения города Кургана к деятельности органов местного самоуправления, повышение авторитета органов местного самоуправления;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нетерпимого отношения общественности   к проявлениям коррупции</w:t>
            </w:r>
          </w:p>
        </w:tc>
      </w:tr>
    </w:tbl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 Характеристика проблемы и необходимость ее решения программно-целевым методом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Одним из направлений деятельности Администрации города Кургана является противодействие коррупции.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Коррупция стала серьезной проблемой, препятствующей повышению эффективности муниципального управления.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Реализация настоящей Программы даст возможность разработать и внедрить систему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позволяющую определять их приоритетные направления, оценивать эффективность и своевременно корректировать проведение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политики.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2.Цели и задачи Программы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Целями Программы являются: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совершенствование системы мер и проведение эффективной политики противодействия коррупции на уровне местного самоуправления;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обеспечение защиты прав и законных интересов граждан, общества и государства от коррупционных проявлений;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снижение уровня коррупции и влияния коррупции на эффективность социально-экономического развития города Кургана.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Задачи Программы: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выявление и устранение причин и условий, порождающих коррупцию, минимизация и ликвидация последствий коррупции на уровне местного самоуправления;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организации деятельности органов местного самоуправления в сфере размещения заказа, предоставления муниципальных услуг и управления муниципальной собственностью;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муниципальной службы в целях устранения условий, порождающих коррупцию;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совершенствование правового регулирования в сфере противодействия коррупции в городе Кургане;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-совершенствование организации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 нормативных правовых актов и их проектов, повышение её результативности;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- формирование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антикоррупционного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общественного сознания.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 Срок реализации Программы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697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Программа предполагает выполнение запланированных мероприятий в 2012-2015 г.г.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4. Технико-экономическое обоснование Программы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697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Общий объем финансирования Программы за счет средств бюджета города Кургана составляет 459,0 тыс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>уб., в том числе по годам: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2012 - 105,00 тыс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2013 -111,0 тыс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2014-118,0 тыс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2015 -125,0 тыс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697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Финансирование осуществляется в пределах ассигнований, предусмотренных бюджетом города Кургана.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5. Сведения о финансирования Программы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8"/>
        <w:gridCol w:w="1478"/>
        <w:gridCol w:w="1478"/>
        <w:gridCol w:w="1773"/>
        <w:gridCol w:w="1576"/>
        <w:gridCol w:w="1871"/>
      </w:tblGrid>
      <w:tr w:rsidR="0098375C" w:rsidRPr="0098375C" w:rsidTr="0098375C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бюджета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8375C" w:rsidRPr="0098375C" w:rsidTr="0098375C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459,00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</w:tbl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6. Прогноз ожидаемых результатов реализации Программы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позволит обеспечить: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- снижение правонарушений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коррупциогенной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направленности;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- недопущение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коррупциогенности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правовых актов;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- укрепление доверия населения города Кургана к деятельности органов местного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самоуправления</w:t>
      </w: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,п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>овышение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авторитета органов местного самоуправления;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 создание нетерпимого отношения общественности   к проявлениям коррупции.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7. Система мероприятий по реализации Программы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29"/>
        <w:gridCol w:w="1761"/>
        <w:gridCol w:w="2097"/>
        <w:gridCol w:w="1173"/>
        <w:gridCol w:w="1309"/>
        <w:gridCol w:w="985"/>
      </w:tblGrid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 </w:t>
            </w: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 </w:t>
            </w: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</w:t>
            </w:r>
            <w:proofErr w:type="spellEnd"/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рования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руб.)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8375C" w:rsidRPr="0098375C" w:rsidTr="009837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Совершенствованиесистемы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 и проведение эффективной политики </w:t>
            </w: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противодействия коррупции на уровне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Совета при Главе города Кургана по противодействию коррупции.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города кургана о планах работы Совета при Главе города Кургана по противодействию коррупции, его заседаниях, вопросах, рассматриваемых на Совете при Главе 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 Кургана по противодействию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телефона доверия, горячей линии «Противодействие коррупции» для обращений граждан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обращений граждан и организаций о фактах совершения коррупционных правонарушений муниципальными служащими и работниками органов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города Кургана, направление данной информации в правоохранительные органы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Кургана и ее органы, Курганская городская Дума (по согласованию) Контрольно-счетная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органов местного самоуправления города Кургана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судебными и правоохранительными органами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Кургана, Курганская городская Дума (по согласованию),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организации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деятельностиорганов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 в сфере размещения заказа, предоставления муниципальных услуг и управления муниципальной собственностью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Федерального закона от 21 июля 2005года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органы,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и практической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муниципальным заказчикам по вопросам организации работы и проведения конкурсных процедур по закупкам товаров, выполнению работ, оказанию услуг для муниципальных нужд в соответствии с Федеральным законом от 21 июля 2005года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Кургана (Департамент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proofErr w:type="gramEnd"/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торговли)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нарушений и недостатков, допускаемых муниципальными заказчиками при подготовке заявок на размещение муниципальных заказов, подготовка аналитического обзора и рекомендаций для муниципальных заказчиков по совершенствованию системы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 для муниципальных нужд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Кургана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(Департамент экономического развития,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proofErr w:type="gramEnd"/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торговли)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и на официальном сайте муниципального образования города Кургана: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проводимых торгах, аукционах (по продаже подлежащего приватизации муниципального имущества, по продаже права на заключение договоров аренды муниципального имущества, образцов типовых документов, правил проведения торгов) и их результатах;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наличии свободных садовых муниципальных земельных участков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имущественных и земельных отношений)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услуг, совершенствование утвержденных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регламентов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Кургана и ее органы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разработанных административных регламентов и изменений к ним на официальном сайте муниципального образования города Кургана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применения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 ежеквартально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учебные планы 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курсов повышения квалификации муниципальных служащих учебных занятий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законодательного обеспечения предупреждения коррупции в муниципальных органах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Кургана, Курганская городская Дума (по согласованию),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проверки знаний муниципальными служащими ограничений и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города Кургана, Курганская городская Дума (по согласованию),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для муниципальных служащих по вопросам соблюдения ограничений, связанных с муниципальной службой, противодействия коррупции, морально-этическим аспектам деятельности в органах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Кургана, Курганская городская Дума (по согласованию),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2012г.- 20,0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2013 г.-21,0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2014 г.-22,0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2015 г.-23,0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комиссий по урегулированию конфликта интересов муниципальных служащих, созданных в органах местного самоуправления города Кургана.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Кургана, Курганская городская Дума (по согласованию),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ежегодного предоставления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установленных действующим законодательством;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сведений о доходах, об имуществе и обязательствах имущественного характера муниципальных служащих;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сведений, представленных гражданами при поступлении на муниципальную службу.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проведение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обсуждений результатов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Кургана, Курганская городская Дума (по согласованию)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кадрового состава муниципальной службы с использованием современных кадровых технологий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Кургана, Курганская городская Дума (по согласованию),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правового регулирования в сфере противодействия коррупции в городе Кургане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нормативных правовых и правовых актов органов местного самоуправления, направленных на противодействие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Кургана,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муниципальных правовых актов города Кургана, направленных на противодействие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муниципальных правовых актов города Кургана на предмет соответствия действующему законодательству, в т.ч. наличия в них коррупционных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Кургана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органами исполнительной власти Курганской области по вопросам проведения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актов, в том числе путем включения их в Регистр муниципальных правовых актов Курганской области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Совершенствование организации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экспертизы нормативных правовых актов и их проектов, повышение её результативности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 проектов, а также ранее принятых нормативных правовых актов органов местного самоуправления города Кургана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Кургана,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публичного 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 проектов нормативных правовых актов органов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города Кургана</w:t>
            </w:r>
            <w:proofErr w:type="gram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рабочими органами по противодействию коррупции замечаний и предложений общественных объединений и организаций по совершенствованию нормативных правовых </w:t>
            </w:r>
            <w:proofErr w:type="gram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органов местного самоуправления города Кургана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Кургана,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общественного сознания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75C" w:rsidRPr="0098375C" w:rsidRDefault="0098375C" w:rsidP="009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</w:t>
            </w:r>
            <w:proofErr w:type="spellStart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городе Кургане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коррупции, Курганская городская Дума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печатных материалов о борьбе с коррупцией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коррупции, Курганская городская Дума (по согласованию), УМВД России по городу Кургану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2012г.-30,00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2013г.-32,00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2014г.-34,00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2015г.-36,00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 публичной отчетности о результате работы органов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Кургана,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2012г.-50,00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2013г.-53,00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2014г.-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2015г.-60,00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официального Web-портала муниципального образования города Кургана в целях наиболее полного информирования граждан и организаций о деятельности органов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анонимного мониторинга анкетирования обучающихся, воспитанников, их родителей по удовлетворенности качеством оказываемых образовательных услуг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Кургана (Департамент социальной политики)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2012г.-5,00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2013г.-5,00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2014г.-5,00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2015г.-6,00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муниципальных учреждениях образования с родительскими комитетами, советами или иными </w:t>
            </w: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общественными организациями для усиления общественного управления образованием и противодействия коррупционным проявлениям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Кургана</w:t>
            </w:r>
          </w:p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социальной политики)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375C" w:rsidRPr="0098375C" w:rsidTr="0098375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руководителями муниципальных учреждений образования, культуры, спорта по профилактике коррупционных проявлений, разъяснению санкций за совершение коррупционных правонарушений.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(Департамент социальной политики)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2012 - 2015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5C" w:rsidRPr="0098375C" w:rsidRDefault="0098375C" w:rsidP="0098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8. Система целевых индикаторов и методика оценки эффективности Программы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Система целевых индикаторов включает в себя: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 число выявленных коррупционных правонарушений; 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>- доля граждан и организаций, обратившихся в органы местного самоуправления о фактах коррупции; </w:t>
      </w:r>
      <w:r w:rsidRPr="0098375C">
        <w:rPr>
          <w:rFonts w:ascii="Arial" w:eastAsia="Times New Roman" w:hAnsi="Arial" w:cs="Arial"/>
          <w:color w:val="000000"/>
          <w:sz w:val="24"/>
          <w:szCs w:val="24"/>
        </w:rPr>
        <w:br/>
        <w:t>- соотношение числа выявленных коррупционных правонарушений и доли граждан и организаций, обратившихся в органы местного самоуправления о фактах коррупции;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- доля нормативных правовых актов, принятых органами местного самоуправления и проектов нормативных правовых актов, по которым проведены экспертизы на </w:t>
      </w:r>
      <w:proofErr w:type="spell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коррупциогенность</w:t>
      </w:r>
      <w:proofErr w:type="spellEnd"/>
      <w:r w:rsidRPr="0098375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-количество организационных мероприятий, направленных на противодействие коррупции;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t>-количество граждан, доверяющих деятельности органов местного самоуправления, по результатам опросов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color w:val="000000"/>
          <w:sz w:val="24"/>
          <w:szCs w:val="24"/>
        </w:rPr>
        <w:lastRenderedPageBreak/>
        <w:t>Оценка эффективности Программы осуществляется в порядке, установленном Администрацией города Кургана.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9. </w:t>
      </w:r>
      <w:proofErr w:type="gramStart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 за</w:t>
      </w:r>
      <w:proofErr w:type="gramEnd"/>
      <w:r w:rsidRPr="009837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реализацией Программы</w:t>
      </w:r>
    </w:p>
    <w:p w:rsidR="0098375C" w:rsidRPr="0098375C" w:rsidRDefault="0098375C" w:rsidP="0098375C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8375C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8375C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программы осуществляется Администрацией города Кургана, Курганской городской Думой (по согласованию), Контрольно-счетной палатой города Кургана (по согласованию).</w:t>
      </w:r>
    </w:p>
    <w:p w:rsidR="00B650EF" w:rsidRDefault="00B650EF"/>
    <w:sectPr w:rsidR="00B650EF" w:rsidSect="009837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75C"/>
    <w:rsid w:val="0098375C"/>
    <w:rsid w:val="00B6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7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8375C"/>
  </w:style>
  <w:style w:type="character" w:styleId="a3">
    <w:name w:val="Hyperlink"/>
    <w:basedOn w:val="a0"/>
    <w:uiPriority w:val="99"/>
    <w:semiHidden/>
    <w:unhideWhenUsed/>
    <w:rsid w:val="009837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6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gan-city.ru/newclerk/-1/161634/" TargetMode="External"/><Relationship Id="rId13" Type="http://schemas.openxmlformats.org/officeDocument/2006/relationships/hyperlink" Target="http://www.kurgan-city.ru/newclerk/-1/175476/" TargetMode="External"/><Relationship Id="rId18" Type="http://schemas.openxmlformats.org/officeDocument/2006/relationships/hyperlink" Target="http://www.kurgan-city.ru/arhiv/13356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rgan-city.ru/newclerk/-1/156143/" TargetMode="External"/><Relationship Id="rId12" Type="http://schemas.openxmlformats.org/officeDocument/2006/relationships/hyperlink" Target="http://www.kurgan-city.ru/newclerk/-1/173075/" TargetMode="External"/><Relationship Id="rId17" Type="http://schemas.openxmlformats.org/officeDocument/2006/relationships/hyperlink" Target="http://www.kurgan-city.ru/newclerk/-1/1815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rgan-city.ru/newclerk/-1/17862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urgan-city.ru/newclerk/-1/141065/" TargetMode="External"/><Relationship Id="rId11" Type="http://schemas.openxmlformats.org/officeDocument/2006/relationships/hyperlink" Target="http://www.kurgan-city.ru/newclerk/-1/167525/" TargetMode="External"/><Relationship Id="rId5" Type="http://schemas.openxmlformats.org/officeDocument/2006/relationships/hyperlink" Target="http://www.kurgan-city.ru/newclerk/-1/138733/" TargetMode="External"/><Relationship Id="rId15" Type="http://schemas.openxmlformats.org/officeDocument/2006/relationships/hyperlink" Target="http://www.kurgan-city.ru/newclerk/-1/177683/" TargetMode="External"/><Relationship Id="rId10" Type="http://schemas.openxmlformats.org/officeDocument/2006/relationships/hyperlink" Target="http://www.kurgan-city.ru/newclerk/-1/16365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urgan-city.ru/newclerk/-1/137802/" TargetMode="External"/><Relationship Id="rId9" Type="http://schemas.openxmlformats.org/officeDocument/2006/relationships/hyperlink" Target="http://www.kurgan-city.ru/newclerk/-1/163378/" TargetMode="External"/><Relationship Id="rId14" Type="http://schemas.openxmlformats.org/officeDocument/2006/relationships/hyperlink" Target="http://www.kurgan-city.ru/newclerk/-1/175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3842</Words>
  <Characters>21900</Characters>
  <Application>Microsoft Office Word</Application>
  <DocSecurity>0</DocSecurity>
  <Lines>182</Lines>
  <Paragraphs>51</Paragraphs>
  <ScaleCrop>false</ScaleCrop>
  <Company/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3</cp:revision>
  <dcterms:created xsi:type="dcterms:W3CDTF">2017-01-25T06:42:00Z</dcterms:created>
  <dcterms:modified xsi:type="dcterms:W3CDTF">2017-01-25T06:43:00Z</dcterms:modified>
</cp:coreProperties>
</file>